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40" w:type="dxa"/>
        <w:tblInd w:w="-34" w:type="dxa"/>
        <w:tblLayout w:type="fixed"/>
        <w:tblLook w:val="04A0" w:firstRow="1" w:lastRow="0" w:firstColumn="1" w:lastColumn="0" w:noHBand="0" w:noVBand="1"/>
      </w:tblPr>
      <w:tblGrid>
        <w:gridCol w:w="4347"/>
        <w:gridCol w:w="5293"/>
      </w:tblGrid>
      <w:tr w:rsidR="00425B62" w:rsidRPr="00425B62" w14:paraId="38F70064" w14:textId="77777777" w:rsidTr="001601EC">
        <w:tc>
          <w:tcPr>
            <w:tcW w:w="4347" w:type="dxa"/>
          </w:tcPr>
          <w:p w14:paraId="6F214D04" w14:textId="77777777" w:rsidR="00B0608B" w:rsidRPr="00425B62" w:rsidRDefault="005F4BF5">
            <w:pPr>
              <w:jc w:val="center"/>
              <w:rPr>
                <w:b/>
                <w:sz w:val="24"/>
                <w:szCs w:val="22"/>
              </w:rPr>
            </w:pPr>
            <w:r w:rsidRPr="00425B62">
              <w:rPr>
                <w:bCs/>
                <w:sz w:val="24"/>
                <w:szCs w:val="22"/>
              </w:rPr>
              <w:t>UBND TỈNH ĐỒNG THÁP</w:t>
            </w:r>
          </w:p>
        </w:tc>
        <w:tc>
          <w:tcPr>
            <w:tcW w:w="5293" w:type="dxa"/>
          </w:tcPr>
          <w:p w14:paraId="6B94726F" w14:textId="77777777" w:rsidR="00B0608B" w:rsidRPr="00425B62" w:rsidRDefault="005F4BF5">
            <w:pPr>
              <w:jc w:val="center"/>
              <w:rPr>
                <w:b/>
                <w:sz w:val="26"/>
              </w:rPr>
            </w:pPr>
            <w:r w:rsidRPr="00425B62">
              <w:rPr>
                <w:b/>
                <w:sz w:val="24"/>
                <w:szCs w:val="22"/>
              </w:rPr>
              <w:t>CỘNG HÒA XÃ HỘI CHỦ NGHĨA VIỆT NAM</w:t>
            </w:r>
          </w:p>
        </w:tc>
      </w:tr>
      <w:tr w:rsidR="00425B62" w:rsidRPr="00425B62" w14:paraId="740A9B47" w14:textId="77777777" w:rsidTr="001601EC">
        <w:tc>
          <w:tcPr>
            <w:tcW w:w="4347" w:type="dxa"/>
          </w:tcPr>
          <w:p w14:paraId="76D6BDBD" w14:textId="77777777" w:rsidR="00B0608B" w:rsidRPr="00425B62" w:rsidRDefault="005F4BF5">
            <w:pPr>
              <w:jc w:val="center"/>
              <w:rPr>
                <w:b/>
                <w:spacing w:val="-10"/>
                <w:sz w:val="24"/>
                <w:szCs w:val="22"/>
              </w:rPr>
            </w:pPr>
            <w:r w:rsidRPr="00425B62">
              <w:rPr>
                <w:b/>
                <w:spacing w:val="-10"/>
                <w:sz w:val="24"/>
                <w:szCs w:val="22"/>
              </w:rPr>
              <w:t>SỞ VĂN HÓA, THỂ THAO VÀ DU LỊCH</w:t>
            </w:r>
          </w:p>
        </w:tc>
        <w:tc>
          <w:tcPr>
            <w:tcW w:w="5293" w:type="dxa"/>
          </w:tcPr>
          <w:p w14:paraId="2739EB74" w14:textId="77777777" w:rsidR="00B0608B" w:rsidRPr="00425B62" w:rsidRDefault="005F4BF5">
            <w:pPr>
              <w:jc w:val="center"/>
              <w:rPr>
                <w:b/>
                <w:sz w:val="26"/>
                <w:szCs w:val="26"/>
              </w:rPr>
            </w:pPr>
            <w:r w:rsidRPr="00425B62">
              <w:rPr>
                <w:b/>
                <w:sz w:val="26"/>
                <w:szCs w:val="26"/>
              </w:rPr>
              <w:t>Độc lập - Tự do - Hạnh phúc</w:t>
            </w:r>
          </w:p>
        </w:tc>
      </w:tr>
      <w:tr w:rsidR="00425B62" w:rsidRPr="00425B62" w14:paraId="718E5B0D" w14:textId="77777777" w:rsidTr="001601EC">
        <w:tc>
          <w:tcPr>
            <w:tcW w:w="4347" w:type="dxa"/>
          </w:tcPr>
          <w:p w14:paraId="55F3E056" w14:textId="77777777" w:rsidR="00B0608B" w:rsidRPr="00425B62" w:rsidRDefault="005F4BF5">
            <w:pPr>
              <w:jc w:val="center"/>
              <w:rPr>
                <w:b/>
                <w:sz w:val="26"/>
              </w:rPr>
            </w:pPr>
            <w:r w:rsidRPr="00425B62">
              <w:rPr>
                <w:b/>
                <w:sz w:val="26"/>
                <w:vertAlign w:val="superscript"/>
              </w:rPr>
              <w:t>__________</w:t>
            </w:r>
          </w:p>
        </w:tc>
        <w:tc>
          <w:tcPr>
            <w:tcW w:w="5293" w:type="dxa"/>
          </w:tcPr>
          <w:p w14:paraId="07F232AA" w14:textId="77777777" w:rsidR="00B0608B" w:rsidRPr="00425B62" w:rsidRDefault="005F4BF5">
            <w:pPr>
              <w:jc w:val="center"/>
              <w:rPr>
                <w:b/>
                <w:sz w:val="26"/>
              </w:rPr>
            </w:pPr>
            <w:r w:rsidRPr="00425B62">
              <w:rPr>
                <w:b/>
                <w:sz w:val="26"/>
                <w:vertAlign w:val="superscript"/>
              </w:rPr>
              <w:t>__________________________________</w:t>
            </w:r>
          </w:p>
        </w:tc>
      </w:tr>
      <w:tr w:rsidR="00425B62" w:rsidRPr="00425B62" w14:paraId="20C6AA10" w14:textId="77777777" w:rsidTr="001601EC">
        <w:tc>
          <w:tcPr>
            <w:tcW w:w="4347" w:type="dxa"/>
          </w:tcPr>
          <w:p w14:paraId="7D4803DF" w14:textId="50A0F289" w:rsidR="00B0608B" w:rsidRPr="00425B62" w:rsidRDefault="005F4BF5">
            <w:pPr>
              <w:jc w:val="center"/>
              <w:rPr>
                <w:b/>
                <w:sz w:val="26"/>
              </w:rPr>
            </w:pPr>
            <w:r w:rsidRPr="00425B62">
              <w:rPr>
                <w:sz w:val="26"/>
              </w:rPr>
              <w:t>Số:</w:t>
            </w:r>
            <w:r w:rsidRPr="00425B62">
              <w:rPr>
                <w:b/>
                <w:sz w:val="26"/>
              </w:rPr>
              <w:t xml:space="preserve"> </w:t>
            </w:r>
            <w:r w:rsidRPr="00425B62">
              <w:rPr>
                <w:b/>
                <w:sz w:val="26"/>
                <w:lang w:val="vi-VN"/>
              </w:rPr>
              <w:t xml:space="preserve">      </w:t>
            </w:r>
            <w:r w:rsidR="001F4F4F" w:rsidRPr="00425B62">
              <w:rPr>
                <w:b/>
                <w:sz w:val="26"/>
              </w:rPr>
              <w:t xml:space="preserve">   </w:t>
            </w:r>
            <w:r w:rsidRPr="00425B62">
              <w:rPr>
                <w:b/>
                <w:sz w:val="26"/>
              </w:rPr>
              <w:t xml:space="preserve">  </w:t>
            </w:r>
            <w:r w:rsidRPr="00425B62">
              <w:rPr>
                <w:b/>
                <w:sz w:val="26"/>
                <w:lang w:val="vi-VN"/>
              </w:rPr>
              <w:t xml:space="preserve">  </w:t>
            </w:r>
            <w:r w:rsidRPr="00425B62">
              <w:rPr>
                <w:sz w:val="26"/>
              </w:rPr>
              <w:t>/</w:t>
            </w:r>
            <w:r w:rsidRPr="00425B62">
              <w:rPr>
                <w:sz w:val="26"/>
                <w:lang w:val="vi-VN"/>
              </w:rPr>
              <w:t>KH</w:t>
            </w:r>
            <w:r w:rsidRPr="00425B62">
              <w:rPr>
                <w:sz w:val="26"/>
              </w:rPr>
              <w:t>-SVHTTDL</w:t>
            </w:r>
          </w:p>
        </w:tc>
        <w:tc>
          <w:tcPr>
            <w:tcW w:w="5293" w:type="dxa"/>
          </w:tcPr>
          <w:p w14:paraId="4EC96F7B" w14:textId="5DBB3D6D" w:rsidR="00B0608B" w:rsidRPr="00425B62" w:rsidRDefault="005F4BF5">
            <w:pPr>
              <w:pStyle w:val="Heading1"/>
              <w:jc w:val="center"/>
              <w:rPr>
                <w:sz w:val="26"/>
              </w:rPr>
            </w:pPr>
            <w:r w:rsidRPr="00425B62">
              <w:rPr>
                <w:sz w:val="26"/>
              </w:rPr>
              <w:t>Đồng Tháp, ngày</w:t>
            </w:r>
            <w:r w:rsidRPr="00425B62">
              <w:rPr>
                <w:sz w:val="26"/>
                <w:lang w:val="vi-VN"/>
              </w:rPr>
              <w:t xml:space="preserve">        </w:t>
            </w:r>
            <w:r w:rsidRPr="00425B62">
              <w:rPr>
                <w:sz w:val="26"/>
              </w:rPr>
              <w:t xml:space="preserve"> tháng</w:t>
            </w:r>
            <w:r w:rsidRPr="00425B62">
              <w:rPr>
                <w:sz w:val="26"/>
                <w:lang w:val="vi-VN"/>
              </w:rPr>
              <w:t xml:space="preserve">  </w:t>
            </w:r>
            <w:r w:rsidR="00F03CE1" w:rsidRPr="00425B62">
              <w:rPr>
                <w:sz w:val="26"/>
              </w:rPr>
              <w:t>4</w:t>
            </w:r>
            <w:r w:rsidRPr="00425B62">
              <w:rPr>
                <w:sz w:val="26"/>
                <w:lang w:val="vi-VN"/>
              </w:rPr>
              <w:t xml:space="preserve">  </w:t>
            </w:r>
            <w:r w:rsidRPr="00425B62">
              <w:rPr>
                <w:sz w:val="26"/>
              </w:rPr>
              <w:t>năm 20</w:t>
            </w:r>
            <w:r w:rsidRPr="00425B62">
              <w:rPr>
                <w:sz w:val="26"/>
                <w:lang w:val="vi-VN"/>
              </w:rPr>
              <w:t>2</w:t>
            </w:r>
            <w:r w:rsidR="00F03CE1" w:rsidRPr="00425B62">
              <w:rPr>
                <w:sz w:val="26"/>
              </w:rPr>
              <w:t>5</w:t>
            </w:r>
          </w:p>
        </w:tc>
      </w:tr>
    </w:tbl>
    <w:p w14:paraId="362AC228" w14:textId="77777777" w:rsidR="00AD2241" w:rsidRPr="00425B62" w:rsidRDefault="00AD2241" w:rsidP="000A5A98">
      <w:pPr>
        <w:jc w:val="center"/>
        <w:rPr>
          <w:b/>
          <w:sz w:val="30"/>
          <w:szCs w:val="30"/>
        </w:rPr>
      </w:pPr>
    </w:p>
    <w:p w14:paraId="1AD5BC8F" w14:textId="33BD9AEA" w:rsidR="00B0608B" w:rsidRPr="00425B62" w:rsidRDefault="005F4BF5" w:rsidP="000A5A98">
      <w:pPr>
        <w:jc w:val="center"/>
        <w:rPr>
          <w:b/>
          <w:sz w:val="30"/>
          <w:szCs w:val="30"/>
          <w:lang w:val="vi-VN"/>
        </w:rPr>
      </w:pPr>
      <w:r w:rsidRPr="00425B62">
        <w:rPr>
          <w:b/>
          <w:sz w:val="30"/>
          <w:szCs w:val="30"/>
          <w:lang w:val="vi-VN"/>
        </w:rPr>
        <w:t>KẾ HOẠCH</w:t>
      </w:r>
    </w:p>
    <w:p w14:paraId="1AF0EDDD" w14:textId="77777777" w:rsidR="00102783" w:rsidRPr="00425B62" w:rsidRDefault="00377C6D" w:rsidP="00102783">
      <w:pPr>
        <w:jc w:val="center"/>
        <w:rPr>
          <w:b/>
          <w:spacing w:val="-4"/>
        </w:rPr>
      </w:pPr>
      <w:r w:rsidRPr="00425B62">
        <w:rPr>
          <w:b/>
          <w:spacing w:val="-4"/>
        </w:rPr>
        <w:t xml:space="preserve">Phân công nhiệm vụ </w:t>
      </w:r>
      <w:r w:rsidR="001F4F4F" w:rsidRPr="00425B62">
        <w:rPr>
          <w:b/>
          <w:spacing w:val="-4"/>
        </w:rPr>
        <w:t>t</w:t>
      </w:r>
      <w:r w:rsidR="00102783" w:rsidRPr="00425B62">
        <w:rPr>
          <w:b/>
          <w:spacing w:val="-4"/>
        </w:rPr>
        <w:t>ổ chức</w:t>
      </w:r>
      <w:r w:rsidR="001F4F4F" w:rsidRPr="00425B62">
        <w:rPr>
          <w:b/>
          <w:spacing w:val="-4"/>
        </w:rPr>
        <w:t xml:space="preserve"> </w:t>
      </w:r>
      <w:r w:rsidR="003A0B4C" w:rsidRPr="00425B62">
        <w:rPr>
          <w:b/>
          <w:spacing w:val="-4"/>
        </w:rPr>
        <w:t xml:space="preserve">Lễ </w:t>
      </w:r>
      <w:r w:rsidR="00F03CE1" w:rsidRPr="00425B62">
        <w:rPr>
          <w:b/>
          <w:spacing w:val="-4"/>
        </w:rPr>
        <w:t xml:space="preserve">kỷ niệm 50 năm </w:t>
      </w:r>
    </w:p>
    <w:p w14:paraId="14AF7239" w14:textId="75BD9C77" w:rsidR="003A0B4C" w:rsidRPr="00425B62" w:rsidRDefault="00F03CE1" w:rsidP="00F03CE1">
      <w:pPr>
        <w:jc w:val="center"/>
        <w:rPr>
          <w:b/>
          <w:i/>
          <w:spacing w:val="-4"/>
        </w:rPr>
      </w:pPr>
      <w:r w:rsidRPr="00425B62">
        <w:rPr>
          <w:b/>
          <w:spacing w:val="-4"/>
        </w:rPr>
        <w:t xml:space="preserve">Ngày giải phóng </w:t>
      </w:r>
      <w:r w:rsidR="00102783" w:rsidRPr="00425B62">
        <w:rPr>
          <w:b/>
          <w:spacing w:val="-4"/>
        </w:rPr>
        <w:t xml:space="preserve">tỉnh Đồng Tháp </w:t>
      </w:r>
      <w:r w:rsidRPr="00425B62">
        <w:rPr>
          <w:b/>
          <w:spacing w:val="-4"/>
        </w:rPr>
        <w:t>(30/4/1975 - 30/4/2025)</w:t>
      </w:r>
    </w:p>
    <w:p w14:paraId="31B563FB" w14:textId="4382AC8C" w:rsidR="000A5A98" w:rsidRPr="00425B62" w:rsidRDefault="005F4BF5" w:rsidP="00E53E39">
      <w:pPr>
        <w:jc w:val="center"/>
        <w:rPr>
          <w:sz w:val="30"/>
          <w:szCs w:val="28"/>
          <w:lang w:val="sv-SE"/>
        </w:rPr>
      </w:pPr>
      <w:r w:rsidRPr="00425B62">
        <w:rPr>
          <w:b/>
          <w:sz w:val="26"/>
          <w:vertAlign w:val="superscript"/>
        </w:rPr>
        <w:t>_________________</w:t>
      </w:r>
    </w:p>
    <w:p w14:paraId="27715A07" w14:textId="17407542" w:rsidR="00F03CE1" w:rsidRPr="00425B62" w:rsidRDefault="00F03CE1" w:rsidP="00425B62">
      <w:pPr>
        <w:spacing w:before="120" w:after="120"/>
        <w:ind w:firstLine="720"/>
        <w:jc w:val="both"/>
        <w:rPr>
          <w:szCs w:val="28"/>
          <w:lang w:val="sv-SE"/>
        </w:rPr>
      </w:pPr>
      <w:r w:rsidRPr="00425B62">
        <w:rPr>
          <w:szCs w:val="28"/>
          <w:lang w:val="sv-SE"/>
        </w:rPr>
        <w:t xml:space="preserve">Thực hiện Kế hoạch số </w:t>
      </w:r>
      <w:r w:rsidR="00AB52AC" w:rsidRPr="00425B62">
        <w:rPr>
          <w:szCs w:val="28"/>
          <w:lang w:val="sv-SE"/>
        </w:rPr>
        <w:t>154/KH-UBND ngày 17/4/2025 của Ủy ban nhân dân Tỉnh về việc tổ chức Lễ kỷ niệm 50 năm Ngày giải phóng miền Nam, thống nhất đất nước (30/4/1975 - 30/4/2025), 50 năm Ngày giải phóng tỉnh Đồng Tháp</w:t>
      </w:r>
      <w:r w:rsidRPr="00425B62">
        <w:rPr>
          <w:szCs w:val="28"/>
          <w:lang w:val="sv-SE"/>
        </w:rPr>
        <w:t>.</w:t>
      </w:r>
    </w:p>
    <w:p w14:paraId="6B0293B4" w14:textId="6DB2EC28" w:rsidR="00B0608B" w:rsidRPr="00425B62" w:rsidRDefault="00377C6D" w:rsidP="0087450D">
      <w:pPr>
        <w:spacing w:after="120"/>
        <w:ind w:firstLine="720"/>
        <w:jc w:val="both"/>
        <w:rPr>
          <w:szCs w:val="28"/>
        </w:rPr>
      </w:pPr>
      <w:r w:rsidRPr="00425B62">
        <w:rPr>
          <w:bCs/>
          <w:szCs w:val="28"/>
        </w:rPr>
        <w:t xml:space="preserve">Sở Văn hóa, Thể thao và Du lịch </w:t>
      </w:r>
      <w:r w:rsidR="0013633E" w:rsidRPr="00425B62">
        <w:rPr>
          <w:bCs/>
          <w:szCs w:val="28"/>
        </w:rPr>
        <w:t xml:space="preserve">ban hành Kế hoạch phân công nhiệm vụ tổ chức Lễ kỷ niệm 50 năm Ngày giải phóng </w:t>
      </w:r>
      <w:r w:rsidR="00102783" w:rsidRPr="00425B62">
        <w:rPr>
          <w:bCs/>
          <w:szCs w:val="28"/>
        </w:rPr>
        <w:t>tỉnh Đồng Tháp</w:t>
      </w:r>
      <w:r w:rsidR="0013633E" w:rsidRPr="00425B62">
        <w:rPr>
          <w:bCs/>
          <w:szCs w:val="28"/>
        </w:rPr>
        <w:t xml:space="preserve"> (30/4/1975 - 30/4/2025)</w:t>
      </w:r>
      <w:r w:rsidRPr="00425B62">
        <w:rPr>
          <w:bCs/>
          <w:szCs w:val="28"/>
        </w:rPr>
        <w:t>,</w:t>
      </w:r>
      <w:r w:rsidRPr="00425B62">
        <w:rPr>
          <w:szCs w:val="28"/>
          <w:lang w:val="vi-VN"/>
        </w:rPr>
        <w:t xml:space="preserve"> </w:t>
      </w:r>
      <w:r w:rsidRPr="00425B62">
        <w:rPr>
          <w:szCs w:val="28"/>
        </w:rPr>
        <w:t xml:space="preserve">cụ thể như sau: </w:t>
      </w:r>
    </w:p>
    <w:p w14:paraId="5CE9574D" w14:textId="77777777" w:rsidR="00B0608B" w:rsidRPr="00425B62" w:rsidRDefault="005F4BF5" w:rsidP="0087450D">
      <w:pPr>
        <w:spacing w:after="120"/>
        <w:ind w:firstLine="720"/>
        <w:jc w:val="both"/>
        <w:rPr>
          <w:b/>
          <w:szCs w:val="28"/>
        </w:rPr>
      </w:pPr>
      <w:r w:rsidRPr="00425B62">
        <w:rPr>
          <w:b/>
          <w:szCs w:val="28"/>
        </w:rPr>
        <w:t>I. MỤC ĐÍCH, YÊU CẦU</w:t>
      </w:r>
    </w:p>
    <w:p w14:paraId="34B131A6" w14:textId="37BE1335" w:rsidR="00B0608B" w:rsidRPr="00425B62" w:rsidRDefault="005F4BF5" w:rsidP="0087450D">
      <w:pPr>
        <w:spacing w:after="120"/>
        <w:ind w:firstLine="720"/>
        <w:jc w:val="both"/>
        <w:rPr>
          <w:szCs w:val="28"/>
          <w:lang w:val="af-ZA"/>
        </w:rPr>
      </w:pPr>
      <w:r w:rsidRPr="00425B62">
        <w:rPr>
          <w:b/>
          <w:szCs w:val="28"/>
          <w:lang w:val="af-ZA"/>
        </w:rPr>
        <w:t>1. Mục đích</w:t>
      </w:r>
      <w:r w:rsidR="00377C6D" w:rsidRPr="00425B62">
        <w:rPr>
          <w:szCs w:val="28"/>
          <w:lang w:val="af-ZA"/>
        </w:rPr>
        <w:t>: Phân công cụ thể t</w:t>
      </w:r>
      <w:r w:rsidRPr="00425B62">
        <w:rPr>
          <w:szCs w:val="28"/>
        </w:rPr>
        <w:t xml:space="preserve">riển khai thực hiện có hiệu quả </w:t>
      </w:r>
      <w:r w:rsidRPr="00425B62">
        <w:rPr>
          <w:szCs w:val="28"/>
          <w:lang w:val="sv-SE"/>
        </w:rPr>
        <w:t xml:space="preserve">Kế hoạch số </w:t>
      </w:r>
      <w:r w:rsidR="00AB52AC" w:rsidRPr="00425B62">
        <w:rPr>
          <w:szCs w:val="28"/>
        </w:rPr>
        <w:t>154/KH-UBND ngày 17/4/2025 của Ủy ban nhân dân Tỉnh</w:t>
      </w:r>
      <w:r w:rsidRPr="00425B62">
        <w:rPr>
          <w:szCs w:val="28"/>
          <w:lang w:val="af-ZA"/>
        </w:rPr>
        <w:t>.</w:t>
      </w:r>
    </w:p>
    <w:p w14:paraId="36457F9B" w14:textId="5084A3C7" w:rsidR="00F03CE1" w:rsidRPr="00425B62" w:rsidRDefault="005F4BF5" w:rsidP="0087450D">
      <w:pPr>
        <w:spacing w:after="120"/>
        <w:ind w:firstLine="720"/>
        <w:jc w:val="both"/>
        <w:rPr>
          <w:szCs w:val="28"/>
        </w:rPr>
      </w:pPr>
      <w:r w:rsidRPr="00425B62">
        <w:rPr>
          <w:b/>
          <w:szCs w:val="28"/>
          <w:lang w:val="af-ZA"/>
        </w:rPr>
        <w:t>2. Yêu cầu</w:t>
      </w:r>
      <w:r w:rsidR="00377C6D" w:rsidRPr="00425B62">
        <w:rPr>
          <w:b/>
          <w:szCs w:val="28"/>
          <w:lang w:val="af-ZA"/>
        </w:rPr>
        <w:t xml:space="preserve">: </w:t>
      </w:r>
      <w:r w:rsidR="003A0B4C" w:rsidRPr="00425B62">
        <w:rPr>
          <w:szCs w:val="28"/>
          <w:lang w:val="vi-VN"/>
        </w:rPr>
        <w:t>Công tác tổ chức</w:t>
      </w:r>
      <w:r w:rsidR="003A0B4C" w:rsidRPr="00425B62">
        <w:rPr>
          <w:szCs w:val="28"/>
        </w:rPr>
        <w:t>, thực hiện nhiệm vụ</w:t>
      </w:r>
      <w:r w:rsidR="003A0B4C" w:rsidRPr="00425B62">
        <w:rPr>
          <w:szCs w:val="28"/>
          <w:lang w:val="vi-VN"/>
        </w:rPr>
        <w:t xml:space="preserve"> phải đảm bảo chặt chẽ, trang trọng,</w:t>
      </w:r>
      <w:r w:rsidR="00F03CE1" w:rsidRPr="00425B62">
        <w:rPr>
          <w:szCs w:val="28"/>
        </w:rPr>
        <w:t xml:space="preserve"> </w:t>
      </w:r>
      <w:r w:rsidR="00F03CE1" w:rsidRPr="00425B62">
        <w:rPr>
          <w:szCs w:val="28"/>
          <w:lang w:val="vi-VN"/>
        </w:rPr>
        <w:t>ý nghĩa thiết thực, tiết kiệm</w:t>
      </w:r>
      <w:r w:rsidR="00F03CE1" w:rsidRPr="00425B62">
        <w:rPr>
          <w:szCs w:val="28"/>
        </w:rPr>
        <w:t>,</w:t>
      </w:r>
      <w:r w:rsidR="003A0B4C" w:rsidRPr="00425B62">
        <w:rPr>
          <w:szCs w:val="28"/>
          <w:lang w:val="vi-VN"/>
        </w:rPr>
        <w:t xml:space="preserve"> an toàn và hiệu quả</w:t>
      </w:r>
      <w:r w:rsidR="00F03CE1" w:rsidRPr="00425B62">
        <w:rPr>
          <w:szCs w:val="28"/>
        </w:rPr>
        <w:t>.</w:t>
      </w:r>
    </w:p>
    <w:p w14:paraId="3E3ABBB0" w14:textId="557CA07F" w:rsidR="00296E14" w:rsidRPr="00425B62" w:rsidRDefault="00296E14" w:rsidP="0087450D">
      <w:pPr>
        <w:spacing w:after="120"/>
        <w:ind w:firstLine="720"/>
        <w:jc w:val="both"/>
        <w:rPr>
          <w:b/>
          <w:szCs w:val="28"/>
        </w:rPr>
      </w:pPr>
      <w:r w:rsidRPr="00425B62">
        <w:rPr>
          <w:b/>
          <w:bCs/>
          <w:szCs w:val="28"/>
        </w:rPr>
        <w:t>II. THÀNH PHẦN, THỜI GIAN, ĐỊA ĐIỂM</w:t>
      </w:r>
    </w:p>
    <w:p w14:paraId="4C348408" w14:textId="52C18165" w:rsidR="00704CBA" w:rsidRPr="00425B62" w:rsidRDefault="00296E14" w:rsidP="0087450D">
      <w:pPr>
        <w:spacing w:after="120"/>
        <w:ind w:firstLine="720"/>
        <w:jc w:val="both"/>
        <w:rPr>
          <w:bCs/>
          <w:i/>
          <w:iCs/>
          <w:szCs w:val="28"/>
        </w:rPr>
      </w:pPr>
      <w:r w:rsidRPr="00425B62">
        <w:rPr>
          <w:b/>
          <w:bCs/>
          <w:szCs w:val="28"/>
        </w:rPr>
        <w:t>1. Thành phần tham dự:</w:t>
      </w:r>
      <w:r w:rsidRPr="00425B62">
        <w:rPr>
          <w:bCs/>
          <w:szCs w:val="28"/>
        </w:rPr>
        <w:t xml:space="preserve"> </w:t>
      </w:r>
      <w:r w:rsidR="00F03CE1" w:rsidRPr="00425B62">
        <w:rPr>
          <w:bCs/>
          <w:szCs w:val="28"/>
        </w:rPr>
        <w:t>Dự kiến 3.300 người</w:t>
      </w:r>
      <w:r w:rsidR="00704CBA" w:rsidRPr="00425B62">
        <w:rPr>
          <w:bCs/>
          <w:szCs w:val="28"/>
        </w:rPr>
        <w:t xml:space="preserve"> </w:t>
      </w:r>
      <w:r w:rsidR="00704CBA" w:rsidRPr="00425B62">
        <w:rPr>
          <w:bCs/>
          <w:i/>
          <w:iCs/>
          <w:szCs w:val="28"/>
        </w:rPr>
        <w:t xml:space="preserve">(Theo Kế hoạch số </w:t>
      </w:r>
      <w:r w:rsidR="00AB52AC" w:rsidRPr="00425B62">
        <w:rPr>
          <w:bCs/>
          <w:i/>
          <w:iCs/>
          <w:szCs w:val="28"/>
        </w:rPr>
        <w:t xml:space="preserve">154/KH-UBND ngày 17/4/2025 </w:t>
      </w:r>
      <w:r w:rsidR="00704CBA" w:rsidRPr="00425B62">
        <w:rPr>
          <w:bCs/>
          <w:i/>
          <w:iCs/>
          <w:szCs w:val="28"/>
        </w:rPr>
        <w:t>của Uỷ ban nhân dân Tỉnh).</w:t>
      </w:r>
    </w:p>
    <w:p w14:paraId="58BA1BFB" w14:textId="507FA6F2" w:rsidR="00F03CE1" w:rsidRPr="00425B62" w:rsidRDefault="00296E14" w:rsidP="0087450D">
      <w:pPr>
        <w:spacing w:after="120"/>
        <w:ind w:firstLine="720"/>
        <w:jc w:val="both"/>
        <w:rPr>
          <w:szCs w:val="28"/>
        </w:rPr>
      </w:pPr>
      <w:r w:rsidRPr="00425B62">
        <w:rPr>
          <w:b/>
          <w:szCs w:val="28"/>
        </w:rPr>
        <w:t>2</w:t>
      </w:r>
      <w:r w:rsidR="003A0B4C" w:rsidRPr="00425B62">
        <w:rPr>
          <w:b/>
          <w:szCs w:val="28"/>
        </w:rPr>
        <w:t>.</w:t>
      </w:r>
      <w:r w:rsidR="00F03CE1" w:rsidRPr="00425B62">
        <w:rPr>
          <w:b/>
          <w:szCs w:val="28"/>
        </w:rPr>
        <w:t xml:space="preserve"> </w:t>
      </w:r>
      <w:r w:rsidR="002C333B" w:rsidRPr="00425B62">
        <w:rPr>
          <w:b/>
          <w:szCs w:val="28"/>
        </w:rPr>
        <w:t>Thời gian</w:t>
      </w:r>
      <w:r w:rsidR="00F03CE1" w:rsidRPr="00425B62">
        <w:rPr>
          <w:b/>
          <w:szCs w:val="28"/>
        </w:rPr>
        <w:t xml:space="preserve"> và địa điểm</w:t>
      </w:r>
      <w:r w:rsidR="002C333B" w:rsidRPr="00425B62">
        <w:rPr>
          <w:szCs w:val="28"/>
        </w:rPr>
        <w:t xml:space="preserve">: </w:t>
      </w:r>
    </w:p>
    <w:p w14:paraId="40F43D78" w14:textId="2E7E853F" w:rsidR="00F03CE1" w:rsidRPr="00425B62" w:rsidRDefault="00F03CE1" w:rsidP="0087450D">
      <w:pPr>
        <w:spacing w:after="120"/>
        <w:ind w:firstLine="720"/>
        <w:jc w:val="both"/>
        <w:rPr>
          <w:i/>
          <w:iCs/>
          <w:szCs w:val="28"/>
        </w:rPr>
      </w:pPr>
      <w:r w:rsidRPr="00425B62">
        <w:rPr>
          <w:szCs w:val="28"/>
        </w:rPr>
        <w:t xml:space="preserve">- Thời gian: </w:t>
      </w:r>
      <w:r w:rsidRPr="00425B62">
        <w:rPr>
          <w:szCs w:val="28"/>
          <w:lang w:val="vi-VN"/>
        </w:rPr>
        <w:t xml:space="preserve">vào lúc 19 giờ 00, ngày 28/4/2025 </w:t>
      </w:r>
      <w:r w:rsidRPr="00425B62">
        <w:rPr>
          <w:i/>
          <w:iCs/>
          <w:szCs w:val="28"/>
          <w:lang w:val="vi-VN"/>
        </w:rPr>
        <w:t>(Thứ hai)</w:t>
      </w:r>
      <w:r w:rsidR="00CC0E39" w:rsidRPr="00425B62">
        <w:rPr>
          <w:i/>
          <w:iCs/>
          <w:szCs w:val="28"/>
        </w:rPr>
        <w:t>.</w:t>
      </w:r>
    </w:p>
    <w:p w14:paraId="5205A7D3" w14:textId="044212FA" w:rsidR="00B0608B" w:rsidRPr="00425B62" w:rsidRDefault="002C333B" w:rsidP="0087450D">
      <w:pPr>
        <w:spacing w:after="120"/>
        <w:ind w:firstLine="720"/>
        <w:jc w:val="both"/>
        <w:rPr>
          <w:szCs w:val="28"/>
        </w:rPr>
      </w:pPr>
      <w:r w:rsidRPr="00425B62">
        <w:rPr>
          <w:bCs/>
          <w:szCs w:val="28"/>
        </w:rPr>
        <w:t>- Địa điểm:</w:t>
      </w:r>
      <w:r w:rsidRPr="00425B62">
        <w:rPr>
          <w:b/>
          <w:szCs w:val="28"/>
        </w:rPr>
        <w:t xml:space="preserve"> </w:t>
      </w:r>
      <w:r w:rsidRPr="00425B62">
        <w:rPr>
          <w:szCs w:val="28"/>
          <w:lang w:val="vi-VN"/>
        </w:rPr>
        <w:t xml:space="preserve">Tại </w:t>
      </w:r>
      <w:r w:rsidR="00425B62" w:rsidRPr="00425B62">
        <w:rPr>
          <w:szCs w:val="28"/>
        </w:rPr>
        <w:t xml:space="preserve">Công viên </w:t>
      </w:r>
      <w:r w:rsidR="003A0B4C" w:rsidRPr="00425B62">
        <w:rPr>
          <w:szCs w:val="28"/>
        </w:rPr>
        <w:t xml:space="preserve">Văn Miếu thành phố Cao Lãnh, </w:t>
      </w:r>
      <w:r w:rsidR="003A0B4C" w:rsidRPr="00425B62">
        <w:rPr>
          <w:rFonts w:eastAsia="Arial"/>
          <w:szCs w:val="28"/>
        </w:rPr>
        <w:t>được truyền hình trực tiếp trên sóng Đài Phát thanh và Truyền hình Đồng Tháp</w:t>
      </w:r>
      <w:r w:rsidR="00F03CE1" w:rsidRPr="00425B62">
        <w:rPr>
          <w:rFonts w:eastAsia="Arial"/>
          <w:szCs w:val="28"/>
        </w:rPr>
        <w:t>.</w:t>
      </w:r>
    </w:p>
    <w:p w14:paraId="2E1780C7" w14:textId="0D7FE954" w:rsidR="00332E66" w:rsidRPr="00425B62" w:rsidRDefault="00E66607" w:rsidP="0087450D">
      <w:pPr>
        <w:spacing w:after="120"/>
        <w:ind w:firstLine="720"/>
        <w:jc w:val="both"/>
        <w:rPr>
          <w:b/>
          <w:bCs/>
          <w:szCs w:val="28"/>
        </w:rPr>
      </w:pPr>
      <w:r w:rsidRPr="00425B62">
        <w:rPr>
          <w:b/>
          <w:bCs/>
          <w:szCs w:val="28"/>
        </w:rPr>
        <w:t>III</w:t>
      </w:r>
      <w:r w:rsidR="00296E14" w:rsidRPr="00425B62">
        <w:rPr>
          <w:b/>
          <w:bCs/>
          <w:szCs w:val="28"/>
        </w:rPr>
        <w:t>.</w:t>
      </w:r>
      <w:r w:rsidR="00722056" w:rsidRPr="00425B62">
        <w:rPr>
          <w:b/>
          <w:bCs/>
          <w:szCs w:val="28"/>
        </w:rPr>
        <w:t>CHỦ ĐỀ,</w:t>
      </w:r>
      <w:r w:rsidR="00296E14" w:rsidRPr="00425B62">
        <w:rPr>
          <w:b/>
          <w:bCs/>
          <w:szCs w:val="28"/>
        </w:rPr>
        <w:t xml:space="preserve"> N</w:t>
      </w:r>
      <w:r w:rsidR="002C333B" w:rsidRPr="00425B62">
        <w:rPr>
          <w:b/>
          <w:bCs/>
          <w:szCs w:val="28"/>
        </w:rPr>
        <w:t xml:space="preserve">ỘI DUNG </w:t>
      </w:r>
      <w:r w:rsidR="00C872C4" w:rsidRPr="00425B62">
        <w:rPr>
          <w:b/>
          <w:bCs/>
          <w:szCs w:val="28"/>
        </w:rPr>
        <w:t xml:space="preserve">VÀ THỜI LƯỢNG </w:t>
      </w:r>
      <w:r w:rsidR="00F03CE1" w:rsidRPr="00425B62">
        <w:rPr>
          <w:b/>
          <w:bCs/>
          <w:szCs w:val="28"/>
        </w:rPr>
        <w:t>CHƯƠNG TRÌNH</w:t>
      </w:r>
    </w:p>
    <w:p w14:paraId="14E789B9" w14:textId="03434448" w:rsidR="00722056" w:rsidRPr="00425B62" w:rsidRDefault="00722056" w:rsidP="0087450D">
      <w:pPr>
        <w:spacing w:after="120"/>
        <w:ind w:firstLine="720"/>
        <w:jc w:val="both"/>
        <w:rPr>
          <w:rStyle w:val="fontstyle01"/>
          <w:i/>
          <w:iCs/>
          <w:color w:val="auto"/>
        </w:rPr>
      </w:pPr>
      <w:r w:rsidRPr="00425B62">
        <w:rPr>
          <w:rStyle w:val="fontstyle01"/>
          <w:b/>
          <w:bCs/>
          <w:color w:val="auto"/>
        </w:rPr>
        <w:t xml:space="preserve">1. Chủ đề chương trình nghệ thuật: </w:t>
      </w:r>
      <w:r w:rsidRPr="00425B62">
        <w:rPr>
          <w:rStyle w:val="fontstyle01"/>
          <w:i/>
          <w:iCs/>
          <w:color w:val="auto"/>
        </w:rPr>
        <w:t>“50 năm – Đồng Tháp trọn niềm vui”</w:t>
      </w:r>
    </w:p>
    <w:p w14:paraId="22675BAD" w14:textId="7F26F73B" w:rsidR="00F20487" w:rsidRPr="00425B62" w:rsidRDefault="00722056" w:rsidP="0087450D">
      <w:pPr>
        <w:spacing w:after="120"/>
        <w:ind w:firstLine="720"/>
        <w:jc w:val="both"/>
        <w:rPr>
          <w:rStyle w:val="fontstyle01"/>
          <w:b/>
          <w:bCs/>
          <w:color w:val="auto"/>
        </w:rPr>
      </w:pPr>
      <w:r w:rsidRPr="00425B62">
        <w:rPr>
          <w:rStyle w:val="fontstyle01"/>
          <w:b/>
          <w:bCs/>
          <w:color w:val="auto"/>
        </w:rPr>
        <w:t>2</w:t>
      </w:r>
      <w:r w:rsidR="00F20487" w:rsidRPr="00425B62">
        <w:rPr>
          <w:rStyle w:val="fontstyle01"/>
          <w:b/>
          <w:bCs/>
          <w:color w:val="auto"/>
        </w:rPr>
        <w:t>. Nội dung chương trình</w:t>
      </w:r>
    </w:p>
    <w:p w14:paraId="1ADD3F2E" w14:textId="281B9721" w:rsidR="00AB52AC" w:rsidRPr="00425B62" w:rsidRDefault="00AB52AC" w:rsidP="0087450D">
      <w:pPr>
        <w:spacing w:after="120"/>
        <w:ind w:firstLine="720"/>
        <w:jc w:val="both"/>
        <w:rPr>
          <w:rStyle w:val="fontstyle01"/>
          <w:color w:val="auto"/>
        </w:rPr>
      </w:pPr>
      <w:r w:rsidRPr="00425B62">
        <w:rPr>
          <w:rStyle w:val="fontstyle01"/>
          <w:color w:val="auto"/>
        </w:rPr>
        <w:t>- Đón tiếp đại biểu</w:t>
      </w:r>
    </w:p>
    <w:p w14:paraId="34CD8E98" w14:textId="6B8C7A33" w:rsidR="00AB52AC" w:rsidRPr="00425B62" w:rsidRDefault="00AB52AC" w:rsidP="0087450D">
      <w:pPr>
        <w:spacing w:after="120"/>
        <w:ind w:firstLine="720"/>
        <w:jc w:val="both"/>
        <w:rPr>
          <w:rStyle w:val="fontstyle01"/>
          <w:color w:val="auto"/>
        </w:rPr>
      </w:pPr>
      <w:r w:rsidRPr="00425B62">
        <w:rPr>
          <w:rStyle w:val="fontstyle01"/>
          <w:color w:val="auto"/>
        </w:rPr>
        <w:t>- Nghi lễ chào cờ</w:t>
      </w:r>
    </w:p>
    <w:p w14:paraId="4CE4309D" w14:textId="18B092C9" w:rsidR="00AB52AC" w:rsidRPr="00425B62" w:rsidRDefault="00AB52AC" w:rsidP="0087450D">
      <w:pPr>
        <w:spacing w:after="120"/>
        <w:ind w:firstLine="720"/>
        <w:jc w:val="both"/>
        <w:rPr>
          <w:rStyle w:val="fontstyle01"/>
          <w:color w:val="auto"/>
        </w:rPr>
      </w:pPr>
      <w:r w:rsidRPr="00425B62">
        <w:rPr>
          <w:rStyle w:val="fontstyle01"/>
          <w:color w:val="auto"/>
        </w:rPr>
        <w:t xml:space="preserve">- Chương trình nghệ thuật </w:t>
      </w:r>
      <w:r w:rsidRPr="00425B62">
        <w:rPr>
          <w:rStyle w:val="fontstyle01"/>
          <w:i/>
          <w:iCs/>
          <w:color w:val="auto"/>
        </w:rPr>
        <w:t>(Thời lượng 30 - 40 phút)</w:t>
      </w:r>
    </w:p>
    <w:p w14:paraId="6929D73E" w14:textId="48FBF73F" w:rsidR="00AB52AC" w:rsidRPr="00425B62" w:rsidRDefault="00AB52AC" w:rsidP="0087450D">
      <w:pPr>
        <w:spacing w:after="120"/>
        <w:ind w:firstLine="720"/>
        <w:jc w:val="both"/>
        <w:rPr>
          <w:rStyle w:val="fontstyle01"/>
          <w:color w:val="auto"/>
        </w:rPr>
      </w:pPr>
      <w:r w:rsidRPr="00425B62">
        <w:rPr>
          <w:rStyle w:val="fontstyle01"/>
          <w:color w:val="auto"/>
        </w:rPr>
        <w:t>- Tuyên bố lý do, giới thiệu đại biểu</w:t>
      </w:r>
    </w:p>
    <w:p w14:paraId="0533480F" w14:textId="0548F7A5" w:rsidR="00AB52AC" w:rsidRPr="00425B62" w:rsidRDefault="00AB52AC" w:rsidP="0087450D">
      <w:pPr>
        <w:spacing w:after="120"/>
        <w:ind w:firstLine="720"/>
        <w:jc w:val="both"/>
        <w:rPr>
          <w:rStyle w:val="fontstyle01"/>
          <w:color w:val="auto"/>
        </w:rPr>
      </w:pPr>
      <w:r w:rsidRPr="00425B62">
        <w:rPr>
          <w:rStyle w:val="fontstyle01"/>
          <w:color w:val="auto"/>
        </w:rPr>
        <w:t>- Phát biểu của lãnh đạo Tỉnh</w:t>
      </w:r>
    </w:p>
    <w:p w14:paraId="1B601575" w14:textId="5B511A8E" w:rsidR="00AB52AC" w:rsidRPr="00425B62" w:rsidRDefault="00AB52AC" w:rsidP="0087450D">
      <w:pPr>
        <w:spacing w:after="120"/>
        <w:ind w:firstLine="720"/>
        <w:jc w:val="both"/>
        <w:rPr>
          <w:rStyle w:val="fontstyle01"/>
          <w:color w:val="auto"/>
        </w:rPr>
      </w:pPr>
      <w:r w:rsidRPr="00425B62">
        <w:rPr>
          <w:rStyle w:val="fontstyle01"/>
          <w:color w:val="auto"/>
        </w:rPr>
        <w:t>- Xem Video clip “Hành trình Đồng Tháp 50 năm”</w:t>
      </w:r>
    </w:p>
    <w:p w14:paraId="0DE977F1" w14:textId="2AC29476" w:rsidR="00AB52AC" w:rsidRPr="00425B62" w:rsidRDefault="00AB52AC" w:rsidP="0087450D">
      <w:pPr>
        <w:spacing w:after="120"/>
        <w:ind w:firstLine="720"/>
        <w:jc w:val="both"/>
        <w:rPr>
          <w:rStyle w:val="fontstyle01"/>
          <w:color w:val="auto"/>
        </w:rPr>
      </w:pPr>
      <w:r w:rsidRPr="00425B62">
        <w:rPr>
          <w:rStyle w:val="fontstyle01"/>
          <w:color w:val="auto"/>
        </w:rPr>
        <w:lastRenderedPageBreak/>
        <w:t xml:space="preserve">- Biểu dương những </w:t>
      </w:r>
      <w:r w:rsidR="00425B62" w:rsidRPr="00425B62">
        <w:rPr>
          <w:rStyle w:val="fontstyle01"/>
          <w:color w:val="auto"/>
        </w:rPr>
        <w:t>t</w:t>
      </w:r>
      <w:r w:rsidR="00904E92">
        <w:rPr>
          <w:rStyle w:val="fontstyle01"/>
          <w:color w:val="auto"/>
        </w:rPr>
        <w:t>ổ chức</w:t>
      </w:r>
      <w:r w:rsidR="00425B62" w:rsidRPr="00425B62">
        <w:rPr>
          <w:rStyle w:val="fontstyle01"/>
          <w:color w:val="auto"/>
        </w:rPr>
        <w:t xml:space="preserve"> và </w:t>
      </w:r>
      <w:r w:rsidRPr="00425B62">
        <w:rPr>
          <w:rStyle w:val="fontstyle01"/>
          <w:color w:val="auto"/>
        </w:rPr>
        <w:t>cá nhân có đóng góp cho sự phát triển của tỉnh Đồng Tháp trong hành trình 50 năm</w:t>
      </w:r>
    </w:p>
    <w:p w14:paraId="50AB0B6D" w14:textId="0156C21E" w:rsidR="00AB52AC" w:rsidRPr="00425B62" w:rsidRDefault="00AB52AC" w:rsidP="0087450D">
      <w:pPr>
        <w:spacing w:after="120"/>
        <w:ind w:firstLine="720"/>
        <w:jc w:val="both"/>
        <w:rPr>
          <w:rStyle w:val="fontstyle01"/>
          <w:color w:val="auto"/>
        </w:rPr>
      </w:pPr>
      <w:r w:rsidRPr="00425B62">
        <w:rPr>
          <w:rStyle w:val="fontstyle01"/>
          <w:color w:val="auto"/>
        </w:rPr>
        <w:t>- Phát biểu của đại diện Cựu chiến binh</w:t>
      </w:r>
    </w:p>
    <w:p w14:paraId="4CE23B40" w14:textId="7861A82D" w:rsidR="00AB52AC" w:rsidRPr="00425B62" w:rsidRDefault="00AB52AC" w:rsidP="0087450D">
      <w:pPr>
        <w:spacing w:after="120"/>
        <w:ind w:firstLine="720"/>
        <w:jc w:val="both"/>
        <w:rPr>
          <w:rStyle w:val="fontstyle01"/>
          <w:color w:val="auto"/>
        </w:rPr>
      </w:pPr>
      <w:r w:rsidRPr="00425B62">
        <w:rPr>
          <w:rStyle w:val="fontstyle01"/>
          <w:color w:val="auto"/>
        </w:rPr>
        <w:t>- Phát biểu của đại diện thế hệ trẻ Tỉnh</w:t>
      </w:r>
    </w:p>
    <w:p w14:paraId="45293676" w14:textId="77777777" w:rsidR="00AB52AC" w:rsidRPr="00425B62" w:rsidRDefault="00AB52AC" w:rsidP="0087450D">
      <w:pPr>
        <w:spacing w:after="120"/>
        <w:ind w:firstLine="720"/>
        <w:jc w:val="both"/>
        <w:rPr>
          <w:rStyle w:val="fontstyle01"/>
          <w:color w:val="auto"/>
        </w:rPr>
      </w:pPr>
      <w:r w:rsidRPr="00425B62">
        <w:rPr>
          <w:rStyle w:val="fontstyle01"/>
          <w:color w:val="auto"/>
        </w:rPr>
        <w:t>- Chương trình nghệ thuật phục vụ Nhân dân</w:t>
      </w:r>
    </w:p>
    <w:p w14:paraId="01E253CB" w14:textId="2F688005" w:rsidR="00F20487" w:rsidRPr="00425B62" w:rsidRDefault="00722056" w:rsidP="0087450D">
      <w:pPr>
        <w:spacing w:after="120"/>
        <w:ind w:firstLine="720"/>
        <w:jc w:val="both"/>
        <w:rPr>
          <w:rStyle w:val="fontstyle01"/>
          <w:color w:val="auto"/>
        </w:rPr>
      </w:pPr>
      <w:r w:rsidRPr="00425B62">
        <w:rPr>
          <w:rStyle w:val="fontstyle01"/>
          <w:b/>
          <w:bCs/>
          <w:color w:val="auto"/>
        </w:rPr>
        <w:t>3</w:t>
      </w:r>
      <w:r w:rsidR="00F20487" w:rsidRPr="00425B62">
        <w:rPr>
          <w:rStyle w:val="fontstyle01"/>
          <w:b/>
          <w:bCs/>
          <w:color w:val="auto"/>
        </w:rPr>
        <w:t>. Thời lượng chương trình:</w:t>
      </w:r>
      <w:r w:rsidR="00F20487" w:rsidRPr="00425B62">
        <w:rPr>
          <w:rStyle w:val="fontstyle01"/>
          <w:color w:val="auto"/>
        </w:rPr>
        <w:t xml:space="preserve"> </w:t>
      </w:r>
      <w:r w:rsidR="00425B62" w:rsidRPr="00425B62">
        <w:rPr>
          <w:bCs/>
          <w:szCs w:val="28"/>
        </w:rPr>
        <w:t xml:space="preserve">Dự </w:t>
      </w:r>
      <w:r w:rsidR="00F20487" w:rsidRPr="00425B62">
        <w:rPr>
          <w:bCs/>
          <w:szCs w:val="28"/>
        </w:rPr>
        <w:t>kiến 120 phút.</w:t>
      </w:r>
    </w:p>
    <w:p w14:paraId="6ECD0D8F" w14:textId="101EE492" w:rsidR="009E234A" w:rsidRPr="00425B62" w:rsidRDefault="009E234A" w:rsidP="0087450D">
      <w:pPr>
        <w:spacing w:after="120"/>
        <w:ind w:firstLine="720"/>
        <w:jc w:val="both"/>
        <w:rPr>
          <w:b/>
          <w:szCs w:val="28"/>
        </w:rPr>
      </w:pPr>
      <w:r w:rsidRPr="00425B62">
        <w:rPr>
          <w:b/>
          <w:szCs w:val="28"/>
        </w:rPr>
        <w:t>IV. TỔ CHỨC THỰC HIỆN</w:t>
      </w:r>
    </w:p>
    <w:p w14:paraId="7D5BCBA7" w14:textId="7DE31723" w:rsidR="00F03CE1" w:rsidRPr="00425B62" w:rsidRDefault="00F03CE1" w:rsidP="0087450D">
      <w:pPr>
        <w:spacing w:after="120"/>
        <w:ind w:firstLine="720"/>
        <w:jc w:val="both"/>
        <w:rPr>
          <w:b/>
          <w:szCs w:val="28"/>
        </w:rPr>
      </w:pPr>
      <w:r w:rsidRPr="00425B62">
        <w:rPr>
          <w:b/>
          <w:szCs w:val="28"/>
        </w:rPr>
        <w:t>1. Phòng Văn hóa</w:t>
      </w:r>
    </w:p>
    <w:p w14:paraId="199E6F3F" w14:textId="3B2AE196" w:rsidR="00F03CE1" w:rsidRPr="00425B62" w:rsidRDefault="00F03CE1" w:rsidP="0087450D">
      <w:pPr>
        <w:spacing w:after="120"/>
        <w:ind w:firstLine="720"/>
        <w:jc w:val="both"/>
        <w:rPr>
          <w:szCs w:val="28"/>
          <w:lang w:val="sv-SE"/>
        </w:rPr>
      </w:pPr>
      <w:r w:rsidRPr="00425B62">
        <w:rPr>
          <w:bCs/>
          <w:szCs w:val="28"/>
        </w:rPr>
        <w:t xml:space="preserve">- Tham mưu Kế hoạch </w:t>
      </w:r>
      <w:r w:rsidR="00425B62" w:rsidRPr="00425B62">
        <w:rPr>
          <w:bCs/>
          <w:szCs w:val="28"/>
        </w:rPr>
        <w:t xml:space="preserve">phân công </w:t>
      </w:r>
      <w:r w:rsidRPr="00425B62">
        <w:rPr>
          <w:szCs w:val="28"/>
          <w:lang w:val="sv-SE"/>
        </w:rPr>
        <w:t xml:space="preserve">tổ chức </w:t>
      </w:r>
      <w:bookmarkStart w:id="0" w:name="_Hlk195795167"/>
      <w:r w:rsidRPr="00425B62">
        <w:rPr>
          <w:szCs w:val="28"/>
          <w:lang w:val="sv-SE"/>
        </w:rPr>
        <w:t xml:space="preserve">Lễ kỷ niệm 50 năm Ngày giải phóng </w:t>
      </w:r>
      <w:r w:rsidR="00102783" w:rsidRPr="00425B62">
        <w:rPr>
          <w:bCs/>
          <w:szCs w:val="28"/>
        </w:rPr>
        <w:t>tỉnh Đồng Tháp</w:t>
      </w:r>
      <w:r w:rsidRPr="00425B62">
        <w:rPr>
          <w:szCs w:val="28"/>
          <w:lang w:val="sv-SE"/>
        </w:rPr>
        <w:t xml:space="preserve"> (30/4/1975 - 30/4/2025)</w:t>
      </w:r>
      <w:bookmarkEnd w:id="0"/>
      <w:r w:rsidR="00425B62" w:rsidRPr="00425B62">
        <w:rPr>
          <w:szCs w:val="28"/>
          <w:lang w:val="sv-SE"/>
        </w:rPr>
        <w:t>, trình lãnh đạo Sở phê duyệt.</w:t>
      </w:r>
    </w:p>
    <w:p w14:paraId="2FC1E838" w14:textId="59A7DF9C" w:rsidR="00F03CE1" w:rsidRPr="00425B62" w:rsidRDefault="00F03CE1" w:rsidP="0087450D">
      <w:pPr>
        <w:spacing w:after="120"/>
        <w:ind w:firstLine="720"/>
        <w:jc w:val="both"/>
        <w:rPr>
          <w:szCs w:val="28"/>
        </w:rPr>
      </w:pPr>
      <w:r w:rsidRPr="00425B62">
        <w:rPr>
          <w:szCs w:val="28"/>
          <w:lang w:val="sv-SE"/>
        </w:rPr>
        <w:t xml:space="preserve">- </w:t>
      </w:r>
      <w:r w:rsidR="00A03FB8" w:rsidRPr="00425B62">
        <w:rPr>
          <w:szCs w:val="28"/>
        </w:rPr>
        <w:t>Tham mưu bài phát biểu của lãnh đạo Tỉnh</w:t>
      </w:r>
      <w:r w:rsidR="00102783" w:rsidRPr="00425B62">
        <w:rPr>
          <w:szCs w:val="28"/>
        </w:rPr>
        <w:t>;</w:t>
      </w:r>
      <w:r w:rsidR="00A03FB8" w:rsidRPr="00425B62">
        <w:rPr>
          <w:szCs w:val="28"/>
        </w:rPr>
        <w:t xml:space="preserve"> tiếp nhận Video clip “Hành trình Đồng Tháp 50 năm” từ Đài Phát thanh và Truyền hình Đồng Tháp,</w:t>
      </w:r>
      <w:r w:rsidR="00DA32D5" w:rsidRPr="00425B62">
        <w:rPr>
          <w:szCs w:val="28"/>
        </w:rPr>
        <w:t xml:space="preserve"> phát biểu của đại diện Cựu chiến binh tỉnh Đồng Tháp, phát biểu của đại diện thế hệ trẻ tỉnh Đồng Tháp</w:t>
      </w:r>
      <w:r w:rsidR="00102783" w:rsidRPr="00425B62">
        <w:rPr>
          <w:szCs w:val="28"/>
        </w:rPr>
        <w:t>, tổng hợp</w:t>
      </w:r>
      <w:r w:rsidR="00A03FB8" w:rsidRPr="00425B62">
        <w:rPr>
          <w:szCs w:val="28"/>
        </w:rPr>
        <w:t xml:space="preserve"> gửi Ban Tuyên giáo và Dân vận Tỉnh ủy thẩm định.</w:t>
      </w:r>
    </w:p>
    <w:p w14:paraId="70CC6430" w14:textId="6582796D" w:rsidR="00A03FB8" w:rsidRPr="00425B62" w:rsidRDefault="00A03FB8" w:rsidP="0087450D">
      <w:pPr>
        <w:spacing w:after="120"/>
        <w:ind w:firstLine="720"/>
        <w:jc w:val="both"/>
        <w:rPr>
          <w:szCs w:val="28"/>
        </w:rPr>
      </w:pPr>
      <w:r w:rsidRPr="00425B62">
        <w:rPr>
          <w:szCs w:val="28"/>
        </w:rPr>
        <w:t xml:space="preserve">- </w:t>
      </w:r>
      <w:r w:rsidR="00FA754A" w:rsidRPr="00425B62">
        <w:rPr>
          <w:szCs w:val="28"/>
        </w:rPr>
        <w:t xml:space="preserve">Tham mưu lãnh đạo Sở thẩm định </w:t>
      </w:r>
      <w:r w:rsidRPr="00425B62">
        <w:rPr>
          <w:szCs w:val="28"/>
        </w:rPr>
        <w:t>chương trình nghệ thuật Lễ kỷ niệm 50 năm Ngày giải phóng miền Nam, thống nhất đất nước (30/4/1975 - 30/4/2025), 50 năm Ngày giải phóng tỉnh Đồng Tháp.</w:t>
      </w:r>
    </w:p>
    <w:p w14:paraId="7B326CB7" w14:textId="3AD218E1" w:rsidR="00A03FB8" w:rsidRPr="00425B62" w:rsidRDefault="00A03FB8" w:rsidP="0087450D">
      <w:pPr>
        <w:spacing w:after="120"/>
        <w:ind w:firstLine="720"/>
        <w:jc w:val="both"/>
        <w:rPr>
          <w:szCs w:val="28"/>
        </w:rPr>
      </w:pPr>
      <w:r w:rsidRPr="00425B62">
        <w:rPr>
          <w:szCs w:val="28"/>
        </w:rPr>
        <w:t>- Thẩm định maket thư mời, maket sân khấu Lễ kỷ niệm</w:t>
      </w:r>
      <w:r w:rsidR="00FA754A" w:rsidRPr="00425B62">
        <w:rPr>
          <w:szCs w:val="28"/>
        </w:rPr>
        <w:t>.</w:t>
      </w:r>
    </w:p>
    <w:p w14:paraId="24E1CC1F" w14:textId="2BA7728C" w:rsidR="00FA754A" w:rsidRPr="00425B62" w:rsidRDefault="00FA754A" w:rsidP="0087450D">
      <w:pPr>
        <w:spacing w:after="120"/>
        <w:ind w:firstLine="720"/>
        <w:jc w:val="both"/>
        <w:rPr>
          <w:szCs w:val="28"/>
        </w:rPr>
      </w:pPr>
      <w:r w:rsidRPr="00425B62">
        <w:rPr>
          <w:szCs w:val="28"/>
        </w:rPr>
        <w:t>- Tham mưu lãnh đạo Sở chỉ đạo, hướng dẫn các Phòng Văn hóa, Khoa học và Thông tin; Trung tâm Văn hóa - Thể thao và Truyền thanh các huyện, thành phố tổ chức các hoạt động tuyên truyền chào mừng kỷ niệm với các hình thức như: Cổ động trực quan, tuyên truyền lưu động, băng - rôn, khẩu hiệu, xe loa tuyên truyền,...</w:t>
      </w:r>
    </w:p>
    <w:p w14:paraId="53698CE9" w14:textId="2298B205" w:rsidR="00AB2CED" w:rsidRPr="00425B62" w:rsidRDefault="00AB2CED" w:rsidP="0087450D">
      <w:pPr>
        <w:spacing w:after="120"/>
        <w:ind w:firstLine="720"/>
        <w:jc w:val="both"/>
        <w:rPr>
          <w:szCs w:val="28"/>
        </w:rPr>
      </w:pPr>
      <w:r w:rsidRPr="00425B62">
        <w:rPr>
          <w:szCs w:val="28"/>
        </w:rPr>
        <w:t>- Làm đầu mối kết nối xuyên suốt các hoạt động phục vụ Lễ kỷ niệm 50 năm Ngày giải phóng tỉnh Đồng Tháp (30/4/1975 - 30/4/2025).</w:t>
      </w:r>
    </w:p>
    <w:p w14:paraId="5F0F9B56" w14:textId="4A0F3558" w:rsidR="00D94DBA" w:rsidRPr="00425B62" w:rsidRDefault="00D94DBA" w:rsidP="0087450D">
      <w:pPr>
        <w:spacing w:after="120"/>
        <w:ind w:firstLine="720"/>
        <w:jc w:val="both"/>
        <w:rPr>
          <w:szCs w:val="28"/>
        </w:rPr>
      </w:pPr>
      <w:r w:rsidRPr="00425B62">
        <w:rPr>
          <w:szCs w:val="28"/>
        </w:rPr>
        <w:t xml:space="preserve">- Cử công chức phối hợp </w:t>
      </w:r>
      <w:r w:rsidR="00425B62" w:rsidRPr="00425B62">
        <w:rPr>
          <w:szCs w:val="28"/>
        </w:rPr>
        <w:t xml:space="preserve">Văn phòng Sở </w:t>
      </w:r>
      <w:r w:rsidRPr="00425B62">
        <w:rPr>
          <w:szCs w:val="28"/>
        </w:rPr>
        <w:t>xác nhận đại biểu tham dự lễ kỷ niệm.</w:t>
      </w:r>
    </w:p>
    <w:p w14:paraId="1F2A8CA6" w14:textId="6B750DB1" w:rsidR="0087450D" w:rsidRPr="00425B62" w:rsidRDefault="0087450D" w:rsidP="0087450D">
      <w:pPr>
        <w:spacing w:after="120"/>
        <w:ind w:firstLine="720"/>
        <w:jc w:val="both"/>
        <w:rPr>
          <w:szCs w:val="28"/>
        </w:rPr>
      </w:pPr>
      <w:r w:rsidRPr="00425B62">
        <w:rPr>
          <w:szCs w:val="28"/>
        </w:rPr>
        <w:t>- Phân công công chức điều phối, hướng dẫn vị trí ngồi và di chuyển lên sân khấu phát biểu của đại diện Cựu chiến binh Tỉnh và Đoàn Thanh niên Cộng sản Hồ Chí Minh Tỉnh.</w:t>
      </w:r>
    </w:p>
    <w:p w14:paraId="72D948E1" w14:textId="77777777" w:rsidR="00425B62" w:rsidRPr="00425B62" w:rsidRDefault="00425B62" w:rsidP="00425B62">
      <w:pPr>
        <w:spacing w:after="120"/>
        <w:ind w:firstLine="720"/>
        <w:jc w:val="both"/>
        <w:rPr>
          <w:szCs w:val="28"/>
        </w:rPr>
      </w:pPr>
      <w:r w:rsidRPr="00425B62">
        <w:rPr>
          <w:szCs w:val="28"/>
        </w:rPr>
        <w:t>- Chủ trì, tổng hợp báo cáo lãnh đạo Sở xem xét các nội dung phát sinh theo quy định.</w:t>
      </w:r>
    </w:p>
    <w:p w14:paraId="34323AD8" w14:textId="7FFDEF7D" w:rsidR="00A03FB8" w:rsidRPr="00425B62" w:rsidRDefault="00A03FB8" w:rsidP="0087450D">
      <w:pPr>
        <w:spacing w:after="120"/>
        <w:ind w:firstLine="720"/>
        <w:jc w:val="both"/>
        <w:rPr>
          <w:b/>
          <w:bCs/>
          <w:szCs w:val="28"/>
        </w:rPr>
      </w:pPr>
      <w:r w:rsidRPr="00425B62">
        <w:rPr>
          <w:b/>
          <w:bCs/>
          <w:szCs w:val="28"/>
        </w:rPr>
        <w:t>2. Văn phòng Sở</w:t>
      </w:r>
    </w:p>
    <w:p w14:paraId="750FE578" w14:textId="3DFADFFD" w:rsidR="00A03FB8" w:rsidRPr="00425B62" w:rsidRDefault="00A03FB8" w:rsidP="0087450D">
      <w:pPr>
        <w:spacing w:after="120"/>
        <w:ind w:firstLine="720"/>
        <w:jc w:val="both"/>
        <w:rPr>
          <w:szCs w:val="28"/>
        </w:rPr>
      </w:pPr>
      <w:r w:rsidRPr="00425B62">
        <w:rPr>
          <w:szCs w:val="28"/>
        </w:rPr>
        <w:t>- Chủ trì, phối hợp với Văn phòng Ủy ban nhân dân Tỉnh và các đơn vị liên quan gửi thư mời, xác nhận đại biểu tham dự Lễ kỷ niệm.</w:t>
      </w:r>
    </w:p>
    <w:p w14:paraId="44514624" w14:textId="1127CF99" w:rsidR="00A03FB8" w:rsidRPr="00425B62" w:rsidRDefault="00A03FB8" w:rsidP="0087450D">
      <w:pPr>
        <w:spacing w:after="120"/>
        <w:ind w:firstLine="720"/>
        <w:jc w:val="both"/>
        <w:rPr>
          <w:szCs w:val="28"/>
        </w:rPr>
      </w:pPr>
      <w:r w:rsidRPr="00425B62">
        <w:rPr>
          <w:szCs w:val="28"/>
        </w:rPr>
        <w:t>- Chủ trì, phối hợp với Văn phòng Ủy ban nhân dân Tỉnh, UBND thành phố Cao Lãnh đón tiếp, sắp xếp chỗ ngồi cho đại biểu.</w:t>
      </w:r>
    </w:p>
    <w:p w14:paraId="31BD013D" w14:textId="35BFD1DC" w:rsidR="00A03FB8" w:rsidRPr="00425B62" w:rsidRDefault="00A03FB8" w:rsidP="0087450D">
      <w:pPr>
        <w:spacing w:after="120"/>
        <w:ind w:firstLine="720"/>
        <w:jc w:val="both"/>
        <w:rPr>
          <w:szCs w:val="28"/>
        </w:rPr>
      </w:pPr>
      <w:r w:rsidRPr="00425B62">
        <w:rPr>
          <w:szCs w:val="28"/>
        </w:rPr>
        <w:lastRenderedPageBreak/>
        <w:t xml:space="preserve">- Tổng hợp dự trù kinh phí gửi Sở Tài chính thẩm định. </w:t>
      </w:r>
    </w:p>
    <w:p w14:paraId="4B9A7605" w14:textId="4EED3E87" w:rsidR="007926B3" w:rsidRPr="00425B62" w:rsidRDefault="007926B3" w:rsidP="0087450D">
      <w:pPr>
        <w:spacing w:after="120"/>
        <w:ind w:firstLine="720"/>
        <w:jc w:val="both"/>
        <w:rPr>
          <w:szCs w:val="28"/>
        </w:rPr>
      </w:pPr>
      <w:r w:rsidRPr="00425B62">
        <w:rPr>
          <w:szCs w:val="28"/>
        </w:rPr>
        <w:t xml:space="preserve">- </w:t>
      </w:r>
      <w:r w:rsidRPr="00425B62">
        <w:rPr>
          <w:szCs w:val="28"/>
          <w:lang w:val="pt-BR"/>
        </w:rPr>
        <w:t>Hướng dẫn thực hiện thanh quyết toán theo đúng quy định.</w:t>
      </w:r>
    </w:p>
    <w:p w14:paraId="03C389C3" w14:textId="58C4AFF1" w:rsidR="00A03FB8" w:rsidRPr="00425B62" w:rsidRDefault="00A03FB8" w:rsidP="0087450D">
      <w:pPr>
        <w:spacing w:after="120"/>
        <w:ind w:firstLine="720"/>
        <w:jc w:val="both"/>
        <w:rPr>
          <w:szCs w:val="28"/>
        </w:rPr>
      </w:pPr>
      <w:r w:rsidRPr="00425B62">
        <w:rPr>
          <w:szCs w:val="28"/>
        </w:rPr>
        <w:t xml:space="preserve">- Tham mưu </w:t>
      </w:r>
      <w:r w:rsidR="00F812C1" w:rsidRPr="00425B62">
        <w:rPr>
          <w:szCs w:val="28"/>
        </w:rPr>
        <w:t>l</w:t>
      </w:r>
      <w:r w:rsidRPr="00425B62">
        <w:rPr>
          <w:szCs w:val="28"/>
        </w:rPr>
        <w:t xml:space="preserve">ãnh đạo Sở </w:t>
      </w:r>
      <w:r w:rsidR="00F812C1" w:rsidRPr="00425B62">
        <w:rPr>
          <w:szCs w:val="28"/>
        </w:rPr>
        <w:t xml:space="preserve">hồ sơ, thủ tục </w:t>
      </w:r>
      <w:r w:rsidRPr="00425B62">
        <w:rPr>
          <w:szCs w:val="28"/>
        </w:rPr>
        <w:t>với công ty sự kiện.</w:t>
      </w:r>
    </w:p>
    <w:p w14:paraId="3EF2A9A4" w14:textId="498E6B8B" w:rsidR="00CC5229" w:rsidRPr="00425B62" w:rsidRDefault="00CC5229" w:rsidP="0087450D">
      <w:pPr>
        <w:spacing w:after="120"/>
        <w:ind w:firstLine="720"/>
        <w:jc w:val="both"/>
        <w:rPr>
          <w:szCs w:val="28"/>
        </w:rPr>
      </w:pPr>
      <w:r w:rsidRPr="00425B62">
        <w:rPr>
          <w:szCs w:val="28"/>
        </w:rPr>
        <w:t xml:space="preserve">- Lập danh sách 50 cán bộ, công chức, viên chức của </w:t>
      </w:r>
      <w:r w:rsidR="00F812C1" w:rsidRPr="00425B62">
        <w:rPr>
          <w:szCs w:val="28"/>
        </w:rPr>
        <w:t xml:space="preserve">Sở </w:t>
      </w:r>
      <w:r w:rsidRPr="00425B62">
        <w:rPr>
          <w:szCs w:val="28"/>
        </w:rPr>
        <w:t>tham dự Lễ kỷ niệm</w:t>
      </w:r>
      <w:r w:rsidR="00425B62" w:rsidRPr="00425B62">
        <w:rPr>
          <w:szCs w:val="28"/>
        </w:rPr>
        <w:t>.</w:t>
      </w:r>
    </w:p>
    <w:p w14:paraId="0D959AF5" w14:textId="49F71C8A" w:rsidR="00DB001C" w:rsidRPr="00425B62" w:rsidRDefault="00AB52AC" w:rsidP="0087450D">
      <w:pPr>
        <w:spacing w:after="120"/>
        <w:ind w:firstLine="720"/>
        <w:jc w:val="both"/>
        <w:rPr>
          <w:i/>
          <w:iCs/>
          <w:szCs w:val="28"/>
        </w:rPr>
      </w:pPr>
      <w:r w:rsidRPr="00425B62">
        <w:rPr>
          <w:szCs w:val="28"/>
        </w:rPr>
        <w:t xml:space="preserve">- Chủ trì, phối hợp với Phòng Văn hóa, liên hệ, kết nối đưa đón 2 </w:t>
      </w:r>
      <w:r w:rsidR="00F32838" w:rsidRPr="00425B62">
        <w:rPr>
          <w:szCs w:val="28"/>
        </w:rPr>
        <w:t>đại biểu</w:t>
      </w:r>
      <w:r w:rsidR="008B01D2" w:rsidRPr="00425B62">
        <w:rPr>
          <w:szCs w:val="28"/>
        </w:rPr>
        <w:t xml:space="preserve"> tiêu biểu </w:t>
      </w:r>
      <w:r w:rsidRPr="00425B62">
        <w:rPr>
          <w:szCs w:val="28"/>
        </w:rPr>
        <w:t>của Ngành Văn hóa, Thể thao và Du lịch tham dự Lễ kỷ niệm</w:t>
      </w:r>
      <w:r w:rsidR="00F32838" w:rsidRPr="00425B62">
        <w:rPr>
          <w:szCs w:val="28"/>
        </w:rPr>
        <w:t xml:space="preserve"> </w:t>
      </w:r>
      <w:r w:rsidR="00F32838" w:rsidRPr="00425B62">
        <w:rPr>
          <w:i/>
          <w:iCs/>
          <w:szCs w:val="28"/>
        </w:rPr>
        <w:t>(trong chương trình lễ biểu dương)</w:t>
      </w:r>
      <w:r w:rsidRPr="00425B62">
        <w:rPr>
          <w:i/>
          <w:iCs/>
          <w:szCs w:val="28"/>
        </w:rPr>
        <w:t xml:space="preserve">. </w:t>
      </w:r>
    </w:p>
    <w:p w14:paraId="5300A5E9" w14:textId="760AC92F" w:rsidR="00AB52AC" w:rsidRPr="00425B62" w:rsidRDefault="00DB001C" w:rsidP="0087450D">
      <w:pPr>
        <w:spacing w:after="120"/>
        <w:ind w:firstLine="720"/>
        <w:jc w:val="both"/>
        <w:rPr>
          <w:szCs w:val="28"/>
        </w:rPr>
      </w:pPr>
      <w:r w:rsidRPr="00425B62">
        <w:rPr>
          <w:szCs w:val="28"/>
        </w:rPr>
        <w:t xml:space="preserve">- </w:t>
      </w:r>
      <w:r w:rsidR="008B01D2" w:rsidRPr="00425B62">
        <w:rPr>
          <w:szCs w:val="28"/>
        </w:rPr>
        <w:t xml:space="preserve">Phối hợp với Phòng chuyên môn Sở Nội vụ thực hiện công tác biểu dương </w:t>
      </w:r>
      <w:r w:rsidRPr="00425B62">
        <w:rPr>
          <w:szCs w:val="28"/>
        </w:rPr>
        <w:t xml:space="preserve">50 tổ chức, cá nhân </w:t>
      </w:r>
      <w:r w:rsidR="008B01D2" w:rsidRPr="00425B62">
        <w:rPr>
          <w:szCs w:val="28"/>
        </w:rPr>
        <w:t xml:space="preserve">tiêu biểu trong </w:t>
      </w:r>
      <w:r w:rsidRPr="00425B62">
        <w:rPr>
          <w:szCs w:val="28"/>
        </w:rPr>
        <w:t>chương trình Lễ kỷ niệm</w:t>
      </w:r>
      <w:r w:rsidR="008B01D2" w:rsidRPr="00425B62">
        <w:rPr>
          <w:i/>
          <w:iCs/>
          <w:szCs w:val="28"/>
        </w:rPr>
        <w:t>.</w:t>
      </w:r>
    </w:p>
    <w:p w14:paraId="155FE200" w14:textId="3AC360E8" w:rsidR="00F812C1" w:rsidRPr="00425B62" w:rsidRDefault="00F812C1" w:rsidP="0087450D">
      <w:pPr>
        <w:spacing w:after="120"/>
        <w:ind w:firstLine="720"/>
        <w:jc w:val="both"/>
        <w:rPr>
          <w:szCs w:val="28"/>
        </w:rPr>
      </w:pPr>
      <w:r w:rsidRPr="00425B62">
        <w:rPr>
          <w:szCs w:val="28"/>
        </w:rPr>
        <w:t>- Thực hiện các nhiệm vụ khác có liên quan khi được phân công.</w:t>
      </w:r>
    </w:p>
    <w:p w14:paraId="5044A42F" w14:textId="686D6824" w:rsidR="00FA754A" w:rsidRPr="00425B62" w:rsidRDefault="00FA754A" w:rsidP="0087450D">
      <w:pPr>
        <w:spacing w:after="120"/>
        <w:ind w:firstLine="720"/>
        <w:jc w:val="both"/>
        <w:rPr>
          <w:b/>
          <w:bCs/>
          <w:szCs w:val="28"/>
        </w:rPr>
      </w:pPr>
      <w:r w:rsidRPr="00425B62">
        <w:rPr>
          <w:b/>
          <w:bCs/>
          <w:szCs w:val="28"/>
        </w:rPr>
        <w:t>3. Trung tâm Văn hóa Nghệ thuật Tỉnh</w:t>
      </w:r>
    </w:p>
    <w:p w14:paraId="046DB79F" w14:textId="744BE52C" w:rsidR="00FA754A" w:rsidRPr="00425B62" w:rsidRDefault="00FA754A" w:rsidP="0087450D">
      <w:pPr>
        <w:spacing w:after="120"/>
        <w:ind w:firstLine="720"/>
        <w:jc w:val="both"/>
        <w:rPr>
          <w:szCs w:val="28"/>
        </w:rPr>
      </w:pPr>
      <w:r w:rsidRPr="00425B62">
        <w:rPr>
          <w:szCs w:val="28"/>
        </w:rPr>
        <w:t xml:space="preserve">- </w:t>
      </w:r>
      <w:r w:rsidR="00F812C1" w:rsidRPr="00425B62">
        <w:rPr>
          <w:szCs w:val="28"/>
        </w:rPr>
        <w:t xml:space="preserve">Thực hiện </w:t>
      </w:r>
      <w:r w:rsidRPr="00425B62">
        <w:rPr>
          <w:szCs w:val="28"/>
        </w:rPr>
        <w:t>tuyên truyền trực quan trên các tuyến đường trung tâm thành phố Cao Lãnh và các tuyến đường dẫn tới khu vực tổ chức Lễ kỷ niệm.</w:t>
      </w:r>
    </w:p>
    <w:p w14:paraId="01137958" w14:textId="552AF1B6" w:rsidR="00FA754A" w:rsidRPr="00425B62" w:rsidRDefault="00FA754A" w:rsidP="0087450D">
      <w:pPr>
        <w:spacing w:after="120"/>
        <w:ind w:firstLine="720"/>
        <w:jc w:val="both"/>
        <w:rPr>
          <w:szCs w:val="28"/>
        </w:rPr>
      </w:pPr>
      <w:r w:rsidRPr="00425B62">
        <w:rPr>
          <w:szCs w:val="28"/>
        </w:rPr>
        <w:t xml:space="preserve">- Chủ trì thực hiện in ấn, thiết kế thư mời, maket sân khấu… phục vụ Lễ; phối hợp với UBND </w:t>
      </w:r>
      <w:r w:rsidR="00F812C1" w:rsidRPr="00425B62">
        <w:rPr>
          <w:szCs w:val="28"/>
        </w:rPr>
        <w:t>thành phố</w:t>
      </w:r>
      <w:r w:rsidRPr="00425B62">
        <w:rPr>
          <w:szCs w:val="28"/>
        </w:rPr>
        <w:t xml:space="preserve"> Cao Lãnh thiết kế sơ đồ, vị trí chỗ ngồi đại biểu,</w:t>
      </w:r>
      <w:r w:rsidR="0087450D" w:rsidRPr="00425B62">
        <w:rPr>
          <w:szCs w:val="28"/>
        </w:rPr>
        <w:t xml:space="preserve"> trình lãnh đạo Sở xem xét;</w:t>
      </w:r>
      <w:r w:rsidRPr="00425B62">
        <w:rPr>
          <w:szCs w:val="28"/>
        </w:rPr>
        <w:t xml:space="preserve"> chuẩn bị ghế ngồi cho đại biểu tham dự Lễ kỷ niệm </w:t>
      </w:r>
      <w:r w:rsidRPr="00425B62">
        <w:rPr>
          <w:i/>
          <w:iCs/>
          <w:szCs w:val="28"/>
        </w:rPr>
        <w:t>(tất cả đại biểu).</w:t>
      </w:r>
    </w:p>
    <w:p w14:paraId="5984E689" w14:textId="0A172C91" w:rsidR="00FA754A" w:rsidRPr="00425B62" w:rsidRDefault="00FA754A" w:rsidP="0087450D">
      <w:pPr>
        <w:spacing w:after="120"/>
        <w:ind w:firstLine="720"/>
        <w:jc w:val="both"/>
        <w:rPr>
          <w:szCs w:val="28"/>
        </w:rPr>
      </w:pPr>
      <w:r w:rsidRPr="00425B62">
        <w:rPr>
          <w:szCs w:val="28"/>
        </w:rPr>
        <w:t>- Chủ trì tham mưu thực hiện chương trình nghệ thuật phục vụ Lễ kỷ niệm 50 năm Ngày giải phóng miền Nam, thống nhất đất nước (30/4/1975 - 30/4/2025), 50 năm Ngày giải phóng tỉnh Đồng Tháp.</w:t>
      </w:r>
    </w:p>
    <w:p w14:paraId="6AD5CF22" w14:textId="77777777" w:rsidR="00FA754A" w:rsidRPr="00425B62" w:rsidRDefault="00FA754A" w:rsidP="0087450D">
      <w:pPr>
        <w:spacing w:after="120"/>
        <w:ind w:firstLine="720"/>
        <w:jc w:val="both"/>
        <w:rPr>
          <w:i/>
          <w:iCs/>
          <w:szCs w:val="28"/>
        </w:rPr>
      </w:pPr>
      <w:r w:rsidRPr="00425B62">
        <w:rPr>
          <w:szCs w:val="28"/>
        </w:rPr>
        <w:t xml:space="preserve">- Chuẩn bị phương án dự phòng cho lãnh đạo </w:t>
      </w:r>
      <w:r w:rsidRPr="00425B62">
        <w:rPr>
          <w:i/>
          <w:iCs/>
          <w:szCs w:val="28"/>
        </w:rPr>
        <w:t>(Trung ương và tỉnh)</w:t>
      </w:r>
      <w:r w:rsidRPr="00425B62">
        <w:rPr>
          <w:szCs w:val="28"/>
        </w:rPr>
        <w:t xml:space="preserve"> khi gặp thời tiết bất lợi </w:t>
      </w:r>
      <w:r w:rsidRPr="00425B62">
        <w:rPr>
          <w:i/>
          <w:iCs/>
          <w:szCs w:val="28"/>
        </w:rPr>
        <w:t>(dù che, áo mưa…).</w:t>
      </w:r>
    </w:p>
    <w:p w14:paraId="437BBD26" w14:textId="7CE52536" w:rsidR="007926B3" w:rsidRPr="00425B62" w:rsidRDefault="007926B3" w:rsidP="0087450D">
      <w:pPr>
        <w:spacing w:after="120"/>
        <w:ind w:firstLine="720"/>
        <w:jc w:val="both"/>
        <w:rPr>
          <w:bCs/>
          <w:spacing w:val="-2"/>
          <w:szCs w:val="28"/>
        </w:rPr>
      </w:pPr>
      <w:r w:rsidRPr="00425B62">
        <w:rPr>
          <w:szCs w:val="28"/>
        </w:rPr>
        <w:t xml:space="preserve">- </w:t>
      </w:r>
      <w:r w:rsidRPr="00425B62">
        <w:rPr>
          <w:bCs/>
          <w:spacing w:val="-2"/>
          <w:szCs w:val="28"/>
        </w:rPr>
        <w:t xml:space="preserve">Chuẩn bị 23 bó hoa tặng </w:t>
      </w:r>
      <w:r w:rsidR="00455FCF" w:rsidRPr="00425B62">
        <w:rPr>
          <w:bCs/>
          <w:spacing w:val="-2"/>
          <w:szCs w:val="28"/>
        </w:rPr>
        <w:t>c</w:t>
      </w:r>
      <w:r w:rsidRPr="00425B62">
        <w:rPr>
          <w:bCs/>
          <w:spacing w:val="-2"/>
          <w:szCs w:val="28"/>
        </w:rPr>
        <w:t>ác cán bộ, chiến sĩ tham gia các hoạt động giải phóng tỉnh Đồng Tháp</w:t>
      </w:r>
      <w:r w:rsidR="00DB001C" w:rsidRPr="00425B62">
        <w:rPr>
          <w:bCs/>
          <w:spacing w:val="-2"/>
          <w:szCs w:val="28"/>
        </w:rPr>
        <w:t xml:space="preserve"> và cử lực lượng bưng hoa cho lãnh đạo Tỉnh tặng </w:t>
      </w:r>
      <w:r w:rsidR="0087450D" w:rsidRPr="00425B62">
        <w:rPr>
          <w:bCs/>
          <w:spacing w:val="-2"/>
          <w:szCs w:val="28"/>
        </w:rPr>
        <w:t>hoa</w:t>
      </w:r>
      <w:r w:rsidR="00DB001C" w:rsidRPr="00425B62">
        <w:rPr>
          <w:bCs/>
          <w:spacing w:val="-2"/>
          <w:szCs w:val="28"/>
        </w:rPr>
        <w:t xml:space="preserve"> đại biểu</w:t>
      </w:r>
      <w:r w:rsidR="0087450D" w:rsidRPr="00425B62">
        <w:rPr>
          <w:bCs/>
          <w:spacing w:val="-2"/>
          <w:szCs w:val="28"/>
        </w:rPr>
        <w:t>; phối hợp với Nhà Văn hóa Thanh niên Thành phố Hồ Chí Minh thực hiện việc tặng hoa đảm bảo trang trọng, ý nghĩa.</w:t>
      </w:r>
    </w:p>
    <w:p w14:paraId="4E0B4263" w14:textId="3E7F48E8" w:rsidR="008B01D2" w:rsidRPr="00425B62" w:rsidRDefault="008B01D2" w:rsidP="0087450D">
      <w:pPr>
        <w:spacing w:after="120"/>
        <w:ind w:firstLine="720"/>
        <w:jc w:val="both"/>
        <w:rPr>
          <w:bCs/>
          <w:spacing w:val="-2"/>
          <w:szCs w:val="28"/>
        </w:rPr>
      </w:pPr>
      <w:r w:rsidRPr="00425B62">
        <w:rPr>
          <w:bCs/>
          <w:spacing w:val="-2"/>
          <w:szCs w:val="28"/>
        </w:rPr>
        <w:t>- Chuẩn bị bàn, ghế, bụt phát biểu, nước uống, hoa tươi để bàn, hoa tươi để bụt phát biểu,</w:t>
      </w:r>
      <w:r w:rsidR="003054F5" w:rsidRPr="00425B62">
        <w:rPr>
          <w:szCs w:val="28"/>
        </w:rPr>
        <w:t xml:space="preserve"> </w:t>
      </w:r>
      <w:r w:rsidR="003054F5" w:rsidRPr="00425B62">
        <w:rPr>
          <w:bCs/>
          <w:spacing w:val="-2"/>
          <w:szCs w:val="28"/>
        </w:rPr>
        <w:t>trang trí khu vực Lễ</w:t>
      </w:r>
      <w:r w:rsidRPr="00425B62">
        <w:rPr>
          <w:bCs/>
          <w:spacing w:val="-2"/>
          <w:szCs w:val="28"/>
        </w:rPr>
        <w:t xml:space="preserve">… </w:t>
      </w:r>
    </w:p>
    <w:p w14:paraId="0497FBD3" w14:textId="548E2739" w:rsidR="008B01D2" w:rsidRPr="00425B62" w:rsidRDefault="008B01D2" w:rsidP="0087450D">
      <w:pPr>
        <w:spacing w:after="120"/>
        <w:ind w:firstLine="720"/>
        <w:jc w:val="both"/>
        <w:rPr>
          <w:bCs/>
          <w:spacing w:val="-2"/>
          <w:szCs w:val="28"/>
        </w:rPr>
      </w:pPr>
      <w:r w:rsidRPr="00425B62">
        <w:rPr>
          <w:bCs/>
          <w:spacing w:val="-2"/>
          <w:szCs w:val="28"/>
        </w:rPr>
        <w:t xml:space="preserve">- </w:t>
      </w:r>
      <w:r w:rsidR="0087450D" w:rsidRPr="00425B62">
        <w:rPr>
          <w:bCs/>
          <w:spacing w:val="-2"/>
          <w:szCs w:val="28"/>
        </w:rPr>
        <w:t xml:space="preserve">Chủ trì, phối hợp với Nhà Văn hóa Thanh niên Thành phố Hồ Chí Minh điều hành nghi thức chào Cờ và hát Quốc ca </w:t>
      </w:r>
      <w:r w:rsidRPr="00425B62">
        <w:rPr>
          <w:bCs/>
          <w:i/>
          <w:iCs/>
          <w:spacing w:val="-2"/>
          <w:szCs w:val="28"/>
        </w:rPr>
        <w:t>(bản chuẩn</w:t>
      </w:r>
      <w:r w:rsidR="00DB001C" w:rsidRPr="00425B62">
        <w:rPr>
          <w:bCs/>
          <w:i/>
          <w:iCs/>
          <w:spacing w:val="-2"/>
          <w:szCs w:val="28"/>
        </w:rPr>
        <w:t xml:space="preserve"> </w:t>
      </w:r>
      <w:r w:rsidR="00F32838" w:rsidRPr="00425B62">
        <w:rPr>
          <w:bCs/>
          <w:i/>
          <w:iCs/>
          <w:spacing w:val="-2"/>
          <w:szCs w:val="28"/>
        </w:rPr>
        <w:t xml:space="preserve">không </w:t>
      </w:r>
      <w:r w:rsidR="00DB001C" w:rsidRPr="00425B62">
        <w:rPr>
          <w:bCs/>
          <w:i/>
          <w:iCs/>
          <w:spacing w:val="-2"/>
          <w:szCs w:val="28"/>
        </w:rPr>
        <w:t>lời</w:t>
      </w:r>
      <w:r w:rsidR="00F32838" w:rsidRPr="00425B62">
        <w:rPr>
          <w:bCs/>
          <w:i/>
          <w:iCs/>
          <w:spacing w:val="-2"/>
          <w:szCs w:val="28"/>
        </w:rPr>
        <w:t>)</w:t>
      </w:r>
      <w:r w:rsidR="0087450D" w:rsidRPr="00425B62">
        <w:rPr>
          <w:bCs/>
          <w:i/>
          <w:iCs/>
          <w:spacing w:val="-2"/>
          <w:szCs w:val="28"/>
        </w:rPr>
        <w:t>;</w:t>
      </w:r>
      <w:r w:rsidRPr="00425B62">
        <w:rPr>
          <w:bCs/>
          <w:spacing w:val="-2"/>
          <w:szCs w:val="28"/>
        </w:rPr>
        <w:t xml:space="preserve"> thực hiện trình chiếu video </w:t>
      </w:r>
      <w:r w:rsidRPr="00425B62">
        <w:rPr>
          <w:bCs/>
          <w:i/>
          <w:iCs/>
          <w:spacing w:val="-2"/>
          <w:szCs w:val="28"/>
        </w:rPr>
        <w:t>(07 phút)</w:t>
      </w:r>
      <w:r w:rsidRPr="00425B62">
        <w:rPr>
          <w:bCs/>
          <w:spacing w:val="-2"/>
          <w:szCs w:val="28"/>
        </w:rPr>
        <w:t xml:space="preserve"> và trailer </w:t>
      </w:r>
      <w:r w:rsidRPr="00425B62">
        <w:rPr>
          <w:bCs/>
          <w:i/>
          <w:iCs/>
          <w:spacing w:val="-2"/>
          <w:szCs w:val="28"/>
        </w:rPr>
        <w:t>(01 phút)</w:t>
      </w:r>
      <w:r w:rsidRPr="00425B62">
        <w:rPr>
          <w:bCs/>
          <w:spacing w:val="-2"/>
          <w:szCs w:val="28"/>
        </w:rPr>
        <w:t xml:space="preserve"> do Đài Phát thanh và Truyền hình cung cấp trong chương trình Lễ kỷ niệm.</w:t>
      </w:r>
    </w:p>
    <w:p w14:paraId="781B44C5" w14:textId="3815690D" w:rsidR="008B01D2" w:rsidRPr="00425B62" w:rsidRDefault="008B01D2" w:rsidP="0087450D">
      <w:pPr>
        <w:spacing w:after="120"/>
        <w:ind w:firstLine="720"/>
        <w:jc w:val="both"/>
        <w:rPr>
          <w:bCs/>
          <w:spacing w:val="-2"/>
          <w:szCs w:val="28"/>
        </w:rPr>
      </w:pPr>
      <w:r w:rsidRPr="00425B62">
        <w:rPr>
          <w:bCs/>
          <w:spacing w:val="-2"/>
          <w:szCs w:val="28"/>
        </w:rPr>
        <w:t xml:space="preserve">- </w:t>
      </w:r>
      <w:r w:rsidR="00DB001C" w:rsidRPr="00425B62">
        <w:rPr>
          <w:bCs/>
          <w:spacing w:val="-2"/>
          <w:szCs w:val="28"/>
        </w:rPr>
        <w:t xml:space="preserve">Chủ trì </w:t>
      </w:r>
      <w:r w:rsidRPr="00425B62">
        <w:rPr>
          <w:bCs/>
          <w:spacing w:val="-2"/>
          <w:szCs w:val="28"/>
        </w:rPr>
        <w:t xml:space="preserve">kết nối với Nhà Văn hóa Thanh niên Thành phố Hồ Chí Minh trong quá trình tập dượt và biểu diễn của 200 sinh viên Trường Cao đẳng </w:t>
      </w:r>
      <w:r w:rsidR="00DB001C" w:rsidRPr="00425B62">
        <w:rPr>
          <w:bCs/>
          <w:spacing w:val="-2"/>
          <w:szCs w:val="28"/>
        </w:rPr>
        <w:t>C</w:t>
      </w:r>
      <w:r w:rsidRPr="00425B62">
        <w:rPr>
          <w:bCs/>
          <w:spacing w:val="-2"/>
          <w:szCs w:val="28"/>
        </w:rPr>
        <w:t>ộng đồng Đồng Tháp.</w:t>
      </w:r>
    </w:p>
    <w:p w14:paraId="6ECFA940" w14:textId="25021D03" w:rsidR="00FA754A" w:rsidRPr="00425B62" w:rsidRDefault="00FA754A" w:rsidP="0087450D">
      <w:pPr>
        <w:spacing w:after="120"/>
        <w:ind w:firstLine="720"/>
        <w:jc w:val="both"/>
        <w:rPr>
          <w:szCs w:val="28"/>
        </w:rPr>
      </w:pPr>
      <w:r w:rsidRPr="00425B62">
        <w:rPr>
          <w:szCs w:val="28"/>
        </w:rPr>
        <w:t>- Dự trù kinh phí gửi Văn phòng Sở tổng hợp.</w:t>
      </w:r>
    </w:p>
    <w:p w14:paraId="5A1574E4" w14:textId="77777777" w:rsidR="00F812C1" w:rsidRPr="00425B62" w:rsidRDefault="00F812C1" w:rsidP="0087450D">
      <w:pPr>
        <w:spacing w:after="120"/>
        <w:ind w:firstLine="720"/>
        <w:jc w:val="both"/>
        <w:rPr>
          <w:szCs w:val="28"/>
        </w:rPr>
      </w:pPr>
      <w:r w:rsidRPr="00425B62">
        <w:rPr>
          <w:szCs w:val="28"/>
        </w:rPr>
        <w:t>- Thực hiện các nhiệm vụ khác có liên quan khi được phân công.</w:t>
      </w:r>
    </w:p>
    <w:p w14:paraId="15366B3F" w14:textId="666BCA81" w:rsidR="00A03FB8" w:rsidRPr="00425B62" w:rsidRDefault="00FA754A" w:rsidP="0087450D">
      <w:pPr>
        <w:spacing w:after="120"/>
        <w:ind w:firstLine="720"/>
        <w:jc w:val="both"/>
        <w:rPr>
          <w:b/>
          <w:bCs/>
          <w:szCs w:val="28"/>
        </w:rPr>
      </w:pPr>
      <w:r w:rsidRPr="00425B62">
        <w:rPr>
          <w:b/>
          <w:bCs/>
          <w:szCs w:val="28"/>
        </w:rPr>
        <w:lastRenderedPageBreak/>
        <w:t>4</w:t>
      </w:r>
      <w:r w:rsidR="00A03FB8" w:rsidRPr="00425B62">
        <w:rPr>
          <w:b/>
          <w:bCs/>
          <w:szCs w:val="28"/>
        </w:rPr>
        <w:t>. Phòng Truyền thông</w:t>
      </w:r>
    </w:p>
    <w:p w14:paraId="7B102B96" w14:textId="1B40CA3F" w:rsidR="00FA754A" w:rsidRPr="00425B62" w:rsidRDefault="00FA754A" w:rsidP="0087450D">
      <w:pPr>
        <w:spacing w:after="120"/>
        <w:ind w:firstLine="720"/>
        <w:jc w:val="both"/>
        <w:rPr>
          <w:szCs w:val="28"/>
        </w:rPr>
      </w:pPr>
      <w:r w:rsidRPr="00425B62">
        <w:rPr>
          <w:szCs w:val="28"/>
        </w:rPr>
        <w:t>- Tham mưu lãnh đạo Sở, mời các cơ quan thông tấn báo chí trong và ngoài Tỉnh tham dự, đưa tin về Lễ kỷ niệm.</w:t>
      </w:r>
    </w:p>
    <w:p w14:paraId="44E070CD" w14:textId="04CF1EE7" w:rsidR="00455FCF" w:rsidRPr="00425B62" w:rsidRDefault="00455FCF" w:rsidP="0087450D">
      <w:pPr>
        <w:spacing w:after="120"/>
        <w:ind w:firstLine="720"/>
        <w:jc w:val="both"/>
        <w:rPr>
          <w:szCs w:val="28"/>
        </w:rPr>
      </w:pPr>
      <w:r w:rsidRPr="00425B62">
        <w:rPr>
          <w:szCs w:val="28"/>
        </w:rPr>
        <w:t xml:space="preserve">- Tham mưu </w:t>
      </w:r>
      <w:r w:rsidR="00EA282F" w:rsidRPr="00425B62">
        <w:rPr>
          <w:szCs w:val="28"/>
        </w:rPr>
        <w:t>định hướng các cơ quan báo chí trong Tỉnh và hệ thống truyền thanh cơ sở thông tin, tuyên truyền</w:t>
      </w:r>
      <w:r w:rsidR="004901DC" w:rsidRPr="00425B62">
        <w:rPr>
          <w:szCs w:val="28"/>
        </w:rPr>
        <w:t xml:space="preserve"> </w:t>
      </w:r>
      <w:r w:rsidR="00DC792F" w:rsidRPr="00425B62">
        <w:rPr>
          <w:szCs w:val="28"/>
        </w:rPr>
        <w:t>Lễ kỷ niệm 50 năm Ngày giải phóng miền Nam, thống nhất đất nước (30/4/1975 - 30/4/2025), 50 năm Ngày giải phóng tỉnh Đồng Tháp</w:t>
      </w:r>
      <w:r w:rsidR="00EA282F" w:rsidRPr="00425B62">
        <w:rPr>
          <w:szCs w:val="28"/>
        </w:rPr>
        <w:t>.</w:t>
      </w:r>
    </w:p>
    <w:p w14:paraId="295B11CD" w14:textId="144F869E" w:rsidR="002B2B70" w:rsidRPr="00425B62" w:rsidRDefault="002B2B70" w:rsidP="0087450D">
      <w:pPr>
        <w:spacing w:after="120"/>
        <w:ind w:firstLine="720"/>
        <w:jc w:val="both"/>
        <w:rPr>
          <w:szCs w:val="28"/>
        </w:rPr>
      </w:pPr>
      <w:r w:rsidRPr="00425B62">
        <w:rPr>
          <w:szCs w:val="28"/>
        </w:rPr>
        <w:t xml:space="preserve">- </w:t>
      </w:r>
      <w:r w:rsidR="0087450D" w:rsidRPr="00425B62">
        <w:rPr>
          <w:szCs w:val="28"/>
        </w:rPr>
        <w:t>Tham mưu p</w:t>
      </w:r>
      <w:r w:rsidRPr="00425B62">
        <w:rPr>
          <w:szCs w:val="28"/>
        </w:rPr>
        <w:t>hối hợp Đài Phát thanh và Truyền hình Đồng Tháp thực hiện truyền</w:t>
      </w:r>
      <w:r w:rsidR="0087450D" w:rsidRPr="00425B62">
        <w:rPr>
          <w:szCs w:val="28"/>
        </w:rPr>
        <w:t xml:space="preserve"> </w:t>
      </w:r>
      <w:r w:rsidRPr="00425B62">
        <w:rPr>
          <w:szCs w:val="28"/>
        </w:rPr>
        <w:t>hình</w:t>
      </w:r>
      <w:r w:rsidR="0087450D" w:rsidRPr="00425B62">
        <w:rPr>
          <w:szCs w:val="28"/>
        </w:rPr>
        <w:t xml:space="preserve"> </w:t>
      </w:r>
      <w:r w:rsidRPr="00425B62">
        <w:rPr>
          <w:szCs w:val="28"/>
        </w:rPr>
        <w:t>trực tiếp Lễ kỷ niệm.</w:t>
      </w:r>
    </w:p>
    <w:p w14:paraId="64539A67" w14:textId="77777777" w:rsidR="00AB2CED" w:rsidRPr="00425B62" w:rsidRDefault="00FA754A" w:rsidP="0087450D">
      <w:pPr>
        <w:spacing w:after="120"/>
        <w:ind w:firstLine="720"/>
        <w:jc w:val="both"/>
        <w:rPr>
          <w:szCs w:val="28"/>
        </w:rPr>
      </w:pPr>
      <w:r w:rsidRPr="00425B62">
        <w:rPr>
          <w:szCs w:val="28"/>
        </w:rPr>
        <w:t>- Thực hiện các nhiệm vụ khác có liên quan khi được phân công.</w:t>
      </w:r>
    </w:p>
    <w:p w14:paraId="3BAF5A30" w14:textId="073701FA" w:rsidR="00FA754A" w:rsidRPr="00425B62" w:rsidRDefault="00FA754A" w:rsidP="0087450D">
      <w:pPr>
        <w:spacing w:after="120"/>
        <w:ind w:firstLine="720"/>
        <w:jc w:val="both"/>
        <w:rPr>
          <w:szCs w:val="28"/>
        </w:rPr>
      </w:pPr>
      <w:r w:rsidRPr="00425B62">
        <w:rPr>
          <w:b/>
          <w:bCs/>
          <w:szCs w:val="28"/>
        </w:rPr>
        <w:t xml:space="preserve">5. </w:t>
      </w:r>
      <w:r w:rsidR="00455FCF" w:rsidRPr="00425B62">
        <w:rPr>
          <w:b/>
          <w:bCs/>
          <w:szCs w:val="28"/>
        </w:rPr>
        <w:t xml:space="preserve">Trường Phổ thông Năng khiếu, Huấn luyện và Thi đấu thể thao </w:t>
      </w:r>
      <w:r w:rsidRPr="00425B62">
        <w:rPr>
          <w:b/>
          <w:bCs/>
          <w:szCs w:val="28"/>
        </w:rPr>
        <w:t>Tỉnh</w:t>
      </w:r>
    </w:p>
    <w:p w14:paraId="0A0BD4E6" w14:textId="16D502F1" w:rsidR="00FA754A" w:rsidRPr="00425B62" w:rsidRDefault="00F812C1" w:rsidP="0087450D">
      <w:pPr>
        <w:spacing w:after="120"/>
        <w:ind w:firstLine="720"/>
        <w:jc w:val="both"/>
        <w:rPr>
          <w:szCs w:val="28"/>
        </w:rPr>
      </w:pPr>
      <w:r w:rsidRPr="00425B62">
        <w:rPr>
          <w:szCs w:val="28"/>
        </w:rPr>
        <w:t xml:space="preserve">- </w:t>
      </w:r>
      <w:r w:rsidR="00CC5229" w:rsidRPr="00425B62">
        <w:rPr>
          <w:szCs w:val="28"/>
        </w:rPr>
        <w:t>Huy động 200 học sinh và cử lãnh đạo tham dự Lễ kỷ niệm</w:t>
      </w:r>
      <w:r w:rsidR="00DB001C" w:rsidRPr="00425B62">
        <w:rPr>
          <w:szCs w:val="28"/>
        </w:rPr>
        <w:t>.</w:t>
      </w:r>
    </w:p>
    <w:p w14:paraId="6B28FEF3" w14:textId="5D896216" w:rsidR="00DB001C" w:rsidRPr="00425B62" w:rsidRDefault="00DB001C" w:rsidP="0087450D">
      <w:pPr>
        <w:spacing w:after="120"/>
        <w:ind w:firstLine="720"/>
        <w:jc w:val="both"/>
        <w:rPr>
          <w:szCs w:val="28"/>
        </w:rPr>
      </w:pPr>
      <w:r w:rsidRPr="00425B62">
        <w:rPr>
          <w:szCs w:val="28"/>
        </w:rPr>
        <w:t xml:space="preserve">- </w:t>
      </w:r>
      <w:r w:rsidR="00AB2CED" w:rsidRPr="00425B62">
        <w:rPr>
          <w:szCs w:val="28"/>
        </w:rPr>
        <w:t>Chủ trì, p</w:t>
      </w:r>
      <w:r w:rsidR="00D02B9F" w:rsidRPr="00425B62">
        <w:rPr>
          <w:szCs w:val="28"/>
        </w:rPr>
        <w:t>hối hợp với Trung tâm Văn hóa Nghệ thuật Tỉnh thực hiện bảng tên cho các khối đại biểu, sắp xếp các khối đại biểu cho phù hợp.</w:t>
      </w:r>
    </w:p>
    <w:p w14:paraId="66F33654" w14:textId="77777777" w:rsidR="00F812C1" w:rsidRPr="00425B62" w:rsidRDefault="00F812C1" w:rsidP="0087450D">
      <w:pPr>
        <w:spacing w:after="120"/>
        <w:ind w:firstLine="720"/>
        <w:jc w:val="both"/>
        <w:rPr>
          <w:szCs w:val="28"/>
        </w:rPr>
      </w:pPr>
      <w:r w:rsidRPr="00425B62">
        <w:rPr>
          <w:szCs w:val="28"/>
        </w:rPr>
        <w:t>- Thực hiện các nhiệm vụ khác có liên quan khi được phân công.</w:t>
      </w:r>
    </w:p>
    <w:p w14:paraId="2760A417" w14:textId="618BD0B3" w:rsidR="00FA754A" w:rsidRPr="00425B62" w:rsidRDefault="00FA754A" w:rsidP="0087450D">
      <w:pPr>
        <w:spacing w:after="120"/>
        <w:ind w:firstLine="720"/>
        <w:jc w:val="both"/>
        <w:rPr>
          <w:b/>
          <w:bCs/>
          <w:szCs w:val="28"/>
        </w:rPr>
      </w:pPr>
      <w:r w:rsidRPr="00425B62">
        <w:rPr>
          <w:b/>
          <w:bCs/>
          <w:szCs w:val="28"/>
        </w:rPr>
        <w:t>6. Các phòng chuyên môn, đơn vị sự nghiệp trực thuộc Sở</w:t>
      </w:r>
    </w:p>
    <w:p w14:paraId="7135BB09" w14:textId="4A168F76" w:rsidR="00CC5229" w:rsidRPr="00425B62" w:rsidRDefault="00CC5229" w:rsidP="0087450D">
      <w:pPr>
        <w:spacing w:after="120"/>
        <w:ind w:firstLine="720"/>
        <w:jc w:val="both"/>
        <w:rPr>
          <w:szCs w:val="28"/>
        </w:rPr>
      </w:pPr>
      <w:r w:rsidRPr="00425B62">
        <w:rPr>
          <w:szCs w:val="28"/>
        </w:rPr>
        <w:t>- Phân công lãnh đạo đơn vị tham dự Lễ kỷ niệm.</w:t>
      </w:r>
    </w:p>
    <w:p w14:paraId="24C6C8BF" w14:textId="1F20503A" w:rsidR="0037206B" w:rsidRPr="00425B62" w:rsidRDefault="0037206B" w:rsidP="0087450D">
      <w:pPr>
        <w:spacing w:after="120"/>
        <w:ind w:firstLine="720"/>
        <w:jc w:val="both"/>
        <w:rPr>
          <w:szCs w:val="28"/>
        </w:rPr>
      </w:pPr>
      <w:r w:rsidRPr="00425B62">
        <w:rPr>
          <w:szCs w:val="28"/>
        </w:rPr>
        <w:t>- Lập danh sách công chức, viên chức tham dự lễ kỷ niệm</w:t>
      </w:r>
      <w:r w:rsidR="0087450D" w:rsidRPr="00425B62">
        <w:rPr>
          <w:szCs w:val="28"/>
        </w:rPr>
        <w:t>,</w:t>
      </w:r>
      <w:r w:rsidRPr="00425B62">
        <w:rPr>
          <w:szCs w:val="28"/>
        </w:rPr>
        <w:t xml:space="preserve"> gửi Văn phòng Sở tổng hợp</w:t>
      </w:r>
      <w:r w:rsidR="0087450D" w:rsidRPr="00425B62">
        <w:rPr>
          <w:szCs w:val="28"/>
        </w:rPr>
        <w:t xml:space="preserve"> trước ngày 25/4/2025.</w:t>
      </w:r>
    </w:p>
    <w:p w14:paraId="599F878D" w14:textId="77777777" w:rsidR="00AD2241" w:rsidRPr="00425B62" w:rsidRDefault="00AD2241" w:rsidP="0087450D">
      <w:pPr>
        <w:spacing w:after="120"/>
        <w:ind w:firstLine="720"/>
        <w:jc w:val="both"/>
        <w:rPr>
          <w:szCs w:val="28"/>
        </w:rPr>
      </w:pPr>
      <w:r w:rsidRPr="00425B62">
        <w:rPr>
          <w:szCs w:val="28"/>
        </w:rPr>
        <w:t>- Thực hiện các nhiệm vụ khác có liên quan khi được phân công.</w:t>
      </w:r>
    </w:p>
    <w:p w14:paraId="6FF89835" w14:textId="077BE2A7" w:rsidR="009E234A" w:rsidRPr="00425B62" w:rsidRDefault="00AD2241" w:rsidP="0087450D">
      <w:pPr>
        <w:spacing w:after="120"/>
        <w:ind w:firstLine="720"/>
        <w:jc w:val="both"/>
        <w:rPr>
          <w:rFonts w:eastAsia="Arial"/>
          <w:szCs w:val="28"/>
        </w:rPr>
      </w:pPr>
      <w:r w:rsidRPr="00425B62">
        <w:rPr>
          <w:rFonts w:eastAsia="Arial"/>
          <w:szCs w:val="28"/>
        </w:rPr>
        <w:t xml:space="preserve">Yêu cầu thủ trưởng các phòng chuyên môn, đơn vị sự nghiệp thuộc Sở khẩn trương phối hợp triển khai thực hiện nhiệm vụ, nếu có phát sinh các nội dung liên quan liên hệ Phòng Văn hóa </w:t>
      </w:r>
      <w:r w:rsidRPr="00425B62">
        <w:rPr>
          <w:rFonts w:eastAsia="Arial"/>
          <w:i/>
          <w:iCs/>
          <w:szCs w:val="28"/>
        </w:rPr>
        <w:t xml:space="preserve">(ông Nguyễn Minh Phước – Phó Trưởng phòng, điện thoại: 0398059026) </w:t>
      </w:r>
      <w:r w:rsidRPr="00425B62">
        <w:rPr>
          <w:rFonts w:eastAsia="Arial"/>
          <w:szCs w:val="28"/>
        </w:rPr>
        <w:t>tổng hợp, báo cáo lãnh đạo Sở xem xét, cho ý kiến</w:t>
      </w:r>
      <w:r w:rsidR="009E234A" w:rsidRPr="00425B62">
        <w:rPr>
          <w:rFonts w:eastAsia="Arial"/>
          <w:szCs w:val="28"/>
        </w:rPr>
        <w:t>./.</w:t>
      </w:r>
    </w:p>
    <w:tbl>
      <w:tblPr>
        <w:tblW w:w="9389" w:type="dxa"/>
        <w:tblInd w:w="108" w:type="dxa"/>
        <w:tblLook w:val="04A0" w:firstRow="1" w:lastRow="0" w:firstColumn="1" w:lastColumn="0" w:noHBand="0" w:noVBand="1"/>
      </w:tblPr>
      <w:tblGrid>
        <w:gridCol w:w="4962"/>
        <w:gridCol w:w="4427"/>
      </w:tblGrid>
      <w:tr w:rsidR="00425B62" w:rsidRPr="00425B62" w14:paraId="3B7C67FB" w14:textId="77777777" w:rsidTr="00904E92">
        <w:tc>
          <w:tcPr>
            <w:tcW w:w="4962" w:type="dxa"/>
          </w:tcPr>
          <w:p w14:paraId="735871FE" w14:textId="77777777" w:rsidR="00B0608B" w:rsidRPr="00425B62" w:rsidRDefault="005F4BF5">
            <w:pPr>
              <w:ind w:left="-108" w:right="-50"/>
              <w:jc w:val="both"/>
              <w:rPr>
                <w:i/>
                <w:iCs/>
                <w:sz w:val="24"/>
                <w:lang w:val="vi-VN" w:eastAsia="vi-VN"/>
              </w:rPr>
            </w:pPr>
            <w:r w:rsidRPr="00425B62">
              <w:rPr>
                <w:b/>
                <w:bCs/>
                <w:i/>
                <w:iCs/>
                <w:sz w:val="26"/>
                <w:szCs w:val="26"/>
                <w:lang w:val="vi-VN" w:eastAsia="vi-VN"/>
              </w:rPr>
              <w:t>Nơi nhận:</w:t>
            </w:r>
          </w:p>
        </w:tc>
        <w:tc>
          <w:tcPr>
            <w:tcW w:w="4427" w:type="dxa"/>
          </w:tcPr>
          <w:p w14:paraId="231A1AA1" w14:textId="1318BC06" w:rsidR="00B0608B" w:rsidRPr="00425B62" w:rsidRDefault="005F4BF5" w:rsidP="00904E92">
            <w:pPr>
              <w:keepNext/>
              <w:jc w:val="center"/>
              <w:outlineLvl w:val="5"/>
              <w:rPr>
                <w:b/>
                <w:bCs/>
                <w:sz w:val="26"/>
                <w:szCs w:val="28"/>
              </w:rPr>
            </w:pPr>
            <w:r w:rsidRPr="00425B62">
              <w:rPr>
                <w:b/>
                <w:bCs/>
                <w:sz w:val="26"/>
                <w:szCs w:val="28"/>
              </w:rPr>
              <w:t>GIÁM Đ</w:t>
            </w:r>
            <w:r w:rsidR="00286F87" w:rsidRPr="00425B62">
              <w:rPr>
                <w:b/>
                <w:bCs/>
                <w:sz w:val="26"/>
                <w:szCs w:val="28"/>
              </w:rPr>
              <w:t>ỐC</w:t>
            </w:r>
          </w:p>
        </w:tc>
      </w:tr>
      <w:tr w:rsidR="00904E92" w:rsidRPr="00425B62" w14:paraId="6CA036A9" w14:textId="77777777" w:rsidTr="00904E92">
        <w:tc>
          <w:tcPr>
            <w:tcW w:w="4962" w:type="dxa"/>
          </w:tcPr>
          <w:p w14:paraId="2EADEBB1" w14:textId="77777777" w:rsidR="00B0608B" w:rsidRPr="00425B62" w:rsidRDefault="005F4BF5">
            <w:pPr>
              <w:ind w:left="-68"/>
              <w:rPr>
                <w:sz w:val="22"/>
                <w:szCs w:val="22"/>
                <w:lang w:val="sv-SE"/>
              </w:rPr>
            </w:pPr>
            <w:r w:rsidRPr="00425B62">
              <w:rPr>
                <w:sz w:val="22"/>
                <w:szCs w:val="22"/>
                <w:lang w:val="sv-SE"/>
              </w:rPr>
              <w:t xml:space="preserve">- Uỷ ban nhân dân Tỉnh (b/c); </w:t>
            </w:r>
          </w:p>
          <w:p w14:paraId="0EA7AFBE" w14:textId="77777777" w:rsidR="001F4F4F" w:rsidRPr="00425B62" w:rsidRDefault="005F4BF5" w:rsidP="001F4F4F">
            <w:pPr>
              <w:ind w:left="-68"/>
              <w:rPr>
                <w:sz w:val="22"/>
                <w:szCs w:val="22"/>
                <w:lang w:val="sv-SE"/>
              </w:rPr>
            </w:pPr>
            <w:r w:rsidRPr="00425B62">
              <w:rPr>
                <w:sz w:val="22"/>
                <w:szCs w:val="22"/>
                <w:lang w:val="sv-SE"/>
              </w:rPr>
              <w:t>- GĐ, các PGĐ Sở;</w:t>
            </w:r>
          </w:p>
          <w:p w14:paraId="08A1074A" w14:textId="15C8B744" w:rsidR="001F4F4F" w:rsidRPr="00425B62" w:rsidRDefault="001F4F4F" w:rsidP="001F4F4F">
            <w:pPr>
              <w:ind w:left="-68"/>
              <w:rPr>
                <w:sz w:val="22"/>
                <w:szCs w:val="22"/>
                <w:lang w:val="sv-SE"/>
              </w:rPr>
            </w:pPr>
            <w:r w:rsidRPr="00425B62">
              <w:rPr>
                <w:sz w:val="22"/>
                <w:szCs w:val="22"/>
                <w:lang w:val="sv-SE"/>
              </w:rPr>
              <w:t>- UBND TP Cao Lãnh;</w:t>
            </w:r>
          </w:p>
          <w:p w14:paraId="1EAE6C17" w14:textId="02161D8D" w:rsidR="001F4F4F" w:rsidRPr="00425B62" w:rsidRDefault="005F4BF5" w:rsidP="001F4F4F">
            <w:pPr>
              <w:ind w:left="-68"/>
              <w:rPr>
                <w:spacing w:val="-10"/>
                <w:sz w:val="22"/>
                <w:szCs w:val="22"/>
                <w:lang w:val="sv-SE"/>
              </w:rPr>
            </w:pPr>
            <w:r w:rsidRPr="00425B62">
              <w:rPr>
                <w:spacing w:val="-10"/>
                <w:sz w:val="22"/>
                <w:szCs w:val="22"/>
                <w:lang w:val="sv-SE"/>
              </w:rPr>
              <w:t>- Các P</w:t>
            </w:r>
            <w:r w:rsidR="00377C6D" w:rsidRPr="00425B62">
              <w:rPr>
                <w:spacing w:val="-10"/>
                <w:sz w:val="22"/>
                <w:szCs w:val="22"/>
                <w:lang w:val="sv-SE"/>
              </w:rPr>
              <w:t>CM</w:t>
            </w:r>
            <w:r w:rsidR="001F4F4F" w:rsidRPr="00425B62">
              <w:rPr>
                <w:spacing w:val="-10"/>
                <w:sz w:val="22"/>
                <w:szCs w:val="22"/>
                <w:lang w:val="sv-SE"/>
              </w:rPr>
              <w:t xml:space="preserve"> </w:t>
            </w:r>
            <w:r w:rsidR="00377C6D" w:rsidRPr="00425B62">
              <w:rPr>
                <w:spacing w:val="-10"/>
                <w:sz w:val="22"/>
                <w:szCs w:val="22"/>
                <w:lang w:val="sv-SE"/>
              </w:rPr>
              <w:t>-</w:t>
            </w:r>
            <w:r w:rsidR="001F4F4F" w:rsidRPr="00425B62">
              <w:rPr>
                <w:spacing w:val="-10"/>
                <w:sz w:val="22"/>
                <w:szCs w:val="22"/>
                <w:lang w:val="sv-SE"/>
              </w:rPr>
              <w:t xml:space="preserve"> </w:t>
            </w:r>
            <w:r w:rsidR="00377C6D" w:rsidRPr="00425B62">
              <w:rPr>
                <w:spacing w:val="-10"/>
                <w:sz w:val="22"/>
                <w:szCs w:val="22"/>
                <w:lang w:val="sv-SE"/>
              </w:rPr>
              <w:t xml:space="preserve">ĐVSN </w:t>
            </w:r>
            <w:r w:rsidRPr="00425B62">
              <w:rPr>
                <w:spacing w:val="-10"/>
                <w:sz w:val="22"/>
                <w:szCs w:val="22"/>
                <w:lang w:val="sv-SE"/>
              </w:rPr>
              <w:t xml:space="preserve">trực thuộc Sở;   </w:t>
            </w:r>
          </w:p>
          <w:p w14:paraId="5D06C632" w14:textId="093EA794" w:rsidR="00B0608B" w:rsidRPr="00425B62" w:rsidRDefault="005F4BF5" w:rsidP="001F4F4F">
            <w:pPr>
              <w:ind w:left="-68"/>
              <w:rPr>
                <w:szCs w:val="28"/>
                <w:lang w:eastAsia="vi-VN"/>
              </w:rPr>
            </w:pPr>
            <w:r w:rsidRPr="00425B62">
              <w:rPr>
                <w:sz w:val="22"/>
                <w:szCs w:val="22"/>
                <w:lang w:val="sv-SE"/>
              </w:rPr>
              <w:t>- Lưu: VT, VH. (</w:t>
            </w:r>
            <w:r w:rsidR="00CC5229" w:rsidRPr="00425B62">
              <w:rPr>
                <w:sz w:val="22"/>
                <w:szCs w:val="22"/>
                <w:lang w:val="sv-SE"/>
              </w:rPr>
              <w:t>K.Hồng</w:t>
            </w:r>
            <w:r w:rsidRPr="00425B62">
              <w:rPr>
                <w:sz w:val="22"/>
                <w:szCs w:val="22"/>
                <w:lang w:val="sv-SE"/>
              </w:rPr>
              <w:t>)</w:t>
            </w:r>
          </w:p>
        </w:tc>
        <w:tc>
          <w:tcPr>
            <w:tcW w:w="4427" w:type="dxa"/>
          </w:tcPr>
          <w:p w14:paraId="22D9B4FB" w14:textId="77777777" w:rsidR="00B0608B" w:rsidRPr="00425B62" w:rsidRDefault="00B0608B">
            <w:pPr>
              <w:ind w:left="-166" w:right="-108"/>
              <w:jc w:val="center"/>
              <w:rPr>
                <w:szCs w:val="28"/>
                <w:lang w:eastAsia="vi-VN"/>
              </w:rPr>
            </w:pPr>
          </w:p>
          <w:p w14:paraId="1500C61F" w14:textId="1372E111" w:rsidR="00B0608B" w:rsidRPr="00425B62" w:rsidRDefault="00B0608B">
            <w:pPr>
              <w:ind w:left="-166" w:right="-108"/>
              <w:jc w:val="center"/>
              <w:rPr>
                <w:szCs w:val="28"/>
                <w:lang w:eastAsia="vi-VN"/>
              </w:rPr>
            </w:pPr>
          </w:p>
          <w:p w14:paraId="2014CA26" w14:textId="77777777" w:rsidR="00B0608B" w:rsidRPr="00425B62" w:rsidRDefault="00B0608B">
            <w:pPr>
              <w:ind w:left="-166" w:right="-108"/>
              <w:jc w:val="center"/>
              <w:rPr>
                <w:b/>
                <w:szCs w:val="28"/>
                <w:lang w:eastAsia="vi-VN"/>
              </w:rPr>
            </w:pPr>
          </w:p>
          <w:p w14:paraId="0D3F9D4D" w14:textId="77777777" w:rsidR="00102783" w:rsidRPr="00425B62" w:rsidRDefault="00102783">
            <w:pPr>
              <w:ind w:left="-166" w:right="-108"/>
              <w:jc w:val="center"/>
              <w:rPr>
                <w:b/>
                <w:szCs w:val="28"/>
                <w:lang w:eastAsia="vi-VN"/>
              </w:rPr>
            </w:pPr>
          </w:p>
          <w:p w14:paraId="0BF5458A" w14:textId="77777777" w:rsidR="00102783" w:rsidRPr="00425B62" w:rsidRDefault="00102783">
            <w:pPr>
              <w:ind w:left="-166" w:right="-108"/>
              <w:jc w:val="center"/>
              <w:rPr>
                <w:b/>
                <w:szCs w:val="28"/>
                <w:lang w:eastAsia="vi-VN"/>
              </w:rPr>
            </w:pPr>
          </w:p>
          <w:p w14:paraId="4142CCA8" w14:textId="77777777" w:rsidR="001F4F4F" w:rsidRPr="00425B62" w:rsidRDefault="001F4F4F">
            <w:pPr>
              <w:spacing w:before="120"/>
              <w:ind w:left="-166" w:right="-108"/>
              <w:jc w:val="center"/>
              <w:rPr>
                <w:b/>
                <w:bCs/>
                <w:szCs w:val="28"/>
              </w:rPr>
            </w:pPr>
          </w:p>
          <w:p w14:paraId="589BD0A5" w14:textId="106657CB" w:rsidR="00B0608B" w:rsidRPr="00425B62" w:rsidRDefault="005F4BF5" w:rsidP="00904E92">
            <w:pPr>
              <w:spacing w:before="240"/>
              <w:jc w:val="center"/>
              <w:rPr>
                <w:b/>
                <w:bCs/>
                <w:szCs w:val="28"/>
              </w:rPr>
            </w:pPr>
            <w:r w:rsidRPr="00425B62">
              <w:rPr>
                <w:b/>
                <w:bCs/>
                <w:szCs w:val="28"/>
              </w:rPr>
              <w:t>Huỳnh Thị Hoài Thu</w:t>
            </w:r>
          </w:p>
        </w:tc>
      </w:tr>
    </w:tbl>
    <w:p w14:paraId="12ECB3A5" w14:textId="77777777" w:rsidR="00965139" w:rsidRPr="00425B62" w:rsidRDefault="00965139" w:rsidP="007926B3">
      <w:pPr>
        <w:jc w:val="center"/>
        <w:rPr>
          <w:b/>
          <w:szCs w:val="28"/>
        </w:rPr>
      </w:pPr>
    </w:p>
    <w:sectPr w:rsidR="00965139" w:rsidRPr="00425B62" w:rsidSect="008D453F">
      <w:headerReference w:type="default" r:id="rId8"/>
      <w:footerReference w:type="first" r:id="rId9"/>
      <w:pgSz w:w="11907" w:h="16840" w:code="9"/>
      <w:pgMar w:top="1134" w:right="851" w:bottom="1134" w:left="1701" w:header="567" w:footer="567"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0CED5A" w14:textId="77777777" w:rsidR="001C1245" w:rsidRDefault="001C1245">
      <w:r>
        <w:separator/>
      </w:r>
    </w:p>
  </w:endnote>
  <w:endnote w:type="continuationSeparator" w:id="0">
    <w:p w14:paraId="7F502D29" w14:textId="77777777" w:rsidR="001C1245" w:rsidRDefault="001C1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charset w:val="00"/>
    <w:family w:val="roman"/>
    <w:pitch w:val="default"/>
  </w:font>
  <w:font w:name="TimesNewRomanPSM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2DB559" w14:textId="77777777" w:rsidR="00B0608B" w:rsidRDefault="00B0608B">
    <w:pPr>
      <w:pStyle w:val="Footer"/>
      <w:jc w:val="center"/>
    </w:pPr>
  </w:p>
  <w:p w14:paraId="7992EFE5" w14:textId="77777777" w:rsidR="00B0608B" w:rsidRDefault="00B060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56FAD6" w14:textId="77777777" w:rsidR="001C1245" w:rsidRDefault="001C1245">
      <w:r>
        <w:separator/>
      </w:r>
    </w:p>
  </w:footnote>
  <w:footnote w:type="continuationSeparator" w:id="0">
    <w:p w14:paraId="32BFFF7C" w14:textId="77777777" w:rsidR="001C1245" w:rsidRDefault="001C12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4301219"/>
      <w:docPartObj>
        <w:docPartGallery w:val="Page Numbers (Top of Page)"/>
        <w:docPartUnique/>
      </w:docPartObj>
    </w:sdtPr>
    <w:sdtEndPr>
      <w:rPr>
        <w:noProof/>
      </w:rPr>
    </w:sdtEndPr>
    <w:sdtContent>
      <w:p w14:paraId="35B9BE19" w14:textId="0667E2E1" w:rsidR="002C775A" w:rsidRDefault="002C775A">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7EE318EA" w14:textId="77777777" w:rsidR="002C775A" w:rsidRDefault="002C77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22B3B15"/>
    <w:multiLevelType w:val="hybridMultilevel"/>
    <w:tmpl w:val="A364E6BC"/>
    <w:lvl w:ilvl="0" w:tplc="125A7E6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003427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0B38"/>
    <w:rsid w:val="000007EC"/>
    <w:rsid w:val="00000C8E"/>
    <w:rsid w:val="00001C9D"/>
    <w:rsid w:val="000054C6"/>
    <w:rsid w:val="00006F48"/>
    <w:rsid w:val="0000703A"/>
    <w:rsid w:val="00007C9E"/>
    <w:rsid w:val="00012336"/>
    <w:rsid w:val="000132E8"/>
    <w:rsid w:val="00013819"/>
    <w:rsid w:val="00016AB9"/>
    <w:rsid w:val="000170ED"/>
    <w:rsid w:val="000176CA"/>
    <w:rsid w:val="00020834"/>
    <w:rsid w:val="00021A3E"/>
    <w:rsid w:val="00023973"/>
    <w:rsid w:val="000250A1"/>
    <w:rsid w:val="000270DF"/>
    <w:rsid w:val="00035FCC"/>
    <w:rsid w:val="00037243"/>
    <w:rsid w:val="000401F3"/>
    <w:rsid w:val="0004353A"/>
    <w:rsid w:val="00044C57"/>
    <w:rsid w:val="000548B2"/>
    <w:rsid w:val="000609D1"/>
    <w:rsid w:val="00061944"/>
    <w:rsid w:val="00065544"/>
    <w:rsid w:val="00066B69"/>
    <w:rsid w:val="00067F21"/>
    <w:rsid w:val="0008710B"/>
    <w:rsid w:val="0009046B"/>
    <w:rsid w:val="00092E05"/>
    <w:rsid w:val="00094C2A"/>
    <w:rsid w:val="00095FED"/>
    <w:rsid w:val="000A2F49"/>
    <w:rsid w:val="000A484B"/>
    <w:rsid w:val="000A5A98"/>
    <w:rsid w:val="000A6E18"/>
    <w:rsid w:val="000B56D0"/>
    <w:rsid w:val="000B605E"/>
    <w:rsid w:val="000B73E8"/>
    <w:rsid w:val="000C155D"/>
    <w:rsid w:val="000C172A"/>
    <w:rsid w:val="000C2B6F"/>
    <w:rsid w:val="000C5CA8"/>
    <w:rsid w:val="000C7FB1"/>
    <w:rsid w:val="000D0036"/>
    <w:rsid w:val="000D34F4"/>
    <w:rsid w:val="000D6E2E"/>
    <w:rsid w:val="000D723B"/>
    <w:rsid w:val="000E3BFC"/>
    <w:rsid w:val="000E4290"/>
    <w:rsid w:val="000F12F9"/>
    <w:rsid w:val="000F1B7E"/>
    <w:rsid w:val="000F400B"/>
    <w:rsid w:val="000F41EC"/>
    <w:rsid w:val="000F56BE"/>
    <w:rsid w:val="000F71D3"/>
    <w:rsid w:val="001021BE"/>
    <w:rsid w:val="00102613"/>
    <w:rsid w:val="00102783"/>
    <w:rsid w:val="0010452B"/>
    <w:rsid w:val="001059C8"/>
    <w:rsid w:val="0010733E"/>
    <w:rsid w:val="00107B78"/>
    <w:rsid w:val="00107E36"/>
    <w:rsid w:val="00111838"/>
    <w:rsid w:val="00113A1A"/>
    <w:rsid w:val="00113A86"/>
    <w:rsid w:val="001147B6"/>
    <w:rsid w:val="00115F44"/>
    <w:rsid w:val="00116B0B"/>
    <w:rsid w:val="001176E2"/>
    <w:rsid w:val="00120196"/>
    <w:rsid w:val="0012153E"/>
    <w:rsid w:val="0012234D"/>
    <w:rsid w:val="00126519"/>
    <w:rsid w:val="00130062"/>
    <w:rsid w:val="001311BC"/>
    <w:rsid w:val="00134810"/>
    <w:rsid w:val="00135D25"/>
    <w:rsid w:val="0013633E"/>
    <w:rsid w:val="0013759F"/>
    <w:rsid w:val="001416BA"/>
    <w:rsid w:val="00141FA5"/>
    <w:rsid w:val="001425CC"/>
    <w:rsid w:val="0014387B"/>
    <w:rsid w:val="00144AC3"/>
    <w:rsid w:val="00144E0B"/>
    <w:rsid w:val="00151153"/>
    <w:rsid w:val="001533AB"/>
    <w:rsid w:val="0015380D"/>
    <w:rsid w:val="00154860"/>
    <w:rsid w:val="001557F3"/>
    <w:rsid w:val="001559A7"/>
    <w:rsid w:val="0015744C"/>
    <w:rsid w:val="001601EC"/>
    <w:rsid w:val="00166CEE"/>
    <w:rsid w:val="001724F3"/>
    <w:rsid w:val="001746B0"/>
    <w:rsid w:val="00175BEB"/>
    <w:rsid w:val="00181543"/>
    <w:rsid w:val="001818FF"/>
    <w:rsid w:val="00182567"/>
    <w:rsid w:val="0018545A"/>
    <w:rsid w:val="00191DBE"/>
    <w:rsid w:val="001936A7"/>
    <w:rsid w:val="00195835"/>
    <w:rsid w:val="00195865"/>
    <w:rsid w:val="00197207"/>
    <w:rsid w:val="001A0A7D"/>
    <w:rsid w:val="001A5C87"/>
    <w:rsid w:val="001A6D6E"/>
    <w:rsid w:val="001A7CB8"/>
    <w:rsid w:val="001B34AE"/>
    <w:rsid w:val="001B4D01"/>
    <w:rsid w:val="001B5044"/>
    <w:rsid w:val="001B6199"/>
    <w:rsid w:val="001C05C5"/>
    <w:rsid w:val="001C1245"/>
    <w:rsid w:val="001C1E47"/>
    <w:rsid w:val="001C203A"/>
    <w:rsid w:val="001C25DC"/>
    <w:rsid w:val="001D457B"/>
    <w:rsid w:val="001D6F03"/>
    <w:rsid w:val="001E07E0"/>
    <w:rsid w:val="001E1E43"/>
    <w:rsid w:val="001E2E38"/>
    <w:rsid w:val="001E3E4E"/>
    <w:rsid w:val="001E539E"/>
    <w:rsid w:val="001E7F42"/>
    <w:rsid w:val="001F1D38"/>
    <w:rsid w:val="001F2BD8"/>
    <w:rsid w:val="001F4F4F"/>
    <w:rsid w:val="002049C1"/>
    <w:rsid w:val="002058F0"/>
    <w:rsid w:val="002149A4"/>
    <w:rsid w:val="002201DE"/>
    <w:rsid w:val="00220A2A"/>
    <w:rsid w:val="00220F60"/>
    <w:rsid w:val="0022127A"/>
    <w:rsid w:val="0022198D"/>
    <w:rsid w:val="00221A05"/>
    <w:rsid w:val="002221F0"/>
    <w:rsid w:val="00223B0F"/>
    <w:rsid w:val="00226FD9"/>
    <w:rsid w:val="002277AB"/>
    <w:rsid w:val="00234D6F"/>
    <w:rsid w:val="00235072"/>
    <w:rsid w:val="00235311"/>
    <w:rsid w:val="00235F13"/>
    <w:rsid w:val="0023705A"/>
    <w:rsid w:val="00240EB3"/>
    <w:rsid w:val="002411E9"/>
    <w:rsid w:val="00242C39"/>
    <w:rsid w:val="00243D6C"/>
    <w:rsid w:val="00245B7E"/>
    <w:rsid w:val="00246E7E"/>
    <w:rsid w:val="00251412"/>
    <w:rsid w:val="00255D7B"/>
    <w:rsid w:val="00260924"/>
    <w:rsid w:val="002638FC"/>
    <w:rsid w:val="0026618A"/>
    <w:rsid w:val="00266D9B"/>
    <w:rsid w:val="00267896"/>
    <w:rsid w:val="00274383"/>
    <w:rsid w:val="0027478F"/>
    <w:rsid w:val="00281FF1"/>
    <w:rsid w:val="002822AD"/>
    <w:rsid w:val="002824A8"/>
    <w:rsid w:val="00284042"/>
    <w:rsid w:val="0028506F"/>
    <w:rsid w:val="00285FA4"/>
    <w:rsid w:val="00286F87"/>
    <w:rsid w:val="002873B2"/>
    <w:rsid w:val="002929E6"/>
    <w:rsid w:val="002943A3"/>
    <w:rsid w:val="00296E14"/>
    <w:rsid w:val="00297AC1"/>
    <w:rsid w:val="002A1397"/>
    <w:rsid w:val="002A2120"/>
    <w:rsid w:val="002A2AB0"/>
    <w:rsid w:val="002A548D"/>
    <w:rsid w:val="002A73D7"/>
    <w:rsid w:val="002A74B4"/>
    <w:rsid w:val="002B0C44"/>
    <w:rsid w:val="002B1DE1"/>
    <w:rsid w:val="002B2B70"/>
    <w:rsid w:val="002B57B0"/>
    <w:rsid w:val="002C333B"/>
    <w:rsid w:val="002C775A"/>
    <w:rsid w:val="002C7F49"/>
    <w:rsid w:val="002D0E58"/>
    <w:rsid w:val="002D0EEF"/>
    <w:rsid w:val="002D21C7"/>
    <w:rsid w:val="002D4E33"/>
    <w:rsid w:val="002D5A7E"/>
    <w:rsid w:val="002D621F"/>
    <w:rsid w:val="002E3C8B"/>
    <w:rsid w:val="002F0A0A"/>
    <w:rsid w:val="002F70C3"/>
    <w:rsid w:val="00305477"/>
    <w:rsid w:val="003054F5"/>
    <w:rsid w:val="00305536"/>
    <w:rsid w:val="0030722E"/>
    <w:rsid w:val="00307258"/>
    <w:rsid w:val="00312A42"/>
    <w:rsid w:val="00313B0E"/>
    <w:rsid w:val="00315C77"/>
    <w:rsid w:val="00317282"/>
    <w:rsid w:val="00321036"/>
    <w:rsid w:val="00321194"/>
    <w:rsid w:val="00322C17"/>
    <w:rsid w:val="003232E4"/>
    <w:rsid w:val="0032330D"/>
    <w:rsid w:val="00325567"/>
    <w:rsid w:val="00326EBF"/>
    <w:rsid w:val="00326F87"/>
    <w:rsid w:val="00326FA0"/>
    <w:rsid w:val="0032797C"/>
    <w:rsid w:val="00327BEF"/>
    <w:rsid w:val="00330DD5"/>
    <w:rsid w:val="00331819"/>
    <w:rsid w:val="00331DB6"/>
    <w:rsid w:val="00331FE8"/>
    <w:rsid w:val="00332E66"/>
    <w:rsid w:val="00335047"/>
    <w:rsid w:val="0033522A"/>
    <w:rsid w:val="0033779A"/>
    <w:rsid w:val="00337A09"/>
    <w:rsid w:val="00342B96"/>
    <w:rsid w:val="00347A72"/>
    <w:rsid w:val="003509F0"/>
    <w:rsid w:val="00350BD2"/>
    <w:rsid w:val="00350D67"/>
    <w:rsid w:val="003516A7"/>
    <w:rsid w:val="003524E0"/>
    <w:rsid w:val="003564B5"/>
    <w:rsid w:val="003570D1"/>
    <w:rsid w:val="00361985"/>
    <w:rsid w:val="0036271E"/>
    <w:rsid w:val="00362FF5"/>
    <w:rsid w:val="00370AA3"/>
    <w:rsid w:val="0037206B"/>
    <w:rsid w:val="00372388"/>
    <w:rsid w:val="00373EB6"/>
    <w:rsid w:val="00374677"/>
    <w:rsid w:val="00375262"/>
    <w:rsid w:val="00375B8E"/>
    <w:rsid w:val="00376323"/>
    <w:rsid w:val="00377C6D"/>
    <w:rsid w:val="003812ED"/>
    <w:rsid w:val="0038236C"/>
    <w:rsid w:val="00383226"/>
    <w:rsid w:val="00383598"/>
    <w:rsid w:val="00383DD8"/>
    <w:rsid w:val="003864C0"/>
    <w:rsid w:val="003867C4"/>
    <w:rsid w:val="00386C7B"/>
    <w:rsid w:val="00387462"/>
    <w:rsid w:val="00393B05"/>
    <w:rsid w:val="00396CBA"/>
    <w:rsid w:val="00397605"/>
    <w:rsid w:val="003A0B4C"/>
    <w:rsid w:val="003A1D18"/>
    <w:rsid w:val="003A3665"/>
    <w:rsid w:val="003A6EF9"/>
    <w:rsid w:val="003A7FD9"/>
    <w:rsid w:val="003B0AAB"/>
    <w:rsid w:val="003B1802"/>
    <w:rsid w:val="003B40C3"/>
    <w:rsid w:val="003B542C"/>
    <w:rsid w:val="003B5BB5"/>
    <w:rsid w:val="003B5D71"/>
    <w:rsid w:val="003B74A8"/>
    <w:rsid w:val="003C0579"/>
    <w:rsid w:val="003C0980"/>
    <w:rsid w:val="003C18DF"/>
    <w:rsid w:val="003C26EC"/>
    <w:rsid w:val="003C7724"/>
    <w:rsid w:val="003D4E12"/>
    <w:rsid w:val="003E13F0"/>
    <w:rsid w:val="003E20E8"/>
    <w:rsid w:val="003E53D6"/>
    <w:rsid w:val="003E54B8"/>
    <w:rsid w:val="003E5BB1"/>
    <w:rsid w:val="003E5E07"/>
    <w:rsid w:val="003E6E00"/>
    <w:rsid w:val="003E7342"/>
    <w:rsid w:val="003F0D07"/>
    <w:rsid w:val="003F3C60"/>
    <w:rsid w:val="003F4AFF"/>
    <w:rsid w:val="003F4C90"/>
    <w:rsid w:val="00400B38"/>
    <w:rsid w:val="00410304"/>
    <w:rsid w:val="004128B5"/>
    <w:rsid w:val="00415B98"/>
    <w:rsid w:val="00416458"/>
    <w:rsid w:val="00417009"/>
    <w:rsid w:val="004173F3"/>
    <w:rsid w:val="0042107F"/>
    <w:rsid w:val="00421750"/>
    <w:rsid w:val="00422BDF"/>
    <w:rsid w:val="00425B62"/>
    <w:rsid w:val="004270DB"/>
    <w:rsid w:val="004325E1"/>
    <w:rsid w:val="004335CF"/>
    <w:rsid w:val="00433B33"/>
    <w:rsid w:val="004347B7"/>
    <w:rsid w:val="00434F0D"/>
    <w:rsid w:val="004350FA"/>
    <w:rsid w:val="00436801"/>
    <w:rsid w:val="004454D3"/>
    <w:rsid w:val="004463D9"/>
    <w:rsid w:val="004466C9"/>
    <w:rsid w:val="00446AF4"/>
    <w:rsid w:val="00447FFA"/>
    <w:rsid w:val="0045035C"/>
    <w:rsid w:val="00451863"/>
    <w:rsid w:val="00453039"/>
    <w:rsid w:val="00453D80"/>
    <w:rsid w:val="00455FCF"/>
    <w:rsid w:val="00457F9F"/>
    <w:rsid w:val="0046295A"/>
    <w:rsid w:val="00464B89"/>
    <w:rsid w:val="00465F62"/>
    <w:rsid w:val="00467019"/>
    <w:rsid w:val="004671DD"/>
    <w:rsid w:val="00467F25"/>
    <w:rsid w:val="00470869"/>
    <w:rsid w:val="00470CDB"/>
    <w:rsid w:val="00471825"/>
    <w:rsid w:val="00474910"/>
    <w:rsid w:val="0047586B"/>
    <w:rsid w:val="00475977"/>
    <w:rsid w:val="00481BD7"/>
    <w:rsid w:val="00481F70"/>
    <w:rsid w:val="004831AF"/>
    <w:rsid w:val="004838F4"/>
    <w:rsid w:val="00484A15"/>
    <w:rsid w:val="004901DC"/>
    <w:rsid w:val="00494218"/>
    <w:rsid w:val="0049476E"/>
    <w:rsid w:val="004A352E"/>
    <w:rsid w:val="004A5237"/>
    <w:rsid w:val="004A57AB"/>
    <w:rsid w:val="004A59E7"/>
    <w:rsid w:val="004A63E0"/>
    <w:rsid w:val="004A6D00"/>
    <w:rsid w:val="004B2B73"/>
    <w:rsid w:val="004B5AB8"/>
    <w:rsid w:val="004C1964"/>
    <w:rsid w:val="004C44A1"/>
    <w:rsid w:val="004D0F68"/>
    <w:rsid w:val="004D16CB"/>
    <w:rsid w:val="004D4A6B"/>
    <w:rsid w:val="004D69DA"/>
    <w:rsid w:val="004E472A"/>
    <w:rsid w:val="004E5623"/>
    <w:rsid w:val="004E56BA"/>
    <w:rsid w:val="004E57CB"/>
    <w:rsid w:val="004E59FA"/>
    <w:rsid w:val="004E6CD6"/>
    <w:rsid w:val="004F0EA7"/>
    <w:rsid w:val="004F2E9B"/>
    <w:rsid w:val="004F4341"/>
    <w:rsid w:val="004F723B"/>
    <w:rsid w:val="00502595"/>
    <w:rsid w:val="00502F3C"/>
    <w:rsid w:val="00503C10"/>
    <w:rsid w:val="00503DAC"/>
    <w:rsid w:val="005043BC"/>
    <w:rsid w:val="005048EA"/>
    <w:rsid w:val="00507365"/>
    <w:rsid w:val="00511EAC"/>
    <w:rsid w:val="0051244E"/>
    <w:rsid w:val="00514C7E"/>
    <w:rsid w:val="00515FB3"/>
    <w:rsid w:val="00522A2B"/>
    <w:rsid w:val="0052332D"/>
    <w:rsid w:val="00523F4B"/>
    <w:rsid w:val="005257F3"/>
    <w:rsid w:val="005261A9"/>
    <w:rsid w:val="005376D3"/>
    <w:rsid w:val="00541671"/>
    <w:rsid w:val="00541DD7"/>
    <w:rsid w:val="00541E5A"/>
    <w:rsid w:val="005435B3"/>
    <w:rsid w:val="00544464"/>
    <w:rsid w:val="00554B2B"/>
    <w:rsid w:val="005566C5"/>
    <w:rsid w:val="00561BBC"/>
    <w:rsid w:val="0056500F"/>
    <w:rsid w:val="0056755F"/>
    <w:rsid w:val="005724B8"/>
    <w:rsid w:val="00572B0A"/>
    <w:rsid w:val="00573643"/>
    <w:rsid w:val="00573D87"/>
    <w:rsid w:val="005829E5"/>
    <w:rsid w:val="0058317A"/>
    <w:rsid w:val="00583419"/>
    <w:rsid w:val="00592284"/>
    <w:rsid w:val="00592460"/>
    <w:rsid w:val="00592938"/>
    <w:rsid w:val="00592B9F"/>
    <w:rsid w:val="00595722"/>
    <w:rsid w:val="005A05D5"/>
    <w:rsid w:val="005A2652"/>
    <w:rsid w:val="005A7754"/>
    <w:rsid w:val="005A7D0F"/>
    <w:rsid w:val="005B02BD"/>
    <w:rsid w:val="005B1099"/>
    <w:rsid w:val="005B1D7E"/>
    <w:rsid w:val="005B39BF"/>
    <w:rsid w:val="005B3ADC"/>
    <w:rsid w:val="005B487F"/>
    <w:rsid w:val="005B68E5"/>
    <w:rsid w:val="005B798C"/>
    <w:rsid w:val="005B7EDA"/>
    <w:rsid w:val="005C0D08"/>
    <w:rsid w:val="005C1C20"/>
    <w:rsid w:val="005C4913"/>
    <w:rsid w:val="005C55ED"/>
    <w:rsid w:val="005C7397"/>
    <w:rsid w:val="005E01A5"/>
    <w:rsid w:val="005E0588"/>
    <w:rsid w:val="005E0BAC"/>
    <w:rsid w:val="005E2780"/>
    <w:rsid w:val="005E3E2F"/>
    <w:rsid w:val="005E4529"/>
    <w:rsid w:val="005E6443"/>
    <w:rsid w:val="005F3F23"/>
    <w:rsid w:val="005F4535"/>
    <w:rsid w:val="005F4BF5"/>
    <w:rsid w:val="005F6320"/>
    <w:rsid w:val="0060106F"/>
    <w:rsid w:val="006016A7"/>
    <w:rsid w:val="00604A6A"/>
    <w:rsid w:val="00607B18"/>
    <w:rsid w:val="00607D90"/>
    <w:rsid w:val="006107A5"/>
    <w:rsid w:val="00611EAC"/>
    <w:rsid w:val="00612EF0"/>
    <w:rsid w:val="00614F6D"/>
    <w:rsid w:val="00615069"/>
    <w:rsid w:val="006163C7"/>
    <w:rsid w:val="006219B9"/>
    <w:rsid w:val="00621DEB"/>
    <w:rsid w:val="006248D9"/>
    <w:rsid w:val="006253DF"/>
    <w:rsid w:val="00630A6A"/>
    <w:rsid w:val="00633AEF"/>
    <w:rsid w:val="00642215"/>
    <w:rsid w:val="00642F63"/>
    <w:rsid w:val="006439B4"/>
    <w:rsid w:val="006446EA"/>
    <w:rsid w:val="00644AD7"/>
    <w:rsid w:val="006518C9"/>
    <w:rsid w:val="00654252"/>
    <w:rsid w:val="006553F1"/>
    <w:rsid w:val="00656079"/>
    <w:rsid w:val="006615BA"/>
    <w:rsid w:val="006616A8"/>
    <w:rsid w:val="0066731C"/>
    <w:rsid w:val="00670043"/>
    <w:rsid w:val="00670882"/>
    <w:rsid w:val="00672C98"/>
    <w:rsid w:val="00673487"/>
    <w:rsid w:val="00676E23"/>
    <w:rsid w:val="006801A5"/>
    <w:rsid w:val="00680290"/>
    <w:rsid w:val="00680EF6"/>
    <w:rsid w:val="00682C4D"/>
    <w:rsid w:val="006832CF"/>
    <w:rsid w:val="006836DB"/>
    <w:rsid w:val="00685485"/>
    <w:rsid w:val="006867CB"/>
    <w:rsid w:val="00686C5D"/>
    <w:rsid w:val="0068709C"/>
    <w:rsid w:val="0069288B"/>
    <w:rsid w:val="00696768"/>
    <w:rsid w:val="00696A08"/>
    <w:rsid w:val="006A05D4"/>
    <w:rsid w:val="006A1822"/>
    <w:rsid w:val="006A2511"/>
    <w:rsid w:val="006A4385"/>
    <w:rsid w:val="006A47EA"/>
    <w:rsid w:val="006A4879"/>
    <w:rsid w:val="006A6B82"/>
    <w:rsid w:val="006B1F16"/>
    <w:rsid w:val="006B25B0"/>
    <w:rsid w:val="006B3F01"/>
    <w:rsid w:val="006B61F6"/>
    <w:rsid w:val="006B62D6"/>
    <w:rsid w:val="006B6D26"/>
    <w:rsid w:val="006B7996"/>
    <w:rsid w:val="006C1099"/>
    <w:rsid w:val="006C2CEC"/>
    <w:rsid w:val="006C52E2"/>
    <w:rsid w:val="006D28D0"/>
    <w:rsid w:val="006D571F"/>
    <w:rsid w:val="006D5960"/>
    <w:rsid w:val="006D7DDB"/>
    <w:rsid w:val="006E0307"/>
    <w:rsid w:val="006E3F3F"/>
    <w:rsid w:val="006E5187"/>
    <w:rsid w:val="006E63BA"/>
    <w:rsid w:val="006E74BB"/>
    <w:rsid w:val="006E75DE"/>
    <w:rsid w:val="006F0F15"/>
    <w:rsid w:val="006F1365"/>
    <w:rsid w:val="006F14FC"/>
    <w:rsid w:val="006F2944"/>
    <w:rsid w:val="006F563C"/>
    <w:rsid w:val="006F5824"/>
    <w:rsid w:val="006F5ABF"/>
    <w:rsid w:val="006F73E9"/>
    <w:rsid w:val="006F76E5"/>
    <w:rsid w:val="007004D8"/>
    <w:rsid w:val="00701865"/>
    <w:rsid w:val="007035BE"/>
    <w:rsid w:val="00704218"/>
    <w:rsid w:val="00704CBA"/>
    <w:rsid w:val="00705653"/>
    <w:rsid w:val="007063CC"/>
    <w:rsid w:val="007070A4"/>
    <w:rsid w:val="00707AFA"/>
    <w:rsid w:val="00712037"/>
    <w:rsid w:val="00712CC7"/>
    <w:rsid w:val="007145F8"/>
    <w:rsid w:val="00714E56"/>
    <w:rsid w:val="007163FE"/>
    <w:rsid w:val="007169A4"/>
    <w:rsid w:val="00717BEB"/>
    <w:rsid w:val="00722056"/>
    <w:rsid w:val="0072397A"/>
    <w:rsid w:val="00723BA1"/>
    <w:rsid w:val="00724A0D"/>
    <w:rsid w:val="00724DE1"/>
    <w:rsid w:val="00725D09"/>
    <w:rsid w:val="00726A60"/>
    <w:rsid w:val="00734043"/>
    <w:rsid w:val="007366F8"/>
    <w:rsid w:val="00740FB7"/>
    <w:rsid w:val="007425CB"/>
    <w:rsid w:val="00743C56"/>
    <w:rsid w:val="00745C2E"/>
    <w:rsid w:val="0074622E"/>
    <w:rsid w:val="00746DFC"/>
    <w:rsid w:val="00751B1A"/>
    <w:rsid w:val="007522F8"/>
    <w:rsid w:val="00752C92"/>
    <w:rsid w:val="00760062"/>
    <w:rsid w:val="00761419"/>
    <w:rsid w:val="00766010"/>
    <w:rsid w:val="00767040"/>
    <w:rsid w:val="00773E45"/>
    <w:rsid w:val="00775C5A"/>
    <w:rsid w:val="00775DC7"/>
    <w:rsid w:val="0077653C"/>
    <w:rsid w:val="00776E48"/>
    <w:rsid w:val="00777675"/>
    <w:rsid w:val="0077789B"/>
    <w:rsid w:val="007850F6"/>
    <w:rsid w:val="007859B8"/>
    <w:rsid w:val="00786473"/>
    <w:rsid w:val="007868B2"/>
    <w:rsid w:val="00787688"/>
    <w:rsid w:val="00787847"/>
    <w:rsid w:val="00787A66"/>
    <w:rsid w:val="00790A13"/>
    <w:rsid w:val="007910C1"/>
    <w:rsid w:val="00791708"/>
    <w:rsid w:val="0079195B"/>
    <w:rsid w:val="007926B3"/>
    <w:rsid w:val="00793D97"/>
    <w:rsid w:val="00796463"/>
    <w:rsid w:val="007A46C7"/>
    <w:rsid w:val="007A7484"/>
    <w:rsid w:val="007B1094"/>
    <w:rsid w:val="007B264C"/>
    <w:rsid w:val="007B5032"/>
    <w:rsid w:val="007B60C4"/>
    <w:rsid w:val="007B66AB"/>
    <w:rsid w:val="007B6CD5"/>
    <w:rsid w:val="007B778C"/>
    <w:rsid w:val="007C2880"/>
    <w:rsid w:val="007C4878"/>
    <w:rsid w:val="007C5F10"/>
    <w:rsid w:val="007D0E48"/>
    <w:rsid w:val="007D1DE3"/>
    <w:rsid w:val="007D274D"/>
    <w:rsid w:val="007D2BFC"/>
    <w:rsid w:val="007D2FF1"/>
    <w:rsid w:val="007D4B82"/>
    <w:rsid w:val="007D787C"/>
    <w:rsid w:val="007E0ECC"/>
    <w:rsid w:val="007E1F5B"/>
    <w:rsid w:val="007F4B45"/>
    <w:rsid w:val="007F4E21"/>
    <w:rsid w:val="007F67B2"/>
    <w:rsid w:val="008003D3"/>
    <w:rsid w:val="008044C5"/>
    <w:rsid w:val="00805D16"/>
    <w:rsid w:val="008111BF"/>
    <w:rsid w:val="008129D2"/>
    <w:rsid w:val="00813265"/>
    <w:rsid w:val="0081326B"/>
    <w:rsid w:val="00813492"/>
    <w:rsid w:val="008136B1"/>
    <w:rsid w:val="00814047"/>
    <w:rsid w:val="00814051"/>
    <w:rsid w:val="008150D6"/>
    <w:rsid w:val="00816C5F"/>
    <w:rsid w:val="00817A4D"/>
    <w:rsid w:val="00821044"/>
    <w:rsid w:val="00821E8A"/>
    <w:rsid w:val="008226C8"/>
    <w:rsid w:val="0082452F"/>
    <w:rsid w:val="008249F3"/>
    <w:rsid w:val="0082521B"/>
    <w:rsid w:val="0082562B"/>
    <w:rsid w:val="008265C9"/>
    <w:rsid w:val="00827367"/>
    <w:rsid w:val="008303B9"/>
    <w:rsid w:val="00831A7B"/>
    <w:rsid w:val="00833DB1"/>
    <w:rsid w:val="00836A47"/>
    <w:rsid w:val="00841A62"/>
    <w:rsid w:val="0084575F"/>
    <w:rsid w:val="00851B91"/>
    <w:rsid w:val="00851D3D"/>
    <w:rsid w:val="00852053"/>
    <w:rsid w:val="00855058"/>
    <w:rsid w:val="00860390"/>
    <w:rsid w:val="00860A8E"/>
    <w:rsid w:val="00862766"/>
    <w:rsid w:val="0086278F"/>
    <w:rsid w:val="00862C89"/>
    <w:rsid w:val="00863F6F"/>
    <w:rsid w:val="00870591"/>
    <w:rsid w:val="00871DC0"/>
    <w:rsid w:val="0087273F"/>
    <w:rsid w:val="0087450D"/>
    <w:rsid w:val="00874D75"/>
    <w:rsid w:val="00876054"/>
    <w:rsid w:val="008774B7"/>
    <w:rsid w:val="0088092C"/>
    <w:rsid w:val="00880B0F"/>
    <w:rsid w:val="008812CF"/>
    <w:rsid w:val="00881F88"/>
    <w:rsid w:val="00884C35"/>
    <w:rsid w:val="0088679C"/>
    <w:rsid w:val="00887086"/>
    <w:rsid w:val="008922BD"/>
    <w:rsid w:val="00892DA8"/>
    <w:rsid w:val="00895479"/>
    <w:rsid w:val="008A0381"/>
    <w:rsid w:val="008A075C"/>
    <w:rsid w:val="008A11AF"/>
    <w:rsid w:val="008A2A0B"/>
    <w:rsid w:val="008A2C62"/>
    <w:rsid w:val="008A315D"/>
    <w:rsid w:val="008A3CC3"/>
    <w:rsid w:val="008A6919"/>
    <w:rsid w:val="008A6D81"/>
    <w:rsid w:val="008A7E3B"/>
    <w:rsid w:val="008B01D2"/>
    <w:rsid w:val="008B160B"/>
    <w:rsid w:val="008B165C"/>
    <w:rsid w:val="008B1F92"/>
    <w:rsid w:val="008B2359"/>
    <w:rsid w:val="008B2739"/>
    <w:rsid w:val="008C28CE"/>
    <w:rsid w:val="008C4E2D"/>
    <w:rsid w:val="008C53A8"/>
    <w:rsid w:val="008C7A5D"/>
    <w:rsid w:val="008D1B7A"/>
    <w:rsid w:val="008D28D2"/>
    <w:rsid w:val="008D2AD8"/>
    <w:rsid w:val="008D3CCF"/>
    <w:rsid w:val="008D453F"/>
    <w:rsid w:val="008D4FBA"/>
    <w:rsid w:val="008D5CA3"/>
    <w:rsid w:val="008D791F"/>
    <w:rsid w:val="008D7BFE"/>
    <w:rsid w:val="008D7ED8"/>
    <w:rsid w:val="008D7FB3"/>
    <w:rsid w:val="008E0E20"/>
    <w:rsid w:val="008E3EB7"/>
    <w:rsid w:val="008E59BA"/>
    <w:rsid w:val="008E7D76"/>
    <w:rsid w:val="008F02A3"/>
    <w:rsid w:val="008F1B11"/>
    <w:rsid w:val="008F1DE1"/>
    <w:rsid w:val="008F3889"/>
    <w:rsid w:val="008F586A"/>
    <w:rsid w:val="008F5D13"/>
    <w:rsid w:val="008F6325"/>
    <w:rsid w:val="008F7451"/>
    <w:rsid w:val="00903948"/>
    <w:rsid w:val="00904E92"/>
    <w:rsid w:val="00911339"/>
    <w:rsid w:val="009120F3"/>
    <w:rsid w:val="009124E9"/>
    <w:rsid w:val="00913A7F"/>
    <w:rsid w:val="0091661F"/>
    <w:rsid w:val="00922F88"/>
    <w:rsid w:val="0092303F"/>
    <w:rsid w:val="00923BC2"/>
    <w:rsid w:val="009272C8"/>
    <w:rsid w:val="00927585"/>
    <w:rsid w:val="00931E6F"/>
    <w:rsid w:val="009323DF"/>
    <w:rsid w:val="009373AB"/>
    <w:rsid w:val="00937EA6"/>
    <w:rsid w:val="00942299"/>
    <w:rsid w:val="009472C4"/>
    <w:rsid w:val="009504BE"/>
    <w:rsid w:val="00951EC1"/>
    <w:rsid w:val="00961025"/>
    <w:rsid w:val="00965139"/>
    <w:rsid w:val="00970CD6"/>
    <w:rsid w:val="00971E4D"/>
    <w:rsid w:val="00972B2B"/>
    <w:rsid w:val="00973F9A"/>
    <w:rsid w:val="00976DEA"/>
    <w:rsid w:val="0098096C"/>
    <w:rsid w:val="0098251C"/>
    <w:rsid w:val="00982AF8"/>
    <w:rsid w:val="00987D82"/>
    <w:rsid w:val="0099255C"/>
    <w:rsid w:val="009938C1"/>
    <w:rsid w:val="00994A12"/>
    <w:rsid w:val="0099500D"/>
    <w:rsid w:val="00996502"/>
    <w:rsid w:val="009B02CE"/>
    <w:rsid w:val="009B368C"/>
    <w:rsid w:val="009B5666"/>
    <w:rsid w:val="009B6C37"/>
    <w:rsid w:val="009B77D1"/>
    <w:rsid w:val="009C0B82"/>
    <w:rsid w:val="009C16F3"/>
    <w:rsid w:val="009C4275"/>
    <w:rsid w:val="009C4603"/>
    <w:rsid w:val="009C601E"/>
    <w:rsid w:val="009C700E"/>
    <w:rsid w:val="009D193A"/>
    <w:rsid w:val="009D3E67"/>
    <w:rsid w:val="009D3F5F"/>
    <w:rsid w:val="009D5B91"/>
    <w:rsid w:val="009D71B2"/>
    <w:rsid w:val="009D7BA8"/>
    <w:rsid w:val="009E234A"/>
    <w:rsid w:val="009E4CC7"/>
    <w:rsid w:val="009E568C"/>
    <w:rsid w:val="009E63C9"/>
    <w:rsid w:val="009F4756"/>
    <w:rsid w:val="009F4AC6"/>
    <w:rsid w:val="00A03FB8"/>
    <w:rsid w:val="00A06AE4"/>
    <w:rsid w:val="00A07840"/>
    <w:rsid w:val="00A10909"/>
    <w:rsid w:val="00A1120E"/>
    <w:rsid w:val="00A13F5B"/>
    <w:rsid w:val="00A20C80"/>
    <w:rsid w:val="00A21EFA"/>
    <w:rsid w:val="00A2300C"/>
    <w:rsid w:val="00A2444A"/>
    <w:rsid w:val="00A2736E"/>
    <w:rsid w:val="00A309C9"/>
    <w:rsid w:val="00A31226"/>
    <w:rsid w:val="00A32760"/>
    <w:rsid w:val="00A340D3"/>
    <w:rsid w:val="00A36433"/>
    <w:rsid w:val="00A4219F"/>
    <w:rsid w:val="00A424FD"/>
    <w:rsid w:val="00A43178"/>
    <w:rsid w:val="00A433BB"/>
    <w:rsid w:val="00A4354B"/>
    <w:rsid w:val="00A451A0"/>
    <w:rsid w:val="00A46650"/>
    <w:rsid w:val="00A47C12"/>
    <w:rsid w:val="00A52F77"/>
    <w:rsid w:val="00A531A4"/>
    <w:rsid w:val="00A546E5"/>
    <w:rsid w:val="00A5643E"/>
    <w:rsid w:val="00A5649C"/>
    <w:rsid w:val="00A65C51"/>
    <w:rsid w:val="00A70999"/>
    <w:rsid w:val="00A71AAF"/>
    <w:rsid w:val="00A74CE4"/>
    <w:rsid w:val="00A77D7D"/>
    <w:rsid w:val="00A8264B"/>
    <w:rsid w:val="00A82F4C"/>
    <w:rsid w:val="00A8535D"/>
    <w:rsid w:val="00A878FC"/>
    <w:rsid w:val="00A901A4"/>
    <w:rsid w:val="00A90A8B"/>
    <w:rsid w:val="00A952EB"/>
    <w:rsid w:val="00A97059"/>
    <w:rsid w:val="00AA13DB"/>
    <w:rsid w:val="00AA2E6C"/>
    <w:rsid w:val="00AA4D91"/>
    <w:rsid w:val="00AA5992"/>
    <w:rsid w:val="00AA620F"/>
    <w:rsid w:val="00AA6D76"/>
    <w:rsid w:val="00AA7786"/>
    <w:rsid w:val="00AB0BE4"/>
    <w:rsid w:val="00AB1657"/>
    <w:rsid w:val="00AB28BC"/>
    <w:rsid w:val="00AB2C78"/>
    <w:rsid w:val="00AB2CED"/>
    <w:rsid w:val="00AB3F51"/>
    <w:rsid w:val="00AB444D"/>
    <w:rsid w:val="00AB44CF"/>
    <w:rsid w:val="00AB50A6"/>
    <w:rsid w:val="00AB52AC"/>
    <w:rsid w:val="00AB596D"/>
    <w:rsid w:val="00AB5FE9"/>
    <w:rsid w:val="00AB618E"/>
    <w:rsid w:val="00AB6D15"/>
    <w:rsid w:val="00AC7EA2"/>
    <w:rsid w:val="00AD07D5"/>
    <w:rsid w:val="00AD2241"/>
    <w:rsid w:val="00AD2CF8"/>
    <w:rsid w:val="00AD3C41"/>
    <w:rsid w:val="00AD77B1"/>
    <w:rsid w:val="00AE065C"/>
    <w:rsid w:val="00AE0F06"/>
    <w:rsid w:val="00AE3100"/>
    <w:rsid w:val="00AE404B"/>
    <w:rsid w:val="00AE41A7"/>
    <w:rsid w:val="00AE4C4C"/>
    <w:rsid w:val="00AF422E"/>
    <w:rsid w:val="00AF584A"/>
    <w:rsid w:val="00AF5C6D"/>
    <w:rsid w:val="00AF7258"/>
    <w:rsid w:val="00AF7F44"/>
    <w:rsid w:val="00B05C7B"/>
    <w:rsid w:val="00B0608B"/>
    <w:rsid w:val="00B06375"/>
    <w:rsid w:val="00B17090"/>
    <w:rsid w:val="00B20440"/>
    <w:rsid w:val="00B21DA4"/>
    <w:rsid w:val="00B21DEF"/>
    <w:rsid w:val="00B24540"/>
    <w:rsid w:val="00B27664"/>
    <w:rsid w:val="00B356EA"/>
    <w:rsid w:val="00B40C05"/>
    <w:rsid w:val="00B41B65"/>
    <w:rsid w:val="00B442CB"/>
    <w:rsid w:val="00B44A29"/>
    <w:rsid w:val="00B44EC7"/>
    <w:rsid w:val="00B4522C"/>
    <w:rsid w:val="00B45943"/>
    <w:rsid w:val="00B45B7C"/>
    <w:rsid w:val="00B464FC"/>
    <w:rsid w:val="00B47DB6"/>
    <w:rsid w:val="00B47E92"/>
    <w:rsid w:val="00B513A2"/>
    <w:rsid w:val="00B51503"/>
    <w:rsid w:val="00B52F40"/>
    <w:rsid w:val="00B53A73"/>
    <w:rsid w:val="00B56533"/>
    <w:rsid w:val="00B57A96"/>
    <w:rsid w:val="00B57E48"/>
    <w:rsid w:val="00B62D9E"/>
    <w:rsid w:val="00B65F1B"/>
    <w:rsid w:val="00B73595"/>
    <w:rsid w:val="00B75DE4"/>
    <w:rsid w:val="00B76791"/>
    <w:rsid w:val="00B76D20"/>
    <w:rsid w:val="00B80990"/>
    <w:rsid w:val="00B82B83"/>
    <w:rsid w:val="00B846BC"/>
    <w:rsid w:val="00B8596A"/>
    <w:rsid w:val="00B91E13"/>
    <w:rsid w:val="00B9415A"/>
    <w:rsid w:val="00B95FEE"/>
    <w:rsid w:val="00B973B0"/>
    <w:rsid w:val="00BA0D16"/>
    <w:rsid w:val="00BA2E93"/>
    <w:rsid w:val="00BA3F99"/>
    <w:rsid w:val="00BA41EC"/>
    <w:rsid w:val="00BA5922"/>
    <w:rsid w:val="00BA76BF"/>
    <w:rsid w:val="00BA79B1"/>
    <w:rsid w:val="00BB0642"/>
    <w:rsid w:val="00BB1B20"/>
    <w:rsid w:val="00BB3513"/>
    <w:rsid w:val="00BB6706"/>
    <w:rsid w:val="00BC0E8B"/>
    <w:rsid w:val="00BC1CAF"/>
    <w:rsid w:val="00BC2D6F"/>
    <w:rsid w:val="00BC32FA"/>
    <w:rsid w:val="00BC43C4"/>
    <w:rsid w:val="00BC6013"/>
    <w:rsid w:val="00BC7E25"/>
    <w:rsid w:val="00BD29E6"/>
    <w:rsid w:val="00BD2F8E"/>
    <w:rsid w:val="00BD3DF0"/>
    <w:rsid w:val="00BD72EB"/>
    <w:rsid w:val="00BD7469"/>
    <w:rsid w:val="00BD7501"/>
    <w:rsid w:val="00BE06FC"/>
    <w:rsid w:val="00BE4234"/>
    <w:rsid w:val="00BE6BD3"/>
    <w:rsid w:val="00BE6C4C"/>
    <w:rsid w:val="00BF3333"/>
    <w:rsid w:val="00BF642B"/>
    <w:rsid w:val="00BF7178"/>
    <w:rsid w:val="00C00889"/>
    <w:rsid w:val="00C10713"/>
    <w:rsid w:val="00C12946"/>
    <w:rsid w:val="00C13888"/>
    <w:rsid w:val="00C1393A"/>
    <w:rsid w:val="00C16FC9"/>
    <w:rsid w:val="00C17172"/>
    <w:rsid w:val="00C24E1E"/>
    <w:rsid w:val="00C26147"/>
    <w:rsid w:val="00C267AA"/>
    <w:rsid w:val="00C30751"/>
    <w:rsid w:val="00C34D4A"/>
    <w:rsid w:val="00C353A0"/>
    <w:rsid w:val="00C35807"/>
    <w:rsid w:val="00C37B9B"/>
    <w:rsid w:val="00C37BB1"/>
    <w:rsid w:val="00C41AE8"/>
    <w:rsid w:val="00C471E4"/>
    <w:rsid w:val="00C508CC"/>
    <w:rsid w:val="00C53A7A"/>
    <w:rsid w:val="00C5410D"/>
    <w:rsid w:val="00C56088"/>
    <w:rsid w:val="00C577B3"/>
    <w:rsid w:val="00C62934"/>
    <w:rsid w:val="00C62CF0"/>
    <w:rsid w:val="00C63296"/>
    <w:rsid w:val="00C637C8"/>
    <w:rsid w:val="00C63FE1"/>
    <w:rsid w:val="00C64681"/>
    <w:rsid w:val="00C64E62"/>
    <w:rsid w:val="00C658CE"/>
    <w:rsid w:val="00C66CAF"/>
    <w:rsid w:val="00C70B44"/>
    <w:rsid w:val="00C720D7"/>
    <w:rsid w:val="00C80C0B"/>
    <w:rsid w:val="00C819CB"/>
    <w:rsid w:val="00C8395A"/>
    <w:rsid w:val="00C83D00"/>
    <w:rsid w:val="00C872C4"/>
    <w:rsid w:val="00C87CE1"/>
    <w:rsid w:val="00C902D9"/>
    <w:rsid w:val="00C94718"/>
    <w:rsid w:val="00CA2B7C"/>
    <w:rsid w:val="00CA3C6B"/>
    <w:rsid w:val="00CA50AF"/>
    <w:rsid w:val="00CA5756"/>
    <w:rsid w:val="00CA6B47"/>
    <w:rsid w:val="00CB1827"/>
    <w:rsid w:val="00CB4071"/>
    <w:rsid w:val="00CB6D53"/>
    <w:rsid w:val="00CB742D"/>
    <w:rsid w:val="00CC0E39"/>
    <w:rsid w:val="00CC4444"/>
    <w:rsid w:val="00CC5229"/>
    <w:rsid w:val="00CC7447"/>
    <w:rsid w:val="00CC78FB"/>
    <w:rsid w:val="00CD1108"/>
    <w:rsid w:val="00CD392F"/>
    <w:rsid w:val="00CD5C05"/>
    <w:rsid w:val="00CD5EA7"/>
    <w:rsid w:val="00CE2900"/>
    <w:rsid w:val="00CE39A8"/>
    <w:rsid w:val="00CE6997"/>
    <w:rsid w:val="00CF13B5"/>
    <w:rsid w:val="00CF23CC"/>
    <w:rsid w:val="00D020EC"/>
    <w:rsid w:val="00D02B9F"/>
    <w:rsid w:val="00D0422A"/>
    <w:rsid w:val="00D14688"/>
    <w:rsid w:val="00D217DC"/>
    <w:rsid w:val="00D230F0"/>
    <w:rsid w:val="00D2609E"/>
    <w:rsid w:val="00D30E89"/>
    <w:rsid w:val="00D3148A"/>
    <w:rsid w:val="00D3188B"/>
    <w:rsid w:val="00D32917"/>
    <w:rsid w:val="00D32C4C"/>
    <w:rsid w:val="00D33057"/>
    <w:rsid w:val="00D40EAA"/>
    <w:rsid w:val="00D43C36"/>
    <w:rsid w:val="00D43E0D"/>
    <w:rsid w:val="00D45036"/>
    <w:rsid w:val="00D46E7D"/>
    <w:rsid w:val="00D50696"/>
    <w:rsid w:val="00D510DE"/>
    <w:rsid w:val="00D52021"/>
    <w:rsid w:val="00D55D39"/>
    <w:rsid w:val="00D569DF"/>
    <w:rsid w:val="00D61C93"/>
    <w:rsid w:val="00D6275D"/>
    <w:rsid w:val="00D6286B"/>
    <w:rsid w:val="00D6339E"/>
    <w:rsid w:val="00D637AE"/>
    <w:rsid w:val="00D647C9"/>
    <w:rsid w:val="00D66A8E"/>
    <w:rsid w:val="00D70DF5"/>
    <w:rsid w:val="00D8355E"/>
    <w:rsid w:val="00D84ABC"/>
    <w:rsid w:val="00D86C0E"/>
    <w:rsid w:val="00D900F0"/>
    <w:rsid w:val="00D90C8E"/>
    <w:rsid w:val="00D90EBF"/>
    <w:rsid w:val="00D9136B"/>
    <w:rsid w:val="00D92404"/>
    <w:rsid w:val="00D94904"/>
    <w:rsid w:val="00D94DBA"/>
    <w:rsid w:val="00DA070C"/>
    <w:rsid w:val="00DA2B21"/>
    <w:rsid w:val="00DA32D5"/>
    <w:rsid w:val="00DA5A95"/>
    <w:rsid w:val="00DA5EC4"/>
    <w:rsid w:val="00DA6505"/>
    <w:rsid w:val="00DA7D2D"/>
    <w:rsid w:val="00DB001C"/>
    <w:rsid w:val="00DB1488"/>
    <w:rsid w:val="00DB1854"/>
    <w:rsid w:val="00DB2161"/>
    <w:rsid w:val="00DB5E00"/>
    <w:rsid w:val="00DB670F"/>
    <w:rsid w:val="00DB6DF0"/>
    <w:rsid w:val="00DB71C1"/>
    <w:rsid w:val="00DC3EAC"/>
    <w:rsid w:val="00DC44AA"/>
    <w:rsid w:val="00DC792F"/>
    <w:rsid w:val="00DD3D92"/>
    <w:rsid w:val="00DD68F6"/>
    <w:rsid w:val="00DD7BF2"/>
    <w:rsid w:val="00DE0A44"/>
    <w:rsid w:val="00DE6ED1"/>
    <w:rsid w:val="00DF095B"/>
    <w:rsid w:val="00DF1481"/>
    <w:rsid w:val="00DF282A"/>
    <w:rsid w:val="00DF4466"/>
    <w:rsid w:val="00DF478E"/>
    <w:rsid w:val="00DF52A1"/>
    <w:rsid w:val="00DF6123"/>
    <w:rsid w:val="00DF6C62"/>
    <w:rsid w:val="00DF78DD"/>
    <w:rsid w:val="00E0035F"/>
    <w:rsid w:val="00E00377"/>
    <w:rsid w:val="00E007FC"/>
    <w:rsid w:val="00E0317A"/>
    <w:rsid w:val="00E04F12"/>
    <w:rsid w:val="00E0545F"/>
    <w:rsid w:val="00E07FD5"/>
    <w:rsid w:val="00E107A1"/>
    <w:rsid w:val="00E118F9"/>
    <w:rsid w:val="00E124FB"/>
    <w:rsid w:val="00E1703F"/>
    <w:rsid w:val="00E2211B"/>
    <w:rsid w:val="00E24091"/>
    <w:rsid w:val="00E24DEB"/>
    <w:rsid w:val="00E27FB4"/>
    <w:rsid w:val="00E37F85"/>
    <w:rsid w:val="00E44FC1"/>
    <w:rsid w:val="00E46AC9"/>
    <w:rsid w:val="00E47557"/>
    <w:rsid w:val="00E52A5C"/>
    <w:rsid w:val="00E53E39"/>
    <w:rsid w:val="00E56D2D"/>
    <w:rsid w:val="00E66607"/>
    <w:rsid w:val="00E66F57"/>
    <w:rsid w:val="00E67BD4"/>
    <w:rsid w:val="00E7235F"/>
    <w:rsid w:val="00E73A42"/>
    <w:rsid w:val="00E75359"/>
    <w:rsid w:val="00E75AAC"/>
    <w:rsid w:val="00E81E3A"/>
    <w:rsid w:val="00E8238B"/>
    <w:rsid w:val="00E8788D"/>
    <w:rsid w:val="00E91E46"/>
    <w:rsid w:val="00E949DD"/>
    <w:rsid w:val="00E9776A"/>
    <w:rsid w:val="00EA282F"/>
    <w:rsid w:val="00EA544A"/>
    <w:rsid w:val="00EA5935"/>
    <w:rsid w:val="00EA7965"/>
    <w:rsid w:val="00EB1E6E"/>
    <w:rsid w:val="00EB213D"/>
    <w:rsid w:val="00EB56A1"/>
    <w:rsid w:val="00EB76FE"/>
    <w:rsid w:val="00EC0C81"/>
    <w:rsid w:val="00EC1AB1"/>
    <w:rsid w:val="00EC6316"/>
    <w:rsid w:val="00ED034F"/>
    <w:rsid w:val="00ED3ACE"/>
    <w:rsid w:val="00ED3B7B"/>
    <w:rsid w:val="00ED6E7F"/>
    <w:rsid w:val="00ED70F3"/>
    <w:rsid w:val="00EE06FD"/>
    <w:rsid w:val="00EE3F72"/>
    <w:rsid w:val="00EE465E"/>
    <w:rsid w:val="00EE4A47"/>
    <w:rsid w:val="00EE7145"/>
    <w:rsid w:val="00EF20E2"/>
    <w:rsid w:val="00EF2225"/>
    <w:rsid w:val="00EF3427"/>
    <w:rsid w:val="00EF3FB3"/>
    <w:rsid w:val="00EF4088"/>
    <w:rsid w:val="00EF6AF3"/>
    <w:rsid w:val="00F00659"/>
    <w:rsid w:val="00F03CE1"/>
    <w:rsid w:val="00F03F6E"/>
    <w:rsid w:val="00F06BA2"/>
    <w:rsid w:val="00F06F92"/>
    <w:rsid w:val="00F1072B"/>
    <w:rsid w:val="00F10956"/>
    <w:rsid w:val="00F109D1"/>
    <w:rsid w:val="00F10D67"/>
    <w:rsid w:val="00F113B5"/>
    <w:rsid w:val="00F12E97"/>
    <w:rsid w:val="00F137B1"/>
    <w:rsid w:val="00F162D3"/>
    <w:rsid w:val="00F165D2"/>
    <w:rsid w:val="00F179E9"/>
    <w:rsid w:val="00F20487"/>
    <w:rsid w:val="00F20712"/>
    <w:rsid w:val="00F2132C"/>
    <w:rsid w:val="00F21BEF"/>
    <w:rsid w:val="00F21DDC"/>
    <w:rsid w:val="00F22DB0"/>
    <w:rsid w:val="00F22EC3"/>
    <w:rsid w:val="00F2364A"/>
    <w:rsid w:val="00F24DBF"/>
    <w:rsid w:val="00F2504D"/>
    <w:rsid w:val="00F26584"/>
    <w:rsid w:val="00F30B12"/>
    <w:rsid w:val="00F32838"/>
    <w:rsid w:val="00F33EAD"/>
    <w:rsid w:val="00F3629A"/>
    <w:rsid w:val="00F41DD1"/>
    <w:rsid w:val="00F42628"/>
    <w:rsid w:val="00F506FF"/>
    <w:rsid w:val="00F52C08"/>
    <w:rsid w:val="00F52CEC"/>
    <w:rsid w:val="00F537FF"/>
    <w:rsid w:val="00F57662"/>
    <w:rsid w:val="00F624E1"/>
    <w:rsid w:val="00F63B41"/>
    <w:rsid w:val="00F66F47"/>
    <w:rsid w:val="00F7119F"/>
    <w:rsid w:val="00F7162D"/>
    <w:rsid w:val="00F72DF9"/>
    <w:rsid w:val="00F804AB"/>
    <w:rsid w:val="00F812C1"/>
    <w:rsid w:val="00F83F68"/>
    <w:rsid w:val="00F86E4A"/>
    <w:rsid w:val="00F93C81"/>
    <w:rsid w:val="00F947EE"/>
    <w:rsid w:val="00F9635C"/>
    <w:rsid w:val="00F96A24"/>
    <w:rsid w:val="00FA087D"/>
    <w:rsid w:val="00FA2BE3"/>
    <w:rsid w:val="00FA754A"/>
    <w:rsid w:val="00FB0756"/>
    <w:rsid w:val="00FB21DC"/>
    <w:rsid w:val="00FB4F24"/>
    <w:rsid w:val="00FB5012"/>
    <w:rsid w:val="00FB647A"/>
    <w:rsid w:val="00FC1BDB"/>
    <w:rsid w:val="00FC1DB2"/>
    <w:rsid w:val="00FC3734"/>
    <w:rsid w:val="00FC4BAF"/>
    <w:rsid w:val="00FC6941"/>
    <w:rsid w:val="00FC79D0"/>
    <w:rsid w:val="00FD125D"/>
    <w:rsid w:val="00FD2AC1"/>
    <w:rsid w:val="00FD2BD6"/>
    <w:rsid w:val="00FD50DE"/>
    <w:rsid w:val="00FD5C6D"/>
    <w:rsid w:val="00FD68F3"/>
    <w:rsid w:val="00FE0D77"/>
    <w:rsid w:val="00FE6F75"/>
    <w:rsid w:val="00FF0597"/>
    <w:rsid w:val="00FF20A3"/>
    <w:rsid w:val="00FF4FC9"/>
    <w:rsid w:val="00FF5CE9"/>
    <w:rsid w:val="00FF70D4"/>
    <w:rsid w:val="042A08CF"/>
    <w:rsid w:val="08A82C26"/>
    <w:rsid w:val="0947229E"/>
    <w:rsid w:val="0DAB10A3"/>
    <w:rsid w:val="0DD26317"/>
    <w:rsid w:val="0E75533E"/>
    <w:rsid w:val="0FFD0D8B"/>
    <w:rsid w:val="113066C1"/>
    <w:rsid w:val="11724BAC"/>
    <w:rsid w:val="12202B86"/>
    <w:rsid w:val="13C46470"/>
    <w:rsid w:val="13C52248"/>
    <w:rsid w:val="14C167D5"/>
    <w:rsid w:val="18CC13E8"/>
    <w:rsid w:val="1A39027E"/>
    <w:rsid w:val="1CD03BFE"/>
    <w:rsid w:val="2093697E"/>
    <w:rsid w:val="21DF2C72"/>
    <w:rsid w:val="21EA18A9"/>
    <w:rsid w:val="264136D1"/>
    <w:rsid w:val="27C94452"/>
    <w:rsid w:val="295D10AF"/>
    <w:rsid w:val="296D0386"/>
    <w:rsid w:val="2BAA758F"/>
    <w:rsid w:val="2C0D6D68"/>
    <w:rsid w:val="2CA964E7"/>
    <w:rsid w:val="2FD450DA"/>
    <w:rsid w:val="309A2FCC"/>
    <w:rsid w:val="329748B2"/>
    <w:rsid w:val="3483439C"/>
    <w:rsid w:val="34E5395F"/>
    <w:rsid w:val="35291AC6"/>
    <w:rsid w:val="37D72E50"/>
    <w:rsid w:val="3ABF58EF"/>
    <w:rsid w:val="409E6E7C"/>
    <w:rsid w:val="40CE3B01"/>
    <w:rsid w:val="446E202F"/>
    <w:rsid w:val="4CB53967"/>
    <w:rsid w:val="4E7D41CD"/>
    <w:rsid w:val="4E8E31EC"/>
    <w:rsid w:val="521E6110"/>
    <w:rsid w:val="52594527"/>
    <w:rsid w:val="53580024"/>
    <w:rsid w:val="5A5233BE"/>
    <w:rsid w:val="5B0B6745"/>
    <w:rsid w:val="5CF60EA3"/>
    <w:rsid w:val="5EAD7594"/>
    <w:rsid w:val="5EF13B9C"/>
    <w:rsid w:val="5F9C6D68"/>
    <w:rsid w:val="647F6EB8"/>
    <w:rsid w:val="68A464A3"/>
    <w:rsid w:val="695B1CE7"/>
    <w:rsid w:val="6A605D12"/>
    <w:rsid w:val="6AD90006"/>
    <w:rsid w:val="6DF32494"/>
    <w:rsid w:val="6E881964"/>
    <w:rsid w:val="6EE15AED"/>
    <w:rsid w:val="70063363"/>
    <w:rsid w:val="71A24766"/>
    <w:rsid w:val="72964A99"/>
    <w:rsid w:val="72997B90"/>
    <w:rsid w:val="7455116B"/>
    <w:rsid w:val="754F4F2D"/>
    <w:rsid w:val="76687DF2"/>
    <w:rsid w:val="76EC0C5F"/>
    <w:rsid w:val="790344CC"/>
    <w:rsid w:val="7A9A75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6C043C"/>
  <w15:docId w15:val="{E3BC590B-314F-4523-8CBF-327DE27A8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qFormat="1"/>
    <w:lsdException w:name="annotation text" w:semiHidden="1" w:unhideWhenUsed="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4"/>
    </w:rPr>
  </w:style>
  <w:style w:type="paragraph" w:styleId="Heading1">
    <w:name w:val="heading 1"/>
    <w:basedOn w:val="Normal"/>
    <w:next w:val="Normal"/>
    <w:qFormat/>
    <w:pPr>
      <w:keepNext/>
      <w:jc w:val="right"/>
      <w:outlineLvl w:val="0"/>
    </w:pPr>
    <w:rPr>
      <w:i/>
      <w:iCs/>
      <w:szCs w:val="26"/>
    </w:rPr>
  </w:style>
  <w:style w:type="paragraph" w:styleId="Heading2">
    <w:name w:val="heading 2"/>
    <w:basedOn w:val="Normal"/>
    <w:next w:val="Normal"/>
    <w:qFormat/>
    <w:pPr>
      <w:keepNext/>
      <w:jc w:val="center"/>
      <w:outlineLvl w:val="1"/>
    </w:pPr>
    <w:rPr>
      <w:b/>
      <w:bCs/>
      <w:sz w:val="24"/>
    </w:rPr>
  </w:style>
  <w:style w:type="paragraph" w:styleId="Heading3">
    <w:name w:val="heading 3"/>
    <w:basedOn w:val="Normal"/>
    <w:next w:val="Normal"/>
    <w:qFormat/>
    <w:pPr>
      <w:keepNext/>
      <w:jc w:val="center"/>
      <w:outlineLvl w:val="2"/>
    </w:pPr>
    <w:rPr>
      <w:b/>
    </w:rPr>
  </w:style>
  <w:style w:type="paragraph" w:styleId="Heading6">
    <w:name w:val="heading 6"/>
    <w:basedOn w:val="Normal"/>
    <w:next w:val="Normal"/>
    <w:link w:val="Heading6Char"/>
    <w:semiHidden/>
    <w:unhideWhenUsed/>
    <w:qFormat/>
    <w:pPr>
      <w:keepNext/>
      <w:keepLines/>
      <w:spacing w:before="200"/>
      <w:outlineLvl w:val="5"/>
    </w:pPr>
    <w:rPr>
      <w:rFonts w:asciiTheme="majorHAnsi" w:eastAsiaTheme="majorEastAsia" w:hAnsiTheme="majorHAnsi" w:cstheme="majorBidi"/>
      <w:i/>
      <w:iCs/>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Pr>
      <w:rFonts w:ascii="Tahoma" w:hAnsi="Tahoma" w:cs="Tahoma"/>
      <w:sz w:val="16"/>
      <w:szCs w:val="16"/>
    </w:rPr>
  </w:style>
  <w:style w:type="paragraph" w:styleId="Footer">
    <w:name w:val="footer"/>
    <w:basedOn w:val="Normal"/>
    <w:link w:val="FooterChar"/>
    <w:autoRedefine/>
    <w:uiPriority w:val="99"/>
    <w:qFormat/>
    <w:pPr>
      <w:tabs>
        <w:tab w:val="center" w:pos="4680"/>
        <w:tab w:val="right" w:pos="9360"/>
      </w:tabs>
    </w:pPr>
  </w:style>
  <w:style w:type="paragraph" w:styleId="FootnoteText">
    <w:name w:val="footnote text"/>
    <w:basedOn w:val="Normal"/>
    <w:link w:val="FootnoteTextChar"/>
    <w:autoRedefine/>
    <w:qFormat/>
    <w:rPr>
      <w:sz w:val="20"/>
      <w:szCs w:val="20"/>
    </w:rPr>
  </w:style>
  <w:style w:type="paragraph" w:styleId="Header">
    <w:name w:val="header"/>
    <w:basedOn w:val="Normal"/>
    <w:link w:val="HeaderChar"/>
    <w:autoRedefine/>
    <w:uiPriority w:val="99"/>
    <w:qFormat/>
    <w:pPr>
      <w:tabs>
        <w:tab w:val="center" w:pos="4320"/>
        <w:tab w:val="right" w:pos="8640"/>
      </w:tabs>
    </w:pPr>
  </w:style>
  <w:style w:type="character" w:styleId="PageNumber">
    <w:name w:val="page number"/>
    <w:basedOn w:val="DefaultParagraphFont"/>
    <w:autoRedefine/>
    <w:qFormat/>
  </w:style>
  <w:style w:type="table" w:styleId="TableGrid">
    <w:name w:val="Table Grid"/>
    <w:basedOn w:val="TableNormal"/>
    <w:autoRedefine/>
    <w:uiPriority w:val="59"/>
    <w:qFormat/>
    <w:rPr>
      <w:rFonts w:eastAsia="Calibri"/>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autoRedefine/>
    <w:uiPriority w:val="99"/>
    <w:qFormat/>
    <w:rPr>
      <w:sz w:val="28"/>
      <w:szCs w:val="24"/>
    </w:rPr>
  </w:style>
  <w:style w:type="paragraph" w:styleId="ListParagraph">
    <w:name w:val="List Paragraph"/>
    <w:basedOn w:val="Normal"/>
    <w:autoRedefine/>
    <w:uiPriority w:val="34"/>
    <w:qFormat/>
    <w:rsid w:val="00C13888"/>
    <w:pPr>
      <w:tabs>
        <w:tab w:val="left" w:pos="1263"/>
      </w:tabs>
      <w:spacing w:before="120" w:after="120"/>
      <w:jc w:val="both"/>
    </w:pPr>
  </w:style>
  <w:style w:type="paragraph" w:customStyle="1" w:styleId="CharCharCharCharCharCharChar">
    <w:name w:val="Char Char Char Char Char Char Char"/>
    <w:autoRedefine/>
    <w:qFormat/>
    <w:pPr>
      <w:tabs>
        <w:tab w:val="left" w:pos="1152"/>
      </w:tabs>
      <w:spacing w:before="120" w:after="120" w:line="312" w:lineRule="auto"/>
    </w:pPr>
    <w:rPr>
      <w:rFonts w:ascii="Arial" w:hAnsi="Arial" w:cs="Arial"/>
      <w:sz w:val="26"/>
      <w:szCs w:val="26"/>
    </w:rPr>
  </w:style>
  <w:style w:type="character" w:customStyle="1" w:styleId="FootnoteTextChar">
    <w:name w:val="Footnote Text Char"/>
    <w:basedOn w:val="DefaultParagraphFont"/>
    <w:link w:val="FootnoteText"/>
    <w:autoRedefine/>
    <w:qFormat/>
  </w:style>
  <w:style w:type="character" w:customStyle="1" w:styleId="Heading6Char">
    <w:name w:val="Heading 6 Char"/>
    <w:basedOn w:val="DefaultParagraphFont"/>
    <w:link w:val="Heading6"/>
    <w:autoRedefine/>
    <w:semiHidden/>
    <w:qFormat/>
    <w:rPr>
      <w:rFonts w:asciiTheme="majorHAnsi" w:eastAsiaTheme="majorEastAsia" w:hAnsiTheme="majorHAnsi" w:cstheme="majorBidi"/>
      <w:i/>
      <w:iCs/>
      <w:color w:val="244061" w:themeColor="accent1" w:themeShade="80"/>
      <w:sz w:val="28"/>
      <w:szCs w:val="24"/>
    </w:rPr>
  </w:style>
  <w:style w:type="character" w:customStyle="1" w:styleId="BalloonTextChar">
    <w:name w:val="Balloon Text Char"/>
    <w:basedOn w:val="DefaultParagraphFont"/>
    <w:link w:val="BalloonText"/>
    <w:autoRedefine/>
    <w:qFormat/>
    <w:rPr>
      <w:rFonts w:ascii="Tahoma" w:hAnsi="Tahoma" w:cs="Tahoma"/>
      <w:sz w:val="16"/>
      <w:szCs w:val="16"/>
    </w:rPr>
  </w:style>
  <w:style w:type="table" w:customStyle="1" w:styleId="TableGrid1">
    <w:name w:val="Table Grid1"/>
    <w:basedOn w:val="TableNormal"/>
    <w:autoRedefine/>
    <w:uiPriority w:val="39"/>
    <w:qFormat/>
    <w:rPr>
      <w:rFonts w:ascii="Calibri" w:eastAsia="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autoRedefine/>
    <w:qFormat/>
    <w:rPr>
      <w:rFonts w:ascii="Calibri" w:hAnsi="Calibri"/>
      <w:sz w:val="22"/>
      <w:szCs w:val="22"/>
    </w:rPr>
    <w:tblPr>
      <w:tblCellMar>
        <w:top w:w="0" w:type="dxa"/>
        <w:left w:w="0" w:type="dxa"/>
        <w:bottom w:w="0" w:type="dxa"/>
        <w:right w:w="0" w:type="dxa"/>
      </w:tblCellMar>
    </w:tblPr>
  </w:style>
  <w:style w:type="character" w:customStyle="1" w:styleId="fontstyle01">
    <w:name w:val="fontstyle01"/>
    <w:basedOn w:val="DefaultParagraphFont"/>
    <w:autoRedefine/>
    <w:qFormat/>
    <w:rPr>
      <w:rFonts w:ascii="Times New Roman" w:hAnsi="Times New Roman" w:cs="Times New Roman" w:hint="default"/>
      <w:color w:val="000000"/>
      <w:sz w:val="28"/>
      <w:szCs w:val="28"/>
    </w:rPr>
  </w:style>
  <w:style w:type="character" w:customStyle="1" w:styleId="fontstyle21">
    <w:name w:val="fontstyle21"/>
    <w:basedOn w:val="DefaultParagraphFont"/>
    <w:autoRedefine/>
    <w:qFormat/>
    <w:rPr>
      <w:rFonts w:ascii="TimesNewRomanPS-ItalicMT" w:hAnsi="TimesNewRomanPS-ItalicMT" w:hint="default"/>
      <w:i/>
      <w:iCs/>
      <w:color w:val="000000"/>
      <w:sz w:val="28"/>
      <w:szCs w:val="28"/>
    </w:rPr>
  </w:style>
  <w:style w:type="character" w:customStyle="1" w:styleId="fontstyle31">
    <w:name w:val="fontstyle31"/>
    <w:basedOn w:val="DefaultParagraphFont"/>
    <w:autoRedefine/>
    <w:qFormat/>
    <w:rPr>
      <w:rFonts w:ascii="TimesNewRomanPSMT" w:hAnsi="TimesNewRomanPSMT" w:hint="default"/>
      <w:color w:val="000000"/>
      <w:sz w:val="26"/>
      <w:szCs w:val="26"/>
    </w:rPr>
  </w:style>
  <w:style w:type="character" w:customStyle="1" w:styleId="HeaderChar">
    <w:name w:val="Header Char"/>
    <w:basedOn w:val="DefaultParagraphFont"/>
    <w:link w:val="Header"/>
    <w:uiPriority w:val="99"/>
    <w:rsid w:val="002C775A"/>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2F4456-C887-4413-BEDE-C2EDCF785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4</Pages>
  <Words>1145</Words>
  <Characters>6532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ỦY BAN NHÂN DÂN</vt:lpstr>
    </vt:vector>
  </TitlesOfParts>
  <Company>VP UBND TINH DONG THAP</Company>
  <LinksUpToDate>false</LinksUpToDate>
  <CharactersWithSpaces>7662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dc:title>
  <dc:creator>Nguyen Viet Thong</dc:creator>
  <cp:lastModifiedBy>Văn Dương Nguyễn</cp:lastModifiedBy>
  <cp:revision>132</cp:revision>
  <cp:lastPrinted>2025-04-18T08:38:00Z</cp:lastPrinted>
  <dcterms:created xsi:type="dcterms:W3CDTF">2024-04-12T08:28:00Z</dcterms:created>
  <dcterms:modified xsi:type="dcterms:W3CDTF">2025-04-18T08:38:00Z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1033-12.2.0.16731</vt:lpwstr>
  </property>
  <property fmtid="{D5CDD505-2E9C-101B-9397-08002B2CF9AE}" pid="3" name="ICV">
    <vt:lpwstr>84173D7262A74DDABB48DC178208EEDF_13</vt:lpwstr>
  </property>
</Properties>
</file>