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1877"/>
        <w:gridCol w:w="1100"/>
        <w:gridCol w:w="5987"/>
        <w:gridCol w:w="250"/>
      </w:tblGrid>
      <w:tr w:rsidR="00B8473F" w:rsidRPr="007E3511" w:rsidTr="008D0775">
        <w:trPr>
          <w:trHeight w:val="142"/>
        </w:trPr>
        <w:tc>
          <w:tcPr>
            <w:tcW w:w="3261" w:type="dxa"/>
            <w:gridSpan w:val="3"/>
          </w:tcPr>
          <w:p w:rsidR="00B8473F" w:rsidRPr="007E3511" w:rsidRDefault="00B8473F" w:rsidP="00BF0582">
            <w:pPr>
              <w:pStyle w:val="Heading3"/>
              <w:rPr>
                <w:rFonts w:ascii="Times New Roman" w:hAnsi="Times New Roman"/>
                <w:b w:val="0"/>
                <w:color w:val="000000"/>
              </w:rPr>
            </w:pPr>
            <w:r w:rsidRPr="007E3511">
              <w:rPr>
                <w:rFonts w:ascii="Times New Roman" w:hAnsi="Times New Roman"/>
                <w:b w:val="0"/>
                <w:color w:val="000000"/>
              </w:rPr>
              <w:t>UBND TỈNH ĐỒNG THÁP</w:t>
            </w:r>
          </w:p>
        </w:tc>
        <w:tc>
          <w:tcPr>
            <w:tcW w:w="6237" w:type="dxa"/>
            <w:gridSpan w:val="2"/>
          </w:tcPr>
          <w:p w:rsidR="00B8473F" w:rsidRPr="007E3511" w:rsidRDefault="00B8473F" w:rsidP="003B190F">
            <w:pPr>
              <w:jc w:val="center"/>
              <w:rPr>
                <w:b/>
                <w:color w:val="000000"/>
                <w:sz w:val="26"/>
              </w:rPr>
            </w:pPr>
            <w:r w:rsidRPr="007E3511">
              <w:rPr>
                <w:b/>
                <w:color w:val="000000"/>
                <w:sz w:val="26"/>
              </w:rPr>
              <w:t xml:space="preserve">CỘNG HÒA XÃ HỘI CHỦ NGHĨA VIỆT NAM </w:t>
            </w:r>
          </w:p>
        </w:tc>
      </w:tr>
      <w:tr w:rsidR="00B8473F" w:rsidRPr="007E3511" w:rsidTr="008D0775">
        <w:trPr>
          <w:trHeight w:val="198"/>
        </w:trPr>
        <w:tc>
          <w:tcPr>
            <w:tcW w:w="3261" w:type="dxa"/>
            <w:gridSpan w:val="3"/>
          </w:tcPr>
          <w:p w:rsidR="00B8473F" w:rsidRDefault="00B8473F" w:rsidP="00BF0582">
            <w:pPr>
              <w:pStyle w:val="Heading3"/>
              <w:rPr>
                <w:rFonts w:ascii="Times New Roman" w:hAnsi="Times New Roman"/>
                <w:color w:val="000000"/>
              </w:rPr>
            </w:pPr>
            <w:r w:rsidRPr="007E3511">
              <w:rPr>
                <w:rFonts w:ascii="Times New Roman" w:hAnsi="Times New Roman"/>
                <w:color w:val="000000"/>
              </w:rPr>
              <w:t>VĂN PHÒNG</w:t>
            </w:r>
          </w:p>
          <w:p w:rsidR="002F7847" w:rsidRPr="002F7847" w:rsidRDefault="002F7847" w:rsidP="002F78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¯¯¯¯¯</w:t>
            </w:r>
          </w:p>
        </w:tc>
        <w:tc>
          <w:tcPr>
            <w:tcW w:w="6237" w:type="dxa"/>
            <w:gridSpan w:val="2"/>
          </w:tcPr>
          <w:p w:rsidR="00B8473F" w:rsidRDefault="00B8473F" w:rsidP="003B190F">
            <w:pPr>
              <w:jc w:val="center"/>
              <w:rPr>
                <w:b/>
                <w:color w:val="000000"/>
                <w:sz w:val="26"/>
              </w:rPr>
            </w:pPr>
            <w:r w:rsidRPr="007E3511">
              <w:rPr>
                <w:b/>
                <w:color w:val="000000"/>
                <w:sz w:val="26"/>
              </w:rPr>
              <w:t>Độc lập - Tự do - Hạnh phúc</w:t>
            </w:r>
          </w:p>
          <w:p w:rsidR="002F7847" w:rsidRPr="002F7847" w:rsidRDefault="002F7847" w:rsidP="003B19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F7847">
              <w:rPr>
                <w:b/>
                <w:color w:val="000000"/>
                <w:sz w:val="28"/>
                <w:szCs w:val="28"/>
              </w:rPr>
              <w:t>¯¯¯</w:t>
            </w:r>
            <w:r w:rsidR="00AB689F">
              <w:rPr>
                <w:b/>
                <w:color w:val="000000"/>
                <w:sz w:val="28"/>
                <w:szCs w:val="28"/>
              </w:rPr>
              <w:t>¯¯¯¯¯¯¯¯¯¯¯¯¯¯¯¯¯¯¯</w:t>
            </w:r>
          </w:p>
        </w:tc>
      </w:tr>
      <w:tr w:rsidR="00974B3D" w:rsidRPr="007E3511" w:rsidTr="008D0775">
        <w:trPr>
          <w:trHeight w:val="148"/>
        </w:trPr>
        <w:tc>
          <w:tcPr>
            <w:tcW w:w="3261" w:type="dxa"/>
            <w:gridSpan w:val="3"/>
          </w:tcPr>
          <w:p w:rsidR="00B8473F" w:rsidRPr="007E3511" w:rsidRDefault="00B8473F" w:rsidP="009C68F3">
            <w:pPr>
              <w:pStyle w:val="Heading2"/>
              <w:jc w:val="center"/>
              <w:rPr>
                <w:rFonts w:ascii="Times New Roman" w:hAnsi="Times New Roman"/>
                <w:b w:val="0"/>
                <w:color w:val="000000"/>
                <w:sz w:val="26"/>
              </w:rPr>
            </w:pPr>
            <w:r w:rsidRPr="007E3511">
              <w:rPr>
                <w:rFonts w:ascii="Times New Roman" w:hAnsi="Times New Roman"/>
                <w:b w:val="0"/>
                <w:color w:val="000000"/>
                <w:sz w:val="26"/>
              </w:rPr>
              <w:t>Số:</w:t>
            </w:r>
            <w:r w:rsidR="00511C2B" w:rsidRPr="007E3511">
              <w:rPr>
                <w:rFonts w:ascii="Times New Roman" w:hAnsi="Times New Roman"/>
                <w:b w:val="0"/>
                <w:color w:val="000000"/>
                <w:sz w:val="26"/>
              </w:rPr>
              <w:t xml:space="preserve"> </w:t>
            </w:r>
            <w:r w:rsidR="009C68F3">
              <w:rPr>
                <w:rFonts w:ascii="Times New Roman" w:hAnsi="Times New Roman"/>
                <w:b w:val="0"/>
                <w:color w:val="000000"/>
                <w:sz w:val="26"/>
              </w:rPr>
              <w:t xml:space="preserve"> </w:t>
            </w:r>
            <w:r w:rsidR="00636BAA">
              <w:rPr>
                <w:rFonts w:ascii="Times New Roman" w:hAnsi="Times New Roman"/>
                <w:b w:val="0"/>
                <w:color w:val="000000"/>
                <w:sz w:val="26"/>
              </w:rPr>
              <w:t xml:space="preserve"> </w:t>
            </w:r>
            <w:r w:rsidR="009C68F3">
              <w:rPr>
                <w:rFonts w:ascii="Times New Roman" w:hAnsi="Times New Roman"/>
                <w:b w:val="0"/>
                <w:color w:val="000000"/>
                <w:sz w:val="26"/>
              </w:rPr>
              <w:t xml:space="preserve">    </w:t>
            </w:r>
            <w:r w:rsidR="00662711" w:rsidRPr="007E3511">
              <w:rPr>
                <w:rFonts w:ascii="Times New Roman" w:hAnsi="Times New Roman"/>
                <w:b w:val="0"/>
                <w:color w:val="000000"/>
                <w:sz w:val="26"/>
              </w:rPr>
              <w:t>/</w:t>
            </w:r>
            <w:r w:rsidR="00182B53" w:rsidRPr="007E3511">
              <w:rPr>
                <w:rFonts w:ascii="Times New Roman" w:hAnsi="Times New Roman"/>
                <w:b w:val="0"/>
                <w:color w:val="000000"/>
                <w:sz w:val="26"/>
              </w:rPr>
              <w:t>GM-</w:t>
            </w:r>
            <w:r w:rsidRPr="007E3511">
              <w:rPr>
                <w:rFonts w:ascii="Times New Roman" w:hAnsi="Times New Roman"/>
                <w:b w:val="0"/>
                <w:color w:val="000000"/>
                <w:sz w:val="26"/>
              </w:rPr>
              <w:t>VPUBND</w:t>
            </w:r>
          </w:p>
        </w:tc>
        <w:tc>
          <w:tcPr>
            <w:tcW w:w="6237" w:type="dxa"/>
            <w:gridSpan w:val="2"/>
          </w:tcPr>
          <w:p w:rsidR="00B8473F" w:rsidRPr="007E3511" w:rsidRDefault="00B8473F" w:rsidP="00A65115">
            <w:pPr>
              <w:pStyle w:val="Heading1"/>
              <w:rPr>
                <w:rFonts w:ascii="Times New Roman" w:hAnsi="Times New Roman"/>
                <w:color w:val="000000"/>
                <w:sz w:val="28"/>
              </w:rPr>
            </w:pPr>
            <w:r w:rsidRPr="007E3511">
              <w:rPr>
                <w:rFonts w:ascii="Times New Roman" w:hAnsi="Times New Roman"/>
                <w:color w:val="000000"/>
                <w:sz w:val="28"/>
              </w:rPr>
              <w:t xml:space="preserve">Đồng Tháp, ngày </w:t>
            </w:r>
            <w:r w:rsidR="009C68F3">
              <w:rPr>
                <w:rFonts w:ascii="Times New Roman" w:hAnsi="Times New Roman"/>
                <w:color w:val="000000"/>
                <w:sz w:val="28"/>
              </w:rPr>
              <w:t xml:space="preserve">     </w:t>
            </w:r>
            <w:r w:rsidR="00662711" w:rsidRPr="007E351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7E3511">
              <w:rPr>
                <w:rFonts w:ascii="Times New Roman" w:hAnsi="Times New Roman"/>
                <w:color w:val="000000"/>
                <w:sz w:val="28"/>
              </w:rPr>
              <w:t xml:space="preserve">tháng </w:t>
            </w:r>
            <w:r w:rsidR="00A65115">
              <w:rPr>
                <w:rFonts w:ascii="Times New Roman" w:hAnsi="Times New Roman"/>
                <w:color w:val="000000"/>
                <w:sz w:val="28"/>
              </w:rPr>
              <w:t>6</w:t>
            </w:r>
            <w:r w:rsidR="00740126" w:rsidRPr="007E351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7E3511">
              <w:rPr>
                <w:rFonts w:ascii="Times New Roman" w:hAnsi="Times New Roman"/>
                <w:color w:val="000000"/>
                <w:sz w:val="28"/>
              </w:rPr>
              <w:t>năm 20</w:t>
            </w:r>
            <w:r w:rsidR="00026E1A" w:rsidRPr="007E3511">
              <w:rPr>
                <w:rFonts w:ascii="Times New Roman" w:hAnsi="Times New Roman"/>
                <w:color w:val="000000"/>
                <w:sz w:val="28"/>
              </w:rPr>
              <w:t>2</w:t>
            </w:r>
            <w:r w:rsidR="00E468E7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</w:tr>
      <w:tr w:rsidR="00182B53" w:rsidRPr="007E3511" w:rsidTr="008D0775">
        <w:trPr>
          <w:trHeight w:val="396"/>
        </w:trPr>
        <w:tc>
          <w:tcPr>
            <w:tcW w:w="9498" w:type="dxa"/>
            <w:gridSpan w:val="5"/>
          </w:tcPr>
          <w:p w:rsidR="00182B53" w:rsidRPr="007E3511" w:rsidRDefault="00182B53" w:rsidP="00182B53">
            <w:pPr>
              <w:spacing w:before="480"/>
              <w:jc w:val="center"/>
              <w:rPr>
                <w:b/>
                <w:color w:val="000000"/>
                <w:sz w:val="28"/>
                <w:szCs w:val="28"/>
              </w:rPr>
            </w:pPr>
            <w:r w:rsidRPr="007E3511">
              <w:rPr>
                <w:b/>
                <w:color w:val="000000"/>
                <w:sz w:val="28"/>
                <w:szCs w:val="28"/>
              </w:rPr>
              <w:t>GIẤY MỜI</w:t>
            </w:r>
          </w:p>
          <w:p w:rsidR="00182B53" w:rsidRDefault="000E7937" w:rsidP="00182B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Họp Thường </w:t>
            </w:r>
            <w:r w:rsidR="00784DBC">
              <w:rPr>
                <w:b/>
                <w:color w:val="000000"/>
                <w:sz w:val="28"/>
                <w:szCs w:val="28"/>
              </w:rPr>
              <w:t>trực</w:t>
            </w:r>
            <w:r>
              <w:rPr>
                <w:b/>
                <w:color w:val="000000"/>
                <w:sz w:val="28"/>
                <w:szCs w:val="28"/>
              </w:rPr>
              <w:t xml:space="preserve"> Tỉnh uỷ</w:t>
            </w:r>
          </w:p>
          <w:p w:rsidR="002F7847" w:rsidRPr="002F7847" w:rsidRDefault="002F7847" w:rsidP="00182B53">
            <w:pPr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</w:p>
          <w:p w:rsidR="002C1C28" w:rsidRPr="002F7847" w:rsidRDefault="002F7847" w:rsidP="00182B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¯¯¯¯¯¯¯¯¯¯¯¯</w:t>
            </w:r>
          </w:p>
          <w:p w:rsidR="00182B53" w:rsidRPr="007E3511" w:rsidRDefault="00182B53" w:rsidP="00182B53">
            <w:pPr>
              <w:rPr>
                <w:color w:val="000000"/>
              </w:rPr>
            </w:pPr>
          </w:p>
        </w:tc>
      </w:tr>
      <w:tr w:rsidR="000E7937" w:rsidRPr="00ED243D" w:rsidTr="00AA40CC">
        <w:trPr>
          <w:gridBefore w:val="1"/>
          <w:gridAfter w:val="1"/>
          <w:wBefore w:w="284" w:type="dxa"/>
          <w:wAfter w:w="250" w:type="dxa"/>
          <w:trHeight w:val="934"/>
        </w:trPr>
        <w:tc>
          <w:tcPr>
            <w:tcW w:w="1877" w:type="dxa"/>
          </w:tcPr>
          <w:p w:rsidR="000E7937" w:rsidRPr="00ED243D" w:rsidRDefault="000E7937" w:rsidP="00121E99">
            <w:pPr>
              <w:pStyle w:val="Heading2"/>
              <w:rPr>
                <w:rFonts w:ascii="Times New Roman" w:hAnsi="Times New Roman"/>
                <w:b w:val="0"/>
                <w:color w:val="000000"/>
                <w:kern w:val="0"/>
                <w:szCs w:val="28"/>
              </w:rPr>
            </w:pPr>
            <w:r w:rsidRPr="00ED243D">
              <w:rPr>
                <w:rFonts w:ascii="Times New Roman" w:hAnsi="Times New Roman"/>
                <w:b w:val="0"/>
                <w:color w:val="000000"/>
                <w:kern w:val="0"/>
                <w:szCs w:val="28"/>
              </w:rPr>
              <w:t>Kính gửi:</w:t>
            </w:r>
          </w:p>
        </w:tc>
        <w:tc>
          <w:tcPr>
            <w:tcW w:w="7087" w:type="dxa"/>
            <w:gridSpan w:val="2"/>
          </w:tcPr>
          <w:p w:rsidR="000E7937" w:rsidRDefault="000E7937" w:rsidP="00121E99">
            <w:pPr>
              <w:rPr>
                <w:iCs/>
                <w:color w:val="000000"/>
                <w:sz w:val="28"/>
                <w:szCs w:val="28"/>
              </w:rPr>
            </w:pPr>
          </w:p>
          <w:p w:rsidR="000E7937" w:rsidRPr="008D0775" w:rsidRDefault="000E7937" w:rsidP="006A57A4">
            <w:pPr>
              <w:jc w:val="both"/>
              <w:rPr>
                <w:iCs/>
                <w:color w:val="000000"/>
                <w:sz w:val="28"/>
                <w:szCs w:val="28"/>
              </w:rPr>
            </w:pPr>
            <w:bookmarkStart w:id="0" w:name="_GoBack"/>
            <w:r w:rsidRPr="00E756EB">
              <w:rPr>
                <w:iCs/>
                <w:color w:val="000000"/>
                <w:sz w:val="28"/>
                <w:szCs w:val="28"/>
              </w:rPr>
              <w:t xml:space="preserve">- </w:t>
            </w:r>
            <w:r w:rsidR="0038587B">
              <w:rPr>
                <w:iCs/>
                <w:color w:val="000000"/>
                <w:sz w:val="28"/>
                <w:szCs w:val="28"/>
              </w:rPr>
              <w:t>Giám đốc c</w:t>
            </w:r>
            <w:r w:rsidR="00784DBC" w:rsidRPr="00E756EB">
              <w:rPr>
                <w:iCs/>
                <w:color w:val="000000"/>
                <w:sz w:val="28"/>
                <w:szCs w:val="28"/>
              </w:rPr>
              <w:t xml:space="preserve">ác </w:t>
            </w:r>
            <w:r w:rsidRPr="00E756EB">
              <w:rPr>
                <w:iCs/>
                <w:color w:val="000000"/>
                <w:sz w:val="28"/>
                <w:szCs w:val="28"/>
              </w:rPr>
              <w:t>Sở</w:t>
            </w:r>
            <w:r w:rsidR="00784DBC" w:rsidRPr="00E756EB">
              <w:rPr>
                <w:iCs/>
                <w:color w:val="000000"/>
                <w:sz w:val="28"/>
                <w:szCs w:val="28"/>
              </w:rPr>
              <w:t>:</w:t>
            </w:r>
            <w:r w:rsidRPr="00E756EB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772AB1" w:rsidRPr="008D0775">
              <w:rPr>
                <w:iCs/>
                <w:color w:val="000000"/>
                <w:sz w:val="28"/>
                <w:szCs w:val="28"/>
              </w:rPr>
              <w:t>Tài chính</w:t>
            </w:r>
            <w:r w:rsidR="00784DBC" w:rsidRPr="00E756EB">
              <w:rPr>
                <w:iCs/>
                <w:color w:val="000000"/>
                <w:sz w:val="28"/>
                <w:szCs w:val="28"/>
              </w:rPr>
              <w:t xml:space="preserve">, </w:t>
            </w:r>
            <w:r w:rsidR="00784DBC" w:rsidRPr="008D0775">
              <w:rPr>
                <w:iCs/>
                <w:color w:val="000000"/>
                <w:sz w:val="28"/>
                <w:szCs w:val="28"/>
              </w:rPr>
              <w:t>Nông nghiệp và Môi trường</w:t>
            </w:r>
            <w:r w:rsidR="00A46447" w:rsidRPr="008D0775">
              <w:rPr>
                <w:iCs/>
                <w:color w:val="000000"/>
                <w:sz w:val="28"/>
                <w:szCs w:val="28"/>
              </w:rPr>
              <w:t>, Xây dựng</w:t>
            </w:r>
            <w:r w:rsidR="00AA40CC">
              <w:rPr>
                <w:iCs/>
                <w:color w:val="000000"/>
                <w:sz w:val="28"/>
                <w:szCs w:val="28"/>
              </w:rPr>
              <w:t>;</w:t>
            </w:r>
          </w:p>
          <w:p w:rsidR="00E22C41" w:rsidRPr="008D0775" w:rsidRDefault="008D0775" w:rsidP="00410682">
            <w:pPr>
              <w:rPr>
                <w:iCs/>
                <w:color w:val="000000"/>
                <w:sz w:val="28"/>
                <w:szCs w:val="28"/>
              </w:rPr>
            </w:pPr>
            <w:r w:rsidRPr="008D0775">
              <w:rPr>
                <w:iCs/>
                <w:color w:val="000000"/>
                <w:sz w:val="28"/>
                <w:szCs w:val="28"/>
              </w:rPr>
              <w:t xml:space="preserve">- </w:t>
            </w:r>
            <w:r w:rsidR="00E22C41" w:rsidRPr="008D0775">
              <w:rPr>
                <w:iCs/>
                <w:color w:val="000000"/>
                <w:sz w:val="28"/>
                <w:szCs w:val="28"/>
              </w:rPr>
              <w:t xml:space="preserve">Giám đốc Ban Quản lý </w:t>
            </w:r>
            <w:r w:rsidR="00AA40CC">
              <w:rPr>
                <w:iCs/>
                <w:color w:val="000000"/>
                <w:sz w:val="28"/>
                <w:szCs w:val="28"/>
              </w:rPr>
              <w:t>Khu Kinh tế</w:t>
            </w:r>
            <w:r w:rsidR="00E22C41" w:rsidRPr="008D0775">
              <w:rPr>
                <w:iCs/>
                <w:color w:val="000000"/>
                <w:sz w:val="28"/>
                <w:szCs w:val="28"/>
              </w:rPr>
              <w:t xml:space="preserve"> Tỉnh</w:t>
            </w:r>
            <w:r w:rsidR="006A57A4">
              <w:rPr>
                <w:iCs/>
                <w:color w:val="000000"/>
                <w:sz w:val="28"/>
                <w:szCs w:val="28"/>
              </w:rPr>
              <w:t>;</w:t>
            </w:r>
          </w:p>
          <w:p w:rsidR="00420195" w:rsidRPr="00784DBC" w:rsidRDefault="00B95908" w:rsidP="001F52BD">
            <w:pPr>
              <w:spacing w:line="264" w:lineRule="auto"/>
              <w:rPr>
                <w:iCs/>
                <w:color w:val="000000"/>
                <w:sz w:val="28"/>
                <w:szCs w:val="28"/>
              </w:rPr>
            </w:pPr>
            <w:r w:rsidRPr="008D0775">
              <w:rPr>
                <w:iCs/>
                <w:color w:val="000000"/>
                <w:sz w:val="28"/>
                <w:szCs w:val="28"/>
              </w:rPr>
              <w:t xml:space="preserve">- </w:t>
            </w:r>
            <w:r w:rsidR="00AA40CC" w:rsidRPr="00AA40CC">
              <w:rPr>
                <w:iCs/>
                <w:color w:val="000000"/>
                <w:sz w:val="28"/>
                <w:szCs w:val="28"/>
              </w:rPr>
              <w:t>Công ty Cổ phần Xây lắp và Vật liệu xây dựng Đồng Tháp</w:t>
            </w:r>
            <w:r w:rsidR="006A57A4">
              <w:rPr>
                <w:iCs/>
                <w:color w:val="000000"/>
                <w:sz w:val="28"/>
                <w:szCs w:val="28"/>
              </w:rPr>
              <w:t>;</w:t>
            </w:r>
          </w:p>
          <w:p w:rsidR="00784DBC" w:rsidRDefault="00410682" w:rsidP="00121E99">
            <w:pPr>
              <w:spacing w:line="264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r w:rsidR="00E22C41" w:rsidRPr="008D0775">
              <w:rPr>
                <w:iCs/>
                <w:color w:val="000000"/>
                <w:sz w:val="28"/>
                <w:szCs w:val="28"/>
              </w:rPr>
              <w:t>Chủ tịch Uỷ ban nhân dân thành phố Cao Lãnh</w:t>
            </w:r>
            <w:r w:rsidR="001F52BD">
              <w:rPr>
                <w:iCs/>
                <w:color w:val="000000"/>
                <w:sz w:val="28"/>
                <w:szCs w:val="28"/>
              </w:rPr>
              <w:t>.</w:t>
            </w:r>
            <w:bookmarkEnd w:id="0"/>
          </w:p>
          <w:p w:rsidR="00784DBC" w:rsidRPr="00ED243D" w:rsidRDefault="00784DBC" w:rsidP="001F52BD">
            <w:pPr>
              <w:spacing w:line="264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6249FE" w:rsidRDefault="006249FE" w:rsidP="006A57A4">
      <w:pPr>
        <w:spacing w:before="120" w:after="120" w:line="38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Căn cứ </w:t>
      </w:r>
      <w:r w:rsidR="00D31958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hương trình </w:t>
      </w:r>
      <w:r w:rsidR="00182A30">
        <w:rPr>
          <w:color w:val="000000"/>
          <w:sz w:val="28"/>
          <w:szCs w:val="28"/>
        </w:rPr>
        <w:t xml:space="preserve">họp </w:t>
      </w:r>
      <w:r>
        <w:rPr>
          <w:color w:val="000000"/>
          <w:sz w:val="28"/>
          <w:szCs w:val="28"/>
        </w:rPr>
        <w:t xml:space="preserve">Thường </w:t>
      </w:r>
      <w:r w:rsidR="00784DBC">
        <w:rPr>
          <w:color w:val="000000"/>
          <w:sz w:val="28"/>
          <w:szCs w:val="28"/>
        </w:rPr>
        <w:t>trực</w:t>
      </w:r>
      <w:r>
        <w:rPr>
          <w:color w:val="000000"/>
          <w:sz w:val="28"/>
          <w:szCs w:val="28"/>
        </w:rPr>
        <w:t xml:space="preserve"> Tỉnh ủy</w:t>
      </w:r>
      <w:r w:rsidRPr="006249FE">
        <w:rPr>
          <w:color w:val="000000"/>
          <w:sz w:val="28"/>
          <w:szCs w:val="28"/>
        </w:rPr>
        <w:t xml:space="preserve">, thừa lệnh </w:t>
      </w:r>
      <w:r>
        <w:rPr>
          <w:color w:val="000000"/>
          <w:sz w:val="28"/>
          <w:szCs w:val="28"/>
        </w:rPr>
        <w:t xml:space="preserve">Bí thư </w:t>
      </w:r>
      <w:r w:rsidR="00E468E7">
        <w:rPr>
          <w:color w:val="000000"/>
          <w:sz w:val="28"/>
          <w:szCs w:val="28"/>
        </w:rPr>
        <w:t>Đảng ủy</w:t>
      </w:r>
      <w:r>
        <w:rPr>
          <w:color w:val="000000"/>
          <w:sz w:val="28"/>
          <w:szCs w:val="28"/>
        </w:rPr>
        <w:t xml:space="preserve"> </w:t>
      </w:r>
      <w:r w:rsidRPr="007E3511">
        <w:rPr>
          <w:color w:val="000000"/>
          <w:sz w:val="28"/>
          <w:szCs w:val="28"/>
        </w:rPr>
        <w:t>Ủy ban nhân dân Tỉnh</w:t>
      </w:r>
      <w:r w:rsidRPr="006249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C</w:t>
      </w:r>
      <w:r w:rsidRPr="006249FE">
        <w:rPr>
          <w:color w:val="000000"/>
          <w:sz w:val="28"/>
          <w:szCs w:val="28"/>
        </w:rPr>
        <w:t xml:space="preserve">hủ tịch </w:t>
      </w:r>
      <w:r w:rsidRPr="007E3511">
        <w:rPr>
          <w:color w:val="000000"/>
          <w:sz w:val="28"/>
          <w:szCs w:val="28"/>
        </w:rPr>
        <w:t>Ủy ban nhân dân Tỉnh</w:t>
      </w:r>
      <w:r w:rsidRPr="006249FE">
        <w:rPr>
          <w:color w:val="000000"/>
          <w:sz w:val="28"/>
          <w:szCs w:val="28"/>
        </w:rPr>
        <w:t>,</w:t>
      </w:r>
      <w:r w:rsidR="003A2BC9">
        <w:rPr>
          <w:color w:val="000000"/>
          <w:sz w:val="28"/>
          <w:szCs w:val="28"/>
        </w:rPr>
        <w:t xml:space="preserve"> </w:t>
      </w:r>
      <w:r w:rsidRPr="007E3511">
        <w:rPr>
          <w:color w:val="000000"/>
          <w:sz w:val="28"/>
          <w:szCs w:val="28"/>
        </w:rPr>
        <w:t xml:space="preserve">Văn phòng Ủy ban nhân dân Tỉnh kính </w:t>
      </w:r>
      <w:r w:rsidR="00011547">
        <w:rPr>
          <w:color w:val="000000"/>
          <w:sz w:val="28"/>
          <w:szCs w:val="28"/>
        </w:rPr>
        <w:t xml:space="preserve">mời </w:t>
      </w:r>
      <w:r w:rsidR="001E110B">
        <w:rPr>
          <w:color w:val="000000"/>
          <w:sz w:val="28"/>
          <w:szCs w:val="28"/>
        </w:rPr>
        <w:t>Thủ trưởng các cơ quan, đơn vị</w:t>
      </w:r>
      <w:r w:rsidRPr="006249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dự </w:t>
      </w:r>
      <w:r w:rsidR="00DA36AE">
        <w:rPr>
          <w:color w:val="000000"/>
          <w:sz w:val="28"/>
          <w:szCs w:val="28"/>
        </w:rPr>
        <w:t xml:space="preserve">họp </w:t>
      </w:r>
      <w:r w:rsidR="00DA36AE" w:rsidRPr="00DA36AE">
        <w:rPr>
          <w:color w:val="000000"/>
          <w:sz w:val="28"/>
          <w:szCs w:val="28"/>
        </w:rPr>
        <w:t xml:space="preserve">Thường </w:t>
      </w:r>
      <w:r w:rsidR="00784DBC">
        <w:rPr>
          <w:color w:val="000000"/>
          <w:sz w:val="28"/>
          <w:szCs w:val="28"/>
        </w:rPr>
        <w:t>trực</w:t>
      </w:r>
      <w:r w:rsidR="00DA36AE" w:rsidRPr="00DA36AE">
        <w:rPr>
          <w:color w:val="000000"/>
          <w:sz w:val="28"/>
          <w:szCs w:val="28"/>
        </w:rPr>
        <w:t xml:space="preserve"> Tỉnh uỷ</w:t>
      </w:r>
      <w:r>
        <w:rPr>
          <w:color w:val="000000"/>
          <w:sz w:val="28"/>
          <w:szCs w:val="28"/>
        </w:rPr>
        <w:t>.</w:t>
      </w:r>
    </w:p>
    <w:p w:rsidR="00B8473F" w:rsidRPr="007E3511" w:rsidRDefault="00B8473F" w:rsidP="006A57A4">
      <w:pPr>
        <w:pStyle w:val="BodyText"/>
        <w:spacing w:before="120" w:after="120" w:line="380" w:lineRule="exact"/>
        <w:ind w:right="57" w:firstLine="567"/>
        <w:rPr>
          <w:rFonts w:ascii="Times New Roman" w:hAnsi="Times New Roman"/>
          <w:color w:val="000000"/>
          <w:lang w:val="en-US"/>
        </w:rPr>
      </w:pPr>
      <w:r w:rsidRPr="007E3511">
        <w:rPr>
          <w:rFonts w:ascii="Times New Roman" w:hAnsi="Times New Roman"/>
          <w:b/>
          <w:color w:val="000000"/>
        </w:rPr>
        <w:t xml:space="preserve">Thời gian: </w:t>
      </w:r>
      <w:r w:rsidR="00256F4F" w:rsidRPr="00256F4F">
        <w:rPr>
          <w:rFonts w:ascii="Times New Roman" w:hAnsi="Times New Roman"/>
          <w:color w:val="000000"/>
          <w:kern w:val="0"/>
          <w:szCs w:val="28"/>
          <w:lang w:val="en-US" w:eastAsia="en-US"/>
        </w:rPr>
        <w:t xml:space="preserve">Một buổi, bắt đầu lúc </w:t>
      </w:r>
      <w:r w:rsidR="00772CD7">
        <w:rPr>
          <w:rFonts w:ascii="Times New Roman" w:hAnsi="Times New Roman"/>
          <w:color w:val="000000"/>
          <w:kern w:val="0"/>
          <w:szCs w:val="28"/>
          <w:lang w:val="en-US" w:eastAsia="en-US"/>
        </w:rPr>
        <w:t xml:space="preserve">08 </w:t>
      </w:r>
      <w:r w:rsidR="00256F4F" w:rsidRPr="00256F4F">
        <w:rPr>
          <w:rFonts w:ascii="Times New Roman" w:hAnsi="Times New Roman"/>
          <w:color w:val="000000"/>
          <w:kern w:val="0"/>
          <w:szCs w:val="28"/>
          <w:lang w:val="en-US" w:eastAsia="en-US"/>
        </w:rPr>
        <w:t>giờ</w:t>
      </w:r>
      <w:r w:rsidR="009C68F3">
        <w:rPr>
          <w:rFonts w:ascii="Times New Roman" w:hAnsi="Times New Roman"/>
          <w:color w:val="000000"/>
          <w:kern w:val="0"/>
          <w:szCs w:val="28"/>
          <w:lang w:val="en-US" w:eastAsia="en-US"/>
        </w:rPr>
        <w:t xml:space="preserve"> </w:t>
      </w:r>
      <w:r w:rsidR="00DA36AE">
        <w:rPr>
          <w:rFonts w:ascii="Times New Roman" w:hAnsi="Times New Roman"/>
          <w:color w:val="000000"/>
          <w:kern w:val="0"/>
          <w:szCs w:val="28"/>
          <w:lang w:val="en-US" w:eastAsia="en-US"/>
        </w:rPr>
        <w:t>0</w:t>
      </w:r>
      <w:r w:rsidR="009C68F3">
        <w:rPr>
          <w:rFonts w:ascii="Times New Roman" w:hAnsi="Times New Roman"/>
          <w:color w:val="000000"/>
          <w:kern w:val="0"/>
          <w:szCs w:val="28"/>
          <w:lang w:val="en-US" w:eastAsia="en-US"/>
        </w:rPr>
        <w:t>0 phút</w:t>
      </w:r>
      <w:r w:rsidRPr="007E3511">
        <w:rPr>
          <w:rFonts w:ascii="Times New Roman" w:hAnsi="Times New Roman"/>
          <w:color w:val="000000"/>
        </w:rPr>
        <w:t>,</w:t>
      </w:r>
      <w:r w:rsidR="0018201E" w:rsidRPr="007E3511">
        <w:rPr>
          <w:rFonts w:ascii="Times New Roman" w:hAnsi="Times New Roman"/>
          <w:color w:val="000000"/>
          <w:lang w:val="en-US"/>
        </w:rPr>
        <w:t xml:space="preserve"> </w:t>
      </w:r>
      <w:r w:rsidRPr="007E3511">
        <w:rPr>
          <w:rFonts w:ascii="Times New Roman" w:hAnsi="Times New Roman"/>
          <w:color w:val="000000"/>
          <w:lang w:val="en-US"/>
        </w:rPr>
        <w:t xml:space="preserve">ngày </w:t>
      </w:r>
      <w:r w:rsidR="00A65115">
        <w:rPr>
          <w:rFonts w:ascii="Times New Roman" w:hAnsi="Times New Roman"/>
          <w:b/>
          <w:color w:val="000000"/>
          <w:lang w:val="en-US"/>
        </w:rPr>
        <w:t>0</w:t>
      </w:r>
      <w:r w:rsidR="00AA40CC">
        <w:rPr>
          <w:rFonts w:ascii="Times New Roman" w:hAnsi="Times New Roman"/>
          <w:b/>
          <w:color w:val="000000"/>
          <w:lang w:val="en-US"/>
        </w:rPr>
        <w:t>9</w:t>
      </w:r>
      <w:r w:rsidR="00A65115">
        <w:rPr>
          <w:rFonts w:ascii="Times New Roman" w:hAnsi="Times New Roman"/>
          <w:b/>
          <w:color w:val="000000"/>
          <w:lang w:val="en-US"/>
        </w:rPr>
        <w:t>/6</w:t>
      </w:r>
      <w:r w:rsidR="006E1A8A">
        <w:rPr>
          <w:rFonts w:ascii="Times New Roman" w:hAnsi="Times New Roman"/>
          <w:b/>
          <w:color w:val="000000"/>
          <w:lang w:val="en-US"/>
        </w:rPr>
        <w:t>/2025</w:t>
      </w:r>
      <w:r w:rsidRPr="007E3511">
        <w:rPr>
          <w:rFonts w:ascii="Times New Roman" w:hAnsi="Times New Roman"/>
          <w:color w:val="000000"/>
          <w:lang w:val="en-US"/>
        </w:rPr>
        <w:t>.</w:t>
      </w:r>
    </w:p>
    <w:p w:rsidR="00000CFF" w:rsidRPr="007E3511" w:rsidRDefault="00B8473F" w:rsidP="006A57A4">
      <w:pPr>
        <w:spacing w:before="120" w:after="120" w:line="380" w:lineRule="exact"/>
        <w:ind w:firstLine="567"/>
        <w:rPr>
          <w:color w:val="000000"/>
          <w:sz w:val="28"/>
          <w:szCs w:val="28"/>
        </w:rPr>
      </w:pPr>
      <w:r w:rsidRPr="007E3511">
        <w:rPr>
          <w:b/>
          <w:color w:val="000000"/>
          <w:sz w:val="28"/>
          <w:szCs w:val="28"/>
        </w:rPr>
        <w:t>Địa điểm:</w:t>
      </w:r>
      <w:r w:rsidRPr="007E3511">
        <w:rPr>
          <w:color w:val="000000"/>
          <w:sz w:val="28"/>
          <w:szCs w:val="28"/>
        </w:rPr>
        <w:t xml:space="preserve"> </w:t>
      </w:r>
      <w:r w:rsidR="006A57A4">
        <w:rPr>
          <w:sz w:val="28"/>
          <w:szCs w:val="28"/>
        </w:rPr>
        <w:t>Phòng họp Ban Thường vụ Tỉnh uỷ</w:t>
      </w:r>
      <w:r w:rsidR="00000CFF">
        <w:rPr>
          <w:rFonts w:eastAsia="SimSun"/>
          <w:color w:val="000000"/>
          <w:sz w:val="28"/>
          <w:szCs w:val="28"/>
          <w:lang w:eastAsia="zh-CN" w:bidi="ar"/>
        </w:rPr>
        <w:t>.</w:t>
      </w:r>
    </w:p>
    <w:p w:rsidR="00F632D2" w:rsidRPr="007E3511" w:rsidRDefault="00C65717" w:rsidP="006A57A4">
      <w:pPr>
        <w:spacing w:before="120" w:after="120" w:line="380" w:lineRule="exact"/>
        <w:ind w:right="57" w:firstLine="567"/>
        <w:jc w:val="both"/>
        <w:rPr>
          <w:color w:val="000000"/>
          <w:sz w:val="28"/>
          <w:szCs w:val="28"/>
        </w:rPr>
      </w:pPr>
      <w:r w:rsidRPr="007E3511">
        <w:rPr>
          <w:b/>
          <w:color w:val="000000"/>
          <w:sz w:val="28"/>
          <w:szCs w:val="28"/>
        </w:rPr>
        <w:t>Nội dung</w:t>
      </w:r>
      <w:r w:rsidRPr="007E3511">
        <w:rPr>
          <w:color w:val="000000"/>
          <w:sz w:val="28"/>
          <w:szCs w:val="28"/>
        </w:rPr>
        <w:t>: Chương trình chi tiết kèm theo.</w:t>
      </w:r>
    </w:p>
    <w:p w:rsidR="00B8473F" w:rsidRPr="007E3511" w:rsidRDefault="00011547" w:rsidP="006A57A4">
      <w:pPr>
        <w:spacing w:before="120" w:after="120" w:line="380" w:lineRule="exact"/>
        <w:ind w:right="57" w:firstLine="567"/>
        <w:jc w:val="both"/>
        <w:rPr>
          <w:color w:val="000000"/>
          <w:sz w:val="28"/>
          <w:szCs w:val="28"/>
        </w:rPr>
      </w:pPr>
      <w:r w:rsidRPr="00011547">
        <w:rPr>
          <w:color w:val="000000"/>
          <w:sz w:val="28"/>
          <w:szCs w:val="28"/>
        </w:rPr>
        <w:t>Trân trọn</w:t>
      </w:r>
      <w:r w:rsidR="007F3A41">
        <w:rPr>
          <w:color w:val="000000"/>
          <w:sz w:val="28"/>
          <w:szCs w:val="28"/>
        </w:rPr>
        <w:t>g kính mời các đồng chí tham dự</w:t>
      </w:r>
      <w:r w:rsidR="00B8473F" w:rsidRPr="007E3511">
        <w:rPr>
          <w:color w:val="000000"/>
          <w:sz w:val="28"/>
          <w:szCs w:val="28"/>
        </w:rPr>
        <w:t>./.</w:t>
      </w:r>
      <w:r w:rsidR="00B8473F" w:rsidRPr="007E3511">
        <w:rPr>
          <w:color w:val="000000"/>
          <w:sz w:val="28"/>
          <w:szCs w:val="28"/>
        </w:rPr>
        <w:tab/>
      </w:r>
    </w:p>
    <w:p w:rsidR="00105251" w:rsidRPr="007E3511" w:rsidRDefault="00105251" w:rsidP="006E1A8A">
      <w:pPr>
        <w:spacing w:before="120" w:after="120"/>
        <w:ind w:right="57" w:firstLine="851"/>
        <w:jc w:val="both"/>
        <w:rPr>
          <w:color w:val="000000"/>
          <w:sz w:val="28"/>
          <w:szCs w:val="28"/>
        </w:rPr>
      </w:pPr>
    </w:p>
    <w:p w:rsidR="00B8473F" w:rsidRPr="007E3511" w:rsidRDefault="00B8473F">
      <w:pPr>
        <w:jc w:val="both"/>
        <w:rPr>
          <w:color w:val="000000"/>
        </w:rPr>
      </w:pPr>
    </w:p>
    <w:tbl>
      <w:tblPr>
        <w:tblW w:w="93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110"/>
      </w:tblGrid>
      <w:tr w:rsidR="00974B3D" w:rsidRPr="007E3511" w:rsidTr="00F22993">
        <w:tc>
          <w:tcPr>
            <w:tcW w:w="5245" w:type="dxa"/>
          </w:tcPr>
          <w:p w:rsidR="00974B3D" w:rsidRPr="007E3511" w:rsidRDefault="00974B3D">
            <w:pPr>
              <w:rPr>
                <w:b/>
                <w:color w:val="000000"/>
              </w:rPr>
            </w:pPr>
            <w:r w:rsidRPr="007E3511">
              <w:rPr>
                <w:b/>
                <w:i/>
                <w:color w:val="000000"/>
              </w:rPr>
              <w:t>Nơi nhận:</w:t>
            </w:r>
          </w:p>
        </w:tc>
        <w:tc>
          <w:tcPr>
            <w:tcW w:w="4110" w:type="dxa"/>
            <w:vMerge w:val="restart"/>
          </w:tcPr>
          <w:p w:rsidR="001C4C5C" w:rsidRPr="00E468E7" w:rsidRDefault="00E468E7" w:rsidP="008B5FB6">
            <w:pPr>
              <w:tabs>
                <w:tab w:val="left" w:pos="2740"/>
              </w:tabs>
              <w:jc w:val="center"/>
              <w:rPr>
                <w:b/>
                <w:noProof/>
                <w:sz w:val="28"/>
                <w:szCs w:val="28"/>
              </w:rPr>
            </w:pPr>
            <w:r w:rsidRPr="00E468E7">
              <w:rPr>
                <w:b/>
                <w:noProof/>
                <w:sz w:val="28"/>
                <w:szCs w:val="28"/>
              </w:rPr>
              <w:t>CHÁNH VĂN PHÒNG</w:t>
            </w:r>
          </w:p>
          <w:p w:rsidR="00E468E7" w:rsidRPr="00E468E7" w:rsidRDefault="00E468E7" w:rsidP="008B5FB6">
            <w:pPr>
              <w:tabs>
                <w:tab w:val="left" w:pos="274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:rsidR="00E468E7" w:rsidRDefault="00E468E7" w:rsidP="008B5FB6">
            <w:pPr>
              <w:tabs>
                <w:tab w:val="left" w:pos="274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:rsidR="00121E99" w:rsidRDefault="00121E99" w:rsidP="008B5FB6">
            <w:pPr>
              <w:tabs>
                <w:tab w:val="left" w:pos="274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:rsidR="00121E99" w:rsidRPr="00E468E7" w:rsidRDefault="00121E99" w:rsidP="008B5FB6">
            <w:pPr>
              <w:tabs>
                <w:tab w:val="left" w:pos="274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:rsidR="00E468E7" w:rsidRPr="00E468E7" w:rsidRDefault="00E468E7" w:rsidP="008B5FB6">
            <w:pPr>
              <w:tabs>
                <w:tab w:val="left" w:pos="2740"/>
              </w:tabs>
              <w:jc w:val="center"/>
              <w:rPr>
                <w:b/>
                <w:noProof/>
                <w:sz w:val="28"/>
                <w:szCs w:val="28"/>
              </w:rPr>
            </w:pPr>
          </w:p>
          <w:p w:rsidR="00E468E7" w:rsidRPr="007E3511" w:rsidRDefault="00E468E7" w:rsidP="008B5FB6">
            <w:pPr>
              <w:tabs>
                <w:tab w:val="left" w:pos="27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468E7">
              <w:rPr>
                <w:b/>
                <w:noProof/>
                <w:sz w:val="28"/>
                <w:szCs w:val="28"/>
              </w:rPr>
              <w:t>Nguyễn Phi Đa</w:t>
            </w:r>
          </w:p>
        </w:tc>
      </w:tr>
      <w:tr w:rsidR="00974B3D" w:rsidRPr="007E3511" w:rsidTr="00974B3D">
        <w:trPr>
          <w:cantSplit/>
          <w:trHeight w:val="2024"/>
        </w:trPr>
        <w:tc>
          <w:tcPr>
            <w:tcW w:w="5245" w:type="dxa"/>
            <w:tcBorders>
              <w:bottom w:val="nil"/>
            </w:tcBorders>
          </w:tcPr>
          <w:p w:rsidR="006249FE" w:rsidRDefault="006249FE" w:rsidP="006249FE">
            <w:pPr>
              <w:rPr>
                <w:sz w:val="22"/>
              </w:rPr>
            </w:pPr>
            <w:r w:rsidRPr="000E6D41">
              <w:rPr>
                <w:sz w:val="22"/>
              </w:rPr>
              <w:t xml:space="preserve">- Như </w:t>
            </w:r>
            <w:r>
              <w:rPr>
                <w:sz w:val="22"/>
              </w:rPr>
              <w:t>kính gửi</w:t>
            </w:r>
            <w:r w:rsidRPr="000E6D41">
              <w:rPr>
                <w:sz w:val="22"/>
              </w:rPr>
              <w:t>;</w:t>
            </w:r>
          </w:p>
          <w:p w:rsidR="006249FE" w:rsidRDefault="006249FE" w:rsidP="006249FE">
            <w:pPr>
              <w:rPr>
                <w:sz w:val="22"/>
              </w:rPr>
            </w:pPr>
            <w:r>
              <w:rPr>
                <w:sz w:val="22"/>
              </w:rPr>
              <w:t>- Văn phòng Tỉnh ủy</w:t>
            </w:r>
            <w:r w:rsidRPr="000E6D41">
              <w:rPr>
                <w:sz w:val="22"/>
              </w:rPr>
              <w:t>;</w:t>
            </w:r>
          </w:p>
          <w:p w:rsidR="006249FE" w:rsidRDefault="006249FE" w:rsidP="006249FE">
            <w:pPr>
              <w:rPr>
                <w:sz w:val="22"/>
              </w:rPr>
            </w:pPr>
            <w:r>
              <w:rPr>
                <w:sz w:val="22"/>
              </w:rPr>
              <w:t xml:space="preserve">- Văn phòng </w:t>
            </w:r>
            <w:r w:rsidR="00E468E7">
              <w:rPr>
                <w:sz w:val="22"/>
              </w:rPr>
              <w:t xml:space="preserve">Đảng ủy </w:t>
            </w:r>
            <w:r>
              <w:rPr>
                <w:sz w:val="22"/>
              </w:rPr>
              <w:t>UBND Tỉnh;</w:t>
            </w:r>
          </w:p>
          <w:p w:rsidR="006249FE" w:rsidRDefault="006249FE" w:rsidP="006249FE">
            <w:pPr>
              <w:rPr>
                <w:sz w:val="22"/>
              </w:rPr>
            </w:pPr>
            <w:r>
              <w:rPr>
                <w:sz w:val="22"/>
              </w:rPr>
              <w:t xml:space="preserve">- Phòng </w:t>
            </w:r>
            <w:r w:rsidR="006A57A4">
              <w:rPr>
                <w:sz w:val="22"/>
              </w:rPr>
              <w:t>THTT</w:t>
            </w:r>
            <w:r>
              <w:rPr>
                <w:sz w:val="22"/>
              </w:rPr>
              <w:t>;</w:t>
            </w:r>
          </w:p>
          <w:p w:rsidR="006249FE" w:rsidRDefault="006249FE" w:rsidP="006249FE">
            <w:pPr>
              <w:rPr>
                <w:sz w:val="22"/>
              </w:rPr>
            </w:pPr>
            <w:r>
              <w:rPr>
                <w:sz w:val="22"/>
              </w:rPr>
              <w:t>- Lưu VT, P.HCQT</w:t>
            </w:r>
            <w:r w:rsidR="00A65115" w:rsidRPr="00A65115">
              <w:rPr>
                <w:sz w:val="22"/>
                <w:vertAlign w:val="subscript"/>
              </w:rPr>
              <w:t>(Sang)</w:t>
            </w:r>
            <w:r>
              <w:rPr>
                <w:sz w:val="22"/>
              </w:rPr>
              <w:t>.</w:t>
            </w:r>
          </w:p>
          <w:p w:rsidR="006249FE" w:rsidRPr="007E3511" w:rsidRDefault="006249FE" w:rsidP="006013D7">
            <w:pPr>
              <w:rPr>
                <w:color w:val="000000"/>
                <w:sz w:val="22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974B3D" w:rsidRPr="007E3511" w:rsidRDefault="00974B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C5F94" w:rsidRPr="007E3511" w:rsidRDefault="00FC5F94" w:rsidP="006013D7">
      <w:pPr>
        <w:rPr>
          <w:color w:val="000000"/>
        </w:rPr>
      </w:pPr>
    </w:p>
    <w:p w:rsidR="00134F54" w:rsidRPr="007E3511" w:rsidRDefault="00134F54" w:rsidP="00134F54">
      <w:pPr>
        <w:pStyle w:val="NormalWeb"/>
        <w:spacing w:before="0" w:beforeAutospacing="0" w:after="0"/>
        <w:jc w:val="center"/>
        <w:rPr>
          <w:b/>
          <w:bCs/>
          <w:color w:val="000000"/>
          <w:sz w:val="2"/>
          <w:szCs w:val="32"/>
        </w:rPr>
      </w:pPr>
      <w:bookmarkStart w:id="1" w:name="_Hlk94164714"/>
    </w:p>
    <w:p w:rsidR="007A311C" w:rsidRPr="007E3511" w:rsidRDefault="007A311C" w:rsidP="00134F54">
      <w:pPr>
        <w:pStyle w:val="NormalWeb"/>
        <w:spacing w:before="0" w:beforeAutospacing="0" w:after="0"/>
        <w:jc w:val="center"/>
        <w:rPr>
          <w:b/>
          <w:bCs/>
          <w:color w:val="000000"/>
          <w:sz w:val="12"/>
          <w:szCs w:val="28"/>
        </w:rPr>
      </w:pPr>
    </w:p>
    <w:p w:rsidR="002C1C28" w:rsidRPr="007E3511" w:rsidRDefault="002C1C28" w:rsidP="00134F54">
      <w:pPr>
        <w:pStyle w:val="NormalWeb"/>
        <w:spacing w:before="0" w:beforeAutospacing="0" w:after="0"/>
        <w:jc w:val="center"/>
        <w:rPr>
          <w:b/>
          <w:bCs/>
          <w:color w:val="000000"/>
          <w:sz w:val="12"/>
          <w:szCs w:val="28"/>
        </w:rPr>
      </w:pPr>
    </w:p>
    <w:p w:rsidR="00C32B4F" w:rsidRPr="00C32B4F" w:rsidRDefault="000C3D3F" w:rsidP="00C32B4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bookmarkEnd w:id="1"/>
      <w:r w:rsidR="00C32B4F" w:rsidRPr="00C32B4F">
        <w:rPr>
          <w:b/>
          <w:bCs/>
          <w:sz w:val="28"/>
          <w:szCs w:val="28"/>
        </w:rPr>
        <w:lastRenderedPageBreak/>
        <w:t>CHƯƠNG TRÌNH</w:t>
      </w:r>
    </w:p>
    <w:p w:rsidR="00C32B4F" w:rsidRPr="00C32B4F" w:rsidRDefault="00C32B4F" w:rsidP="00C32B4F">
      <w:pPr>
        <w:jc w:val="center"/>
        <w:rPr>
          <w:b/>
          <w:sz w:val="28"/>
          <w:szCs w:val="28"/>
        </w:rPr>
      </w:pPr>
      <w:r w:rsidRPr="00C32B4F">
        <w:rPr>
          <w:b/>
          <w:sz w:val="28"/>
          <w:szCs w:val="28"/>
        </w:rPr>
        <w:t>H</w:t>
      </w:r>
      <w:r w:rsidR="00784DBC">
        <w:rPr>
          <w:b/>
          <w:sz w:val="28"/>
          <w:szCs w:val="28"/>
        </w:rPr>
        <w:t>ọp</w:t>
      </w:r>
      <w:r w:rsidRPr="00C32B4F">
        <w:rPr>
          <w:b/>
          <w:sz w:val="28"/>
          <w:szCs w:val="28"/>
        </w:rPr>
        <w:t xml:space="preserve"> Thường </w:t>
      </w:r>
      <w:r w:rsidR="00784DBC">
        <w:rPr>
          <w:b/>
          <w:sz w:val="28"/>
          <w:szCs w:val="28"/>
        </w:rPr>
        <w:t>trực</w:t>
      </w:r>
      <w:r w:rsidRPr="00C32B4F">
        <w:rPr>
          <w:b/>
          <w:sz w:val="28"/>
          <w:szCs w:val="28"/>
        </w:rPr>
        <w:t xml:space="preserve"> Tỉnh uỷ</w:t>
      </w:r>
    </w:p>
    <w:p w:rsidR="00C32B4F" w:rsidRPr="00C32B4F" w:rsidRDefault="00C32B4F" w:rsidP="00C32B4F">
      <w:pPr>
        <w:jc w:val="center"/>
        <w:rPr>
          <w:i/>
          <w:sz w:val="28"/>
          <w:szCs w:val="28"/>
        </w:rPr>
      </w:pPr>
      <w:r w:rsidRPr="00C32B4F">
        <w:rPr>
          <w:i/>
          <w:sz w:val="28"/>
          <w:szCs w:val="28"/>
        </w:rPr>
        <w:t xml:space="preserve">(Ngày </w:t>
      </w:r>
      <w:r w:rsidR="008D0775">
        <w:rPr>
          <w:i/>
          <w:sz w:val="28"/>
          <w:szCs w:val="28"/>
        </w:rPr>
        <w:t>0</w:t>
      </w:r>
      <w:r w:rsidR="00AA40CC">
        <w:rPr>
          <w:i/>
          <w:sz w:val="28"/>
          <w:szCs w:val="28"/>
        </w:rPr>
        <w:t>9</w:t>
      </w:r>
      <w:r w:rsidRPr="00C32B4F">
        <w:rPr>
          <w:i/>
          <w:sz w:val="28"/>
          <w:szCs w:val="28"/>
        </w:rPr>
        <w:t xml:space="preserve"> tháng </w:t>
      </w:r>
      <w:r w:rsidR="008D0775">
        <w:rPr>
          <w:i/>
          <w:sz w:val="28"/>
          <w:szCs w:val="28"/>
        </w:rPr>
        <w:t>6</w:t>
      </w:r>
      <w:r w:rsidRPr="00C32B4F">
        <w:rPr>
          <w:i/>
          <w:sz w:val="28"/>
          <w:szCs w:val="28"/>
        </w:rPr>
        <w:t xml:space="preserve"> năm 2025)</w:t>
      </w:r>
    </w:p>
    <w:p w:rsidR="00C32B4F" w:rsidRDefault="00C32B4F" w:rsidP="00C32B4F">
      <w:pPr>
        <w:spacing w:after="240" w:line="360" w:lineRule="exact"/>
        <w:jc w:val="center"/>
        <w:rPr>
          <w:i/>
        </w:rPr>
      </w:pPr>
      <w:r>
        <w:rPr>
          <w:i/>
        </w:rPr>
        <w:t>-----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25"/>
        <w:gridCol w:w="1418"/>
      </w:tblGrid>
      <w:tr w:rsidR="00AA40CC" w:rsidRPr="00AA40CC" w:rsidTr="00AA40CC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2" w:name="_Hlk116033366"/>
            <w:r w:rsidRPr="00AA40CC">
              <w:rPr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>Đơn vị, nội dung trình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ind w:left="-246" w:right="-1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 xml:space="preserve">  Thời gian</w:t>
            </w:r>
          </w:p>
          <w:p w:rsidR="00AA40CC" w:rsidRPr="00AA40CC" w:rsidRDefault="00AA40CC" w:rsidP="006511F5">
            <w:pPr>
              <w:spacing w:line="380" w:lineRule="exact"/>
              <w:ind w:left="-246" w:right="-1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 xml:space="preserve">  dự kiến</w:t>
            </w:r>
          </w:p>
        </w:tc>
      </w:tr>
      <w:tr w:rsidR="00AA40CC" w:rsidRPr="00AA40CC" w:rsidTr="00AA40CC"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90" w:lineRule="exact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AA40CC">
              <w:rPr>
                <w:color w:val="000000" w:themeColor="text1"/>
                <w:spacing w:val="-6"/>
                <w:sz w:val="28"/>
                <w:szCs w:val="28"/>
              </w:rPr>
              <w:t>Tuyên bố lý do, giới thiệu thành phần, thông qua Chương trình họp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color w:val="000000" w:themeColor="text1"/>
                <w:sz w:val="28"/>
                <w:szCs w:val="28"/>
              </w:rPr>
              <w:t>Bắt đầu</w:t>
            </w:r>
          </w:p>
          <w:p w:rsidR="00AA40CC" w:rsidRPr="00AA40CC" w:rsidRDefault="00AA40CC" w:rsidP="006511F5">
            <w:pPr>
              <w:spacing w:line="38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color w:val="000000" w:themeColor="text1"/>
                <w:sz w:val="28"/>
                <w:szCs w:val="28"/>
              </w:rPr>
              <w:t>từ 8h</w:t>
            </w:r>
          </w:p>
        </w:tc>
      </w:tr>
      <w:tr w:rsidR="00AA40CC" w:rsidRPr="00AA40CC" w:rsidTr="00AA40CC"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90" w:lineRule="exact"/>
              <w:jc w:val="both"/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</w:pPr>
            <w:r w:rsidRPr="00AA40CC">
              <w:rPr>
                <w:color w:val="000000" w:themeColor="text1"/>
                <w:spacing w:val="4"/>
                <w:sz w:val="28"/>
                <w:szCs w:val="28"/>
              </w:rPr>
              <w:t xml:space="preserve">Tờ trình của Đảng uỷ Hội đồng nhân dân Tỉnh </w:t>
            </w:r>
          </w:p>
          <w:p w:rsidR="00AA40CC" w:rsidRPr="00AA40CC" w:rsidRDefault="00AA40CC" w:rsidP="006511F5">
            <w:pPr>
              <w:spacing w:line="390" w:lineRule="exact"/>
              <w:jc w:val="both"/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ind w:left="-113" w:right="-11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color w:val="000000" w:themeColor="text1"/>
                <w:sz w:val="28"/>
                <w:szCs w:val="28"/>
              </w:rPr>
              <w:t>8h - 8h15</w:t>
            </w:r>
          </w:p>
        </w:tc>
      </w:tr>
      <w:tr w:rsidR="00AA40CC" w:rsidRPr="00AA40CC" w:rsidTr="00AA40CC"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90" w:lineRule="exact"/>
              <w:jc w:val="both"/>
              <w:rPr>
                <w:color w:val="000000" w:themeColor="text1"/>
                <w:spacing w:val="4"/>
                <w:sz w:val="28"/>
                <w:szCs w:val="28"/>
              </w:rPr>
            </w:pPr>
            <w:r w:rsidRPr="00AA40CC">
              <w:rPr>
                <w:color w:val="000000" w:themeColor="text1"/>
                <w:spacing w:val="4"/>
                <w:sz w:val="28"/>
                <w:szCs w:val="28"/>
              </w:rPr>
              <w:t>Các nội dung Ban Thường vụ Đảng uỷ Uỷ ban nhân dân Tỉnh trình: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ind w:left="-113" w:right="-113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A40CC" w:rsidRPr="00AA40CC" w:rsidTr="00AA40CC"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i/>
                <w:iCs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90" w:lineRule="exact"/>
              <w:ind w:hanging="18"/>
              <w:jc w:val="both"/>
              <w:rPr>
                <w:color w:val="000000" w:themeColor="text1"/>
                <w:spacing w:val="4"/>
                <w:sz w:val="28"/>
                <w:szCs w:val="28"/>
              </w:rPr>
            </w:pPr>
            <w:r w:rsidRPr="00AA40CC">
              <w:rPr>
                <w:color w:val="000000" w:themeColor="text1"/>
                <w:spacing w:val="4"/>
                <w:sz w:val="28"/>
                <w:szCs w:val="28"/>
              </w:rPr>
              <w:t>Tờ trình số 172-TTr/ĐU ngày 06/6/2024 về xin chủ trương điều chỉnh chủ trương đầu tư dự án Hạ tầng Khu công nghiệp Tân Kiều, huyện Tháp Mười, tỉnh Đồng Tháp</w:t>
            </w:r>
          </w:p>
          <w:p w:rsidR="00AA40CC" w:rsidRPr="00AA40CC" w:rsidRDefault="00AA40CC" w:rsidP="006511F5">
            <w:pPr>
              <w:spacing w:line="390" w:lineRule="exact"/>
              <w:ind w:hanging="18"/>
              <w:jc w:val="both"/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</w:pPr>
            <w:r w:rsidRPr="00AA40CC"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  <w:t xml:space="preserve">(Đồng chí Huỳnh Thanh Sơn, </w:t>
            </w:r>
            <w:r w:rsidRPr="00AA40CC">
              <w:rPr>
                <w:i/>
                <w:iCs/>
                <w:noProof/>
                <w:color w:val="000000" w:themeColor="text1"/>
                <w:spacing w:val="4"/>
                <w:sz w:val="28"/>
                <w:szCs w:val="28"/>
              </w:rPr>
              <w:t xml:space="preserve">Tỉnh uỷ viên, </w:t>
            </w:r>
            <w:r w:rsidRPr="00AA40CC"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  <w:t>Phó Bí thư chuyên trách Đảng uỷ</w:t>
            </w:r>
            <w:r w:rsidRPr="00AA40CC">
              <w:rPr>
                <w:i/>
                <w:iCs/>
                <w:noProof/>
                <w:color w:val="000000" w:themeColor="text1"/>
                <w:spacing w:val="4"/>
                <w:sz w:val="28"/>
                <w:szCs w:val="28"/>
              </w:rPr>
              <w:t xml:space="preserve"> Uỷ ban nhân dân Tỉnh)</w:t>
            </w:r>
          </w:p>
          <w:p w:rsidR="00AA40CC" w:rsidRPr="00AA40CC" w:rsidRDefault="00AA40CC" w:rsidP="006511F5">
            <w:pPr>
              <w:spacing w:line="390" w:lineRule="exact"/>
              <w:jc w:val="both"/>
              <w:rPr>
                <w:color w:val="000000" w:themeColor="text1"/>
                <w:spacing w:val="4"/>
                <w:sz w:val="28"/>
                <w:szCs w:val="28"/>
              </w:rPr>
            </w:pPr>
            <w:r w:rsidRPr="00AA40CC">
              <w:rPr>
                <w:i/>
                <w:iCs/>
                <w:color w:val="000000" w:themeColor="text1"/>
                <w:sz w:val="28"/>
                <w:szCs w:val="28"/>
              </w:rPr>
              <w:t>* Thành phần cùng tham dự: Đồng chí Phạm Văn Chuẩn, Uỷ viên Ban Thường vụ Tỉnh uỷ, Phó Chủ tịch Hội đồng nhân dân Tỉnh; Trưởng Ban Kinh tế - Ngân sách, Hội đồng nhân dân Tỉnh; Giám đốc các Sở: Tài chính, Xây dựng, Nông nghiệp và Môi trường; Chánh Văn phòng Uỷ ban nhân dân Tỉnh; Giám đốc Ban Quản lý Khu kinh tế Tỉnh; Đại diện lãnh đạo Công ty Cổ phần Xây lắp và Vật liệu xây dựng Đồng Tháp.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ind w:left="-113" w:right="-11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color w:val="000000" w:themeColor="text1"/>
                <w:sz w:val="28"/>
                <w:szCs w:val="28"/>
              </w:rPr>
              <w:t>8h15 - 8h45</w:t>
            </w:r>
          </w:p>
        </w:tc>
      </w:tr>
      <w:tr w:rsidR="00AA40CC" w:rsidRPr="00AA40CC" w:rsidTr="00AA40CC"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i/>
                <w:iCs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90" w:lineRule="exact"/>
              <w:jc w:val="both"/>
              <w:rPr>
                <w:sz w:val="28"/>
                <w:szCs w:val="28"/>
              </w:rPr>
            </w:pPr>
            <w:r w:rsidRPr="00AA40CC">
              <w:rPr>
                <w:sz w:val="28"/>
                <w:szCs w:val="28"/>
              </w:rPr>
              <w:t>Tờ trình số 159-TTr/ĐU ngày 02/6/2024 về xin chủ trương chấp thuận đầu tư dự án Khu đô thị Mỹ Trà tại thành phố Cao Lãnh</w:t>
            </w:r>
          </w:p>
          <w:p w:rsidR="00AA40CC" w:rsidRPr="00AA40CC" w:rsidRDefault="00AA40CC" w:rsidP="006511F5">
            <w:pPr>
              <w:spacing w:line="390" w:lineRule="exact"/>
              <w:jc w:val="both"/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</w:pPr>
            <w:r w:rsidRPr="00AA40CC"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  <w:t xml:space="preserve">(Đồng chí Huỳnh Thanh Sơn, </w:t>
            </w:r>
            <w:r w:rsidRPr="00AA40CC">
              <w:rPr>
                <w:i/>
                <w:iCs/>
                <w:noProof/>
                <w:color w:val="000000" w:themeColor="text1"/>
                <w:spacing w:val="4"/>
                <w:sz w:val="28"/>
                <w:szCs w:val="28"/>
              </w:rPr>
              <w:t xml:space="preserve">Tỉnh uỷ viên, </w:t>
            </w:r>
            <w:r w:rsidRPr="00AA40CC"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  <w:t>Phó Bí thư chuyên trách Đảng uỷ</w:t>
            </w:r>
            <w:r w:rsidRPr="00AA40CC">
              <w:rPr>
                <w:i/>
                <w:iCs/>
                <w:noProof/>
                <w:color w:val="000000" w:themeColor="text1"/>
                <w:spacing w:val="4"/>
                <w:sz w:val="28"/>
                <w:szCs w:val="28"/>
              </w:rPr>
              <w:t xml:space="preserve"> Uỷ ban nhân dân Tỉnh)</w:t>
            </w:r>
          </w:p>
          <w:p w:rsidR="00AA40CC" w:rsidRPr="00AA40CC" w:rsidRDefault="00AA40CC" w:rsidP="006511F5">
            <w:pPr>
              <w:spacing w:line="390" w:lineRule="exact"/>
              <w:jc w:val="both"/>
              <w:rPr>
                <w:i/>
                <w:iCs/>
                <w:color w:val="000000" w:themeColor="text1"/>
                <w:spacing w:val="4"/>
                <w:sz w:val="28"/>
                <w:szCs w:val="28"/>
              </w:rPr>
            </w:pPr>
            <w:r w:rsidRPr="00AA40CC">
              <w:rPr>
                <w:i/>
                <w:iCs/>
                <w:color w:val="000000" w:themeColor="text1"/>
                <w:sz w:val="28"/>
                <w:szCs w:val="28"/>
              </w:rPr>
              <w:t xml:space="preserve">* Thành phần cùng tham dự: </w:t>
            </w:r>
            <w:r w:rsidRPr="00AA40CC">
              <w:rPr>
                <w:i/>
                <w:iCs/>
                <w:sz w:val="28"/>
                <w:szCs w:val="28"/>
              </w:rPr>
              <w:t>Đồng chí Giám đốc các Sở: Tài chính, Xây dựng, Nông nghiệp và Môi trường; Chánh Văn phòng Uỷ ban nhân dân Tỉnh; Chủ tịch Uỷ ban nhân dân thành phố Cao Lãnh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ind w:left="-113" w:right="-11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color w:val="000000" w:themeColor="text1"/>
                <w:sz w:val="28"/>
                <w:szCs w:val="28"/>
              </w:rPr>
              <w:t>8h45 - 9h15</w:t>
            </w:r>
          </w:p>
        </w:tc>
      </w:tr>
      <w:tr w:rsidR="00AA40CC" w:rsidRPr="00AA40CC" w:rsidTr="00AA40CC"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0CC">
              <w:rPr>
                <w:sz w:val="28"/>
                <w:szCs w:val="28"/>
              </w:rPr>
              <w:t>Các nội dung Văn phòng Tỉnh uỷ trình: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ind w:left="-113" w:right="-11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A40CC">
              <w:rPr>
                <w:bCs/>
                <w:color w:val="000000" w:themeColor="text1"/>
                <w:sz w:val="28"/>
                <w:szCs w:val="28"/>
              </w:rPr>
              <w:t>9h15 - 10h</w:t>
            </w:r>
            <w:r w:rsidRPr="00AA40CC">
              <w:rPr>
                <w:bCs/>
                <w:color w:val="000000" w:themeColor="text1"/>
                <w:sz w:val="28"/>
                <w:szCs w:val="28"/>
                <w:lang w:val="en-GB"/>
              </w:rPr>
              <w:t>0</w:t>
            </w:r>
            <w:r w:rsidRPr="00AA40C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A40CC" w:rsidRPr="00AA40CC" w:rsidTr="00AA40CC">
        <w:trPr>
          <w:trHeight w:val="750"/>
        </w:trPr>
        <w:tc>
          <w:tcPr>
            <w:tcW w:w="709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40CC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  <w:lang w:val="af-ZA"/>
              </w:rPr>
            </w:pPr>
            <w:r w:rsidRPr="00AA40CC">
              <w:rPr>
                <w:color w:val="000000" w:themeColor="text1"/>
                <w:sz w:val="28"/>
                <w:szCs w:val="28"/>
                <w:lang w:val="af-ZA"/>
              </w:rPr>
              <w:t>Những vấn đề cần bàn thống nhất trong chỉ đạo, điều hành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40CC" w:rsidRPr="00AA40CC" w:rsidRDefault="00AA40CC" w:rsidP="006511F5">
            <w:pPr>
              <w:spacing w:line="380" w:lineRule="exact"/>
              <w:ind w:left="-113" w:right="-113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2"/>
    </w:tbl>
    <w:p w:rsidR="00E468E7" w:rsidRDefault="00E468E7" w:rsidP="00C32B4F">
      <w:pPr>
        <w:pStyle w:val="NormalWeb"/>
        <w:spacing w:before="0" w:beforeAutospacing="0" w:after="0" w:afterAutospacing="0" w:line="360" w:lineRule="exact"/>
        <w:jc w:val="center"/>
        <w:rPr>
          <w:b/>
          <w:bCs/>
          <w:color w:val="000000"/>
          <w:sz w:val="28"/>
          <w:szCs w:val="28"/>
        </w:rPr>
      </w:pPr>
    </w:p>
    <w:sectPr w:rsidR="00E468E7" w:rsidSect="008B5FB6">
      <w:pgSz w:w="11907" w:h="16840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Dutch801 Rm BT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6BFB"/>
    <w:multiLevelType w:val="hybridMultilevel"/>
    <w:tmpl w:val="B10A3E94"/>
    <w:lvl w:ilvl="0" w:tplc="2EF84216">
      <w:numFmt w:val="bullet"/>
      <w:lvlText w:val="-"/>
      <w:lvlJc w:val="left"/>
      <w:pPr>
        <w:ind w:left="2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" w15:restartNumberingAfterBreak="0">
    <w:nsid w:val="485D6B3C"/>
    <w:multiLevelType w:val="hybridMultilevel"/>
    <w:tmpl w:val="1416D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149C6"/>
    <w:multiLevelType w:val="hybridMultilevel"/>
    <w:tmpl w:val="2F202ADA"/>
    <w:lvl w:ilvl="0" w:tplc="6CD835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CC"/>
    <w:rsid w:val="00000767"/>
    <w:rsid w:val="00000C8E"/>
    <w:rsid w:val="00000CFF"/>
    <w:rsid w:val="00002FE0"/>
    <w:rsid w:val="00003F0D"/>
    <w:rsid w:val="0000693B"/>
    <w:rsid w:val="00011547"/>
    <w:rsid w:val="000123FC"/>
    <w:rsid w:val="00013D10"/>
    <w:rsid w:val="00014187"/>
    <w:rsid w:val="000156B0"/>
    <w:rsid w:val="000157E7"/>
    <w:rsid w:val="00015C1C"/>
    <w:rsid w:val="000160C0"/>
    <w:rsid w:val="00016E9D"/>
    <w:rsid w:val="0001769F"/>
    <w:rsid w:val="000200E9"/>
    <w:rsid w:val="000209A3"/>
    <w:rsid w:val="000214DB"/>
    <w:rsid w:val="0002236A"/>
    <w:rsid w:val="00024B06"/>
    <w:rsid w:val="0002543C"/>
    <w:rsid w:val="00026C90"/>
    <w:rsid w:val="00026E1A"/>
    <w:rsid w:val="00033CBA"/>
    <w:rsid w:val="0003527B"/>
    <w:rsid w:val="0003598B"/>
    <w:rsid w:val="00044B23"/>
    <w:rsid w:val="00044B56"/>
    <w:rsid w:val="000456B7"/>
    <w:rsid w:val="00046828"/>
    <w:rsid w:val="00047E6C"/>
    <w:rsid w:val="00052332"/>
    <w:rsid w:val="000542C3"/>
    <w:rsid w:val="000659FA"/>
    <w:rsid w:val="00067CB5"/>
    <w:rsid w:val="000724D7"/>
    <w:rsid w:val="000741D9"/>
    <w:rsid w:val="00074959"/>
    <w:rsid w:val="00075B9E"/>
    <w:rsid w:val="00075D07"/>
    <w:rsid w:val="000763EE"/>
    <w:rsid w:val="000769BD"/>
    <w:rsid w:val="00080143"/>
    <w:rsid w:val="00083CB7"/>
    <w:rsid w:val="00090EC4"/>
    <w:rsid w:val="00091C73"/>
    <w:rsid w:val="00093B1C"/>
    <w:rsid w:val="000941C1"/>
    <w:rsid w:val="00097EBD"/>
    <w:rsid w:val="000A1542"/>
    <w:rsid w:val="000A27E0"/>
    <w:rsid w:val="000A378C"/>
    <w:rsid w:val="000A47BC"/>
    <w:rsid w:val="000A6770"/>
    <w:rsid w:val="000A7DCA"/>
    <w:rsid w:val="000B0D5B"/>
    <w:rsid w:val="000B5F26"/>
    <w:rsid w:val="000B70F7"/>
    <w:rsid w:val="000C14D5"/>
    <w:rsid w:val="000C24CF"/>
    <w:rsid w:val="000C3D3F"/>
    <w:rsid w:val="000C402F"/>
    <w:rsid w:val="000C43D3"/>
    <w:rsid w:val="000C5563"/>
    <w:rsid w:val="000C7007"/>
    <w:rsid w:val="000C7F5D"/>
    <w:rsid w:val="000D0CDC"/>
    <w:rsid w:val="000D3BC3"/>
    <w:rsid w:val="000D3E18"/>
    <w:rsid w:val="000D3ED4"/>
    <w:rsid w:val="000D5540"/>
    <w:rsid w:val="000D6DB3"/>
    <w:rsid w:val="000D7912"/>
    <w:rsid w:val="000D7E80"/>
    <w:rsid w:val="000E1485"/>
    <w:rsid w:val="000E18C4"/>
    <w:rsid w:val="000E332B"/>
    <w:rsid w:val="000E423D"/>
    <w:rsid w:val="000E6FE2"/>
    <w:rsid w:val="000E7937"/>
    <w:rsid w:val="000F00AD"/>
    <w:rsid w:val="000F01B4"/>
    <w:rsid w:val="000F0A98"/>
    <w:rsid w:val="000F267A"/>
    <w:rsid w:val="000F2CFE"/>
    <w:rsid w:val="000F3871"/>
    <w:rsid w:val="000F4D7B"/>
    <w:rsid w:val="000F4FDE"/>
    <w:rsid w:val="0010015A"/>
    <w:rsid w:val="001017CF"/>
    <w:rsid w:val="00102DFF"/>
    <w:rsid w:val="00105251"/>
    <w:rsid w:val="00105994"/>
    <w:rsid w:val="00106A2E"/>
    <w:rsid w:val="00107221"/>
    <w:rsid w:val="00110624"/>
    <w:rsid w:val="00110F45"/>
    <w:rsid w:val="0011143A"/>
    <w:rsid w:val="001125FC"/>
    <w:rsid w:val="00114D33"/>
    <w:rsid w:val="001173B4"/>
    <w:rsid w:val="00121249"/>
    <w:rsid w:val="0012174A"/>
    <w:rsid w:val="00121E99"/>
    <w:rsid w:val="001220D3"/>
    <w:rsid w:val="00122D62"/>
    <w:rsid w:val="001231AB"/>
    <w:rsid w:val="001234DC"/>
    <w:rsid w:val="00123BA5"/>
    <w:rsid w:val="001260EF"/>
    <w:rsid w:val="00127B36"/>
    <w:rsid w:val="00130CC1"/>
    <w:rsid w:val="00130CC5"/>
    <w:rsid w:val="001310BF"/>
    <w:rsid w:val="001316F5"/>
    <w:rsid w:val="00134F54"/>
    <w:rsid w:val="00135174"/>
    <w:rsid w:val="0013673C"/>
    <w:rsid w:val="00137FBB"/>
    <w:rsid w:val="00143F0F"/>
    <w:rsid w:val="001447F5"/>
    <w:rsid w:val="0014539E"/>
    <w:rsid w:val="0014565D"/>
    <w:rsid w:val="00146651"/>
    <w:rsid w:val="0015143A"/>
    <w:rsid w:val="001518B7"/>
    <w:rsid w:val="00153949"/>
    <w:rsid w:val="0016045B"/>
    <w:rsid w:val="00165F8D"/>
    <w:rsid w:val="00166309"/>
    <w:rsid w:val="001749BC"/>
    <w:rsid w:val="001753B8"/>
    <w:rsid w:val="001813C3"/>
    <w:rsid w:val="0018201E"/>
    <w:rsid w:val="00182A30"/>
    <w:rsid w:val="00182B53"/>
    <w:rsid w:val="00184595"/>
    <w:rsid w:val="0018471F"/>
    <w:rsid w:val="0018724F"/>
    <w:rsid w:val="00190324"/>
    <w:rsid w:val="001915EF"/>
    <w:rsid w:val="00192825"/>
    <w:rsid w:val="0019530D"/>
    <w:rsid w:val="001A3117"/>
    <w:rsid w:val="001B13EB"/>
    <w:rsid w:val="001B2803"/>
    <w:rsid w:val="001B2D9D"/>
    <w:rsid w:val="001B5875"/>
    <w:rsid w:val="001B676C"/>
    <w:rsid w:val="001C21E1"/>
    <w:rsid w:val="001C429E"/>
    <w:rsid w:val="001C4BA7"/>
    <w:rsid w:val="001C4C5C"/>
    <w:rsid w:val="001D0BE0"/>
    <w:rsid w:val="001D13E4"/>
    <w:rsid w:val="001D251C"/>
    <w:rsid w:val="001D58EC"/>
    <w:rsid w:val="001E110B"/>
    <w:rsid w:val="001E1BB2"/>
    <w:rsid w:val="001E2414"/>
    <w:rsid w:val="001E3DCD"/>
    <w:rsid w:val="001E739D"/>
    <w:rsid w:val="001F0948"/>
    <w:rsid w:val="001F3325"/>
    <w:rsid w:val="001F52BD"/>
    <w:rsid w:val="001F5FB7"/>
    <w:rsid w:val="0020237E"/>
    <w:rsid w:val="00202DB3"/>
    <w:rsid w:val="00203685"/>
    <w:rsid w:val="00210BA1"/>
    <w:rsid w:val="0021154C"/>
    <w:rsid w:val="00211ECC"/>
    <w:rsid w:val="00213E91"/>
    <w:rsid w:val="0021444D"/>
    <w:rsid w:val="0021477C"/>
    <w:rsid w:val="00216F4F"/>
    <w:rsid w:val="00220886"/>
    <w:rsid w:val="00222444"/>
    <w:rsid w:val="002241FF"/>
    <w:rsid w:val="00230350"/>
    <w:rsid w:val="00231066"/>
    <w:rsid w:val="00231DB6"/>
    <w:rsid w:val="00233C67"/>
    <w:rsid w:val="00233E1F"/>
    <w:rsid w:val="0023522B"/>
    <w:rsid w:val="002421A4"/>
    <w:rsid w:val="0025190F"/>
    <w:rsid w:val="00253C63"/>
    <w:rsid w:val="0025626C"/>
    <w:rsid w:val="00256F4F"/>
    <w:rsid w:val="002575B5"/>
    <w:rsid w:val="0025776F"/>
    <w:rsid w:val="00260E44"/>
    <w:rsid w:val="00264324"/>
    <w:rsid w:val="00267C9A"/>
    <w:rsid w:val="00270426"/>
    <w:rsid w:val="002822FE"/>
    <w:rsid w:val="002832D8"/>
    <w:rsid w:val="00285A11"/>
    <w:rsid w:val="00286A96"/>
    <w:rsid w:val="00292DE6"/>
    <w:rsid w:val="00295EF6"/>
    <w:rsid w:val="002A0251"/>
    <w:rsid w:val="002A1527"/>
    <w:rsid w:val="002A439C"/>
    <w:rsid w:val="002A446B"/>
    <w:rsid w:val="002A50CB"/>
    <w:rsid w:val="002A7CB7"/>
    <w:rsid w:val="002B082C"/>
    <w:rsid w:val="002B0B65"/>
    <w:rsid w:val="002B5618"/>
    <w:rsid w:val="002C0D96"/>
    <w:rsid w:val="002C1126"/>
    <w:rsid w:val="002C1334"/>
    <w:rsid w:val="002C1C28"/>
    <w:rsid w:val="002C4AA9"/>
    <w:rsid w:val="002D1698"/>
    <w:rsid w:val="002D43B0"/>
    <w:rsid w:val="002D5AA1"/>
    <w:rsid w:val="002E15A5"/>
    <w:rsid w:val="002E5D12"/>
    <w:rsid w:val="002E69EF"/>
    <w:rsid w:val="002F4B12"/>
    <w:rsid w:val="002F4BF2"/>
    <w:rsid w:val="002F4D80"/>
    <w:rsid w:val="002F6551"/>
    <w:rsid w:val="002F7847"/>
    <w:rsid w:val="00302FC4"/>
    <w:rsid w:val="0030426D"/>
    <w:rsid w:val="00306194"/>
    <w:rsid w:val="0030719B"/>
    <w:rsid w:val="00307572"/>
    <w:rsid w:val="00307ABC"/>
    <w:rsid w:val="00307FA3"/>
    <w:rsid w:val="00312AC7"/>
    <w:rsid w:val="00313AA4"/>
    <w:rsid w:val="00314673"/>
    <w:rsid w:val="0031514E"/>
    <w:rsid w:val="00315DC2"/>
    <w:rsid w:val="003160E0"/>
    <w:rsid w:val="003161C3"/>
    <w:rsid w:val="0032023C"/>
    <w:rsid w:val="00324119"/>
    <w:rsid w:val="00324A7D"/>
    <w:rsid w:val="003267BF"/>
    <w:rsid w:val="00327697"/>
    <w:rsid w:val="00330A81"/>
    <w:rsid w:val="0033352E"/>
    <w:rsid w:val="003343C0"/>
    <w:rsid w:val="00340541"/>
    <w:rsid w:val="00341515"/>
    <w:rsid w:val="00341697"/>
    <w:rsid w:val="003424E8"/>
    <w:rsid w:val="003424FF"/>
    <w:rsid w:val="00342D27"/>
    <w:rsid w:val="00344FF3"/>
    <w:rsid w:val="00357998"/>
    <w:rsid w:val="00360131"/>
    <w:rsid w:val="00360C6E"/>
    <w:rsid w:val="00361E22"/>
    <w:rsid w:val="00363FFD"/>
    <w:rsid w:val="003666DC"/>
    <w:rsid w:val="0037152F"/>
    <w:rsid w:val="003716E4"/>
    <w:rsid w:val="00371E56"/>
    <w:rsid w:val="00372D7D"/>
    <w:rsid w:val="00380338"/>
    <w:rsid w:val="0038587B"/>
    <w:rsid w:val="003905C2"/>
    <w:rsid w:val="00392114"/>
    <w:rsid w:val="00395DEB"/>
    <w:rsid w:val="003A25E2"/>
    <w:rsid w:val="003A2BC9"/>
    <w:rsid w:val="003A57A2"/>
    <w:rsid w:val="003A6B10"/>
    <w:rsid w:val="003B13B7"/>
    <w:rsid w:val="003B190F"/>
    <w:rsid w:val="003B30DB"/>
    <w:rsid w:val="003C00F9"/>
    <w:rsid w:val="003C02B2"/>
    <w:rsid w:val="003C63EC"/>
    <w:rsid w:val="003C6B14"/>
    <w:rsid w:val="003C7011"/>
    <w:rsid w:val="003D0FFE"/>
    <w:rsid w:val="003D16C1"/>
    <w:rsid w:val="003D30B6"/>
    <w:rsid w:val="003D3C2B"/>
    <w:rsid w:val="003D6E58"/>
    <w:rsid w:val="003E04C7"/>
    <w:rsid w:val="003E3899"/>
    <w:rsid w:val="003E5B4A"/>
    <w:rsid w:val="003E6737"/>
    <w:rsid w:val="003F2698"/>
    <w:rsid w:val="003F6111"/>
    <w:rsid w:val="003F7975"/>
    <w:rsid w:val="00400BBD"/>
    <w:rsid w:val="00402D52"/>
    <w:rsid w:val="00402DDC"/>
    <w:rsid w:val="00406547"/>
    <w:rsid w:val="00410682"/>
    <w:rsid w:val="00412AF5"/>
    <w:rsid w:val="00415086"/>
    <w:rsid w:val="00417202"/>
    <w:rsid w:val="00420195"/>
    <w:rsid w:val="004207D9"/>
    <w:rsid w:val="00421304"/>
    <w:rsid w:val="004308FF"/>
    <w:rsid w:val="00433FE5"/>
    <w:rsid w:val="00436180"/>
    <w:rsid w:val="00444BD6"/>
    <w:rsid w:val="0044539F"/>
    <w:rsid w:val="004458A4"/>
    <w:rsid w:val="004463A4"/>
    <w:rsid w:val="004465FD"/>
    <w:rsid w:val="004476F9"/>
    <w:rsid w:val="00447E2D"/>
    <w:rsid w:val="004505A4"/>
    <w:rsid w:val="00450AE0"/>
    <w:rsid w:val="00454937"/>
    <w:rsid w:val="004560C0"/>
    <w:rsid w:val="00461FDA"/>
    <w:rsid w:val="00462CD3"/>
    <w:rsid w:val="00464479"/>
    <w:rsid w:val="00465D0D"/>
    <w:rsid w:val="0047184A"/>
    <w:rsid w:val="00474AD0"/>
    <w:rsid w:val="00474B55"/>
    <w:rsid w:val="00476E18"/>
    <w:rsid w:val="00483D85"/>
    <w:rsid w:val="00490C78"/>
    <w:rsid w:val="0049244C"/>
    <w:rsid w:val="00492A5D"/>
    <w:rsid w:val="004946BD"/>
    <w:rsid w:val="0049551D"/>
    <w:rsid w:val="004A05D5"/>
    <w:rsid w:val="004A4AA6"/>
    <w:rsid w:val="004A556B"/>
    <w:rsid w:val="004A7721"/>
    <w:rsid w:val="004B0628"/>
    <w:rsid w:val="004B1505"/>
    <w:rsid w:val="004B21C6"/>
    <w:rsid w:val="004B22E1"/>
    <w:rsid w:val="004B5650"/>
    <w:rsid w:val="004B6B43"/>
    <w:rsid w:val="004B7B5B"/>
    <w:rsid w:val="004C180D"/>
    <w:rsid w:val="004C412D"/>
    <w:rsid w:val="004D538D"/>
    <w:rsid w:val="004D6124"/>
    <w:rsid w:val="004E1B2F"/>
    <w:rsid w:val="004E3675"/>
    <w:rsid w:val="004E4618"/>
    <w:rsid w:val="004F1A9C"/>
    <w:rsid w:val="004F247E"/>
    <w:rsid w:val="004F7674"/>
    <w:rsid w:val="004F7BC8"/>
    <w:rsid w:val="00500351"/>
    <w:rsid w:val="00502CCA"/>
    <w:rsid w:val="00505DC8"/>
    <w:rsid w:val="00510BC5"/>
    <w:rsid w:val="00511C2B"/>
    <w:rsid w:val="0051358B"/>
    <w:rsid w:val="0051448E"/>
    <w:rsid w:val="00516D34"/>
    <w:rsid w:val="005212A9"/>
    <w:rsid w:val="005224B4"/>
    <w:rsid w:val="005245AD"/>
    <w:rsid w:val="00526489"/>
    <w:rsid w:val="00533BE6"/>
    <w:rsid w:val="00540EED"/>
    <w:rsid w:val="005411A7"/>
    <w:rsid w:val="00544552"/>
    <w:rsid w:val="0054653A"/>
    <w:rsid w:val="00552E24"/>
    <w:rsid w:val="005546B1"/>
    <w:rsid w:val="005563C5"/>
    <w:rsid w:val="0055692F"/>
    <w:rsid w:val="00560B40"/>
    <w:rsid w:val="0056192D"/>
    <w:rsid w:val="005625B3"/>
    <w:rsid w:val="005662D8"/>
    <w:rsid w:val="00571E7A"/>
    <w:rsid w:val="00576EC6"/>
    <w:rsid w:val="00577B39"/>
    <w:rsid w:val="00582688"/>
    <w:rsid w:val="00584345"/>
    <w:rsid w:val="00584363"/>
    <w:rsid w:val="00590F9A"/>
    <w:rsid w:val="005930EE"/>
    <w:rsid w:val="0059657A"/>
    <w:rsid w:val="00596F35"/>
    <w:rsid w:val="005A129D"/>
    <w:rsid w:val="005A288C"/>
    <w:rsid w:val="005A3B7E"/>
    <w:rsid w:val="005A4900"/>
    <w:rsid w:val="005A49A4"/>
    <w:rsid w:val="005B2785"/>
    <w:rsid w:val="005B665F"/>
    <w:rsid w:val="005C51A7"/>
    <w:rsid w:val="005C60DA"/>
    <w:rsid w:val="005D571C"/>
    <w:rsid w:val="005D797F"/>
    <w:rsid w:val="005E132E"/>
    <w:rsid w:val="005E2465"/>
    <w:rsid w:val="005E254A"/>
    <w:rsid w:val="005E4CF3"/>
    <w:rsid w:val="005F0A12"/>
    <w:rsid w:val="005F22D4"/>
    <w:rsid w:val="005F74EA"/>
    <w:rsid w:val="00600118"/>
    <w:rsid w:val="006013D7"/>
    <w:rsid w:val="00601F6A"/>
    <w:rsid w:val="0060281C"/>
    <w:rsid w:val="00603CB4"/>
    <w:rsid w:val="00611142"/>
    <w:rsid w:val="00611B9D"/>
    <w:rsid w:val="006120E7"/>
    <w:rsid w:val="006133A6"/>
    <w:rsid w:val="0062228E"/>
    <w:rsid w:val="00622302"/>
    <w:rsid w:val="00623118"/>
    <w:rsid w:val="006249FE"/>
    <w:rsid w:val="00631B07"/>
    <w:rsid w:val="00634155"/>
    <w:rsid w:val="0063475D"/>
    <w:rsid w:val="00636BAA"/>
    <w:rsid w:val="00640F69"/>
    <w:rsid w:val="006422B4"/>
    <w:rsid w:val="006518FF"/>
    <w:rsid w:val="00655AC8"/>
    <w:rsid w:val="00661E5E"/>
    <w:rsid w:val="00662711"/>
    <w:rsid w:val="006664CD"/>
    <w:rsid w:val="006755F7"/>
    <w:rsid w:val="006768AA"/>
    <w:rsid w:val="00676AA9"/>
    <w:rsid w:val="00676C93"/>
    <w:rsid w:val="00681C9E"/>
    <w:rsid w:val="00683D24"/>
    <w:rsid w:val="006848E8"/>
    <w:rsid w:val="006857F6"/>
    <w:rsid w:val="006875C6"/>
    <w:rsid w:val="00693002"/>
    <w:rsid w:val="0069443E"/>
    <w:rsid w:val="006A1220"/>
    <w:rsid w:val="006A364F"/>
    <w:rsid w:val="006A3BCD"/>
    <w:rsid w:val="006A57A4"/>
    <w:rsid w:val="006B1C85"/>
    <w:rsid w:val="006B2B13"/>
    <w:rsid w:val="006C104D"/>
    <w:rsid w:val="006C123B"/>
    <w:rsid w:val="006C13C8"/>
    <w:rsid w:val="006C257D"/>
    <w:rsid w:val="006C5A12"/>
    <w:rsid w:val="006C7D8E"/>
    <w:rsid w:val="006D24B5"/>
    <w:rsid w:val="006D2D9E"/>
    <w:rsid w:val="006D3361"/>
    <w:rsid w:val="006D3843"/>
    <w:rsid w:val="006D5825"/>
    <w:rsid w:val="006D5C28"/>
    <w:rsid w:val="006D60DA"/>
    <w:rsid w:val="006D6603"/>
    <w:rsid w:val="006D76FE"/>
    <w:rsid w:val="006E1A8A"/>
    <w:rsid w:val="006E2BE7"/>
    <w:rsid w:val="006E6F63"/>
    <w:rsid w:val="006E707A"/>
    <w:rsid w:val="006E769E"/>
    <w:rsid w:val="006F1526"/>
    <w:rsid w:val="006F2609"/>
    <w:rsid w:val="006F2D52"/>
    <w:rsid w:val="006F35F3"/>
    <w:rsid w:val="00700213"/>
    <w:rsid w:val="00700CD1"/>
    <w:rsid w:val="00701AE0"/>
    <w:rsid w:val="00703CD7"/>
    <w:rsid w:val="00706DCF"/>
    <w:rsid w:val="00710FAA"/>
    <w:rsid w:val="00711006"/>
    <w:rsid w:val="0071317F"/>
    <w:rsid w:val="00717054"/>
    <w:rsid w:val="00717623"/>
    <w:rsid w:val="00720119"/>
    <w:rsid w:val="00721D44"/>
    <w:rsid w:val="00724050"/>
    <w:rsid w:val="0072680F"/>
    <w:rsid w:val="007309D1"/>
    <w:rsid w:val="007315D9"/>
    <w:rsid w:val="00735486"/>
    <w:rsid w:val="00740126"/>
    <w:rsid w:val="00741ECA"/>
    <w:rsid w:val="00745AD1"/>
    <w:rsid w:val="00751022"/>
    <w:rsid w:val="007526D2"/>
    <w:rsid w:val="0075539F"/>
    <w:rsid w:val="0075550D"/>
    <w:rsid w:val="007559B0"/>
    <w:rsid w:val="00757600"/>
    <w:rsid w:val="00760A39"/>
    <w:rsid w:val="007615F1"/>
    <w:rsid w:val="00762D43"/>
    <w:rsid w:val="007643A1"/>
    <w:rsid w:val="007648B4"/>
    <w:rsid w:val="007662CA"/>
    <w:rsid w:val="007669FF"/>
    <w:rsid w:val="007717B0"/>
    <w:rsid w:val="00772AB1"/>
    <w:rsid w:val="00772AF1"/>
    <w:rsid w:val="00772CD7"/>
    <w:rsid w:val="00773315"/>
    <w:rsid w:val="007735CF"/>
    <w:rsid w:val="00774BD3"/>
    <w:rsid w:val="00774C3C"/>
    <w:rsid w:val="00776FC5"/>
    <w:rsid w:val="00780DF4"/>
    <w:rsid w:val="00781292"/>
    <w:rsid w:val="00782219"/>
    <w:rsid w:val="00782AE9"/>
    <w:rsid w:val="007834E2"/>
    <w:rsid w:val="00784DBC"/>
    <w:rsid w:val="00784E7E"/>
    <w:rsid w:val="00786272"/>
    <w:rsid w:val="007916C6"/>
    <w:rsid w:val="007931FC"/>
    <w:rsid w:val="00794851"/>
    <w:rsid w:val="00795B72"/>
    <w:rsid w:val="007967A3"/>
    <w:rsid w:val="0079683D"/>
    <w:rsid w:val="0079733D"/>
    <w:rsid w:val="007A1EC7"/>
    <w:rsid w:val="007A27AD"/>
    <w:rsid w:val="007A2DA6"/>
    <w:rsid w:val="007A311C"/>
    <w:rsid w:val="007A7BB8"/>
    <w:rsid w:val="007B1AEB"/>
    <w:rsid w:val="007B4987"/>
    <w:rsid w:val="007B4BB4"/>
    <w:rsid w:val="007C2A45"/>
    <w:rsid w:val="007C2E89"/>
    <w:rsid w:val="007C615B"/>
    <w:rsid w:val="007C62ED"/>
    <w:rsid w:val="007C6F15"/>
    <w:rsid w:val="007C724C"/>
    <w:rsid w:val="007D07F1"/>
    <w:rsid w:val="007D0B97"/>
    <w:rsid w:val="007D250E"/>
    <w:rsid w:val="007D4BB1"/>
    <w:rsid w:val="007D5462"/>
    <w:rsid w:val="007D71A0"/>
    <w:rsid w:val="007E150C"/>
    <w:rsid w:val="007E3511"/>
    <w:rsid w:val="007E461A"/>
    <w:rsid w:val="007E7917"/>
    <w:rsid w:val="007E7A85"/>
    <w:rsid w:val="007F1170"/>
    <w:rsid w:val="007F3A41"/>
    <w:rsid w:val="007F7E9F"/>
    <w:rsid w:val="00802420"/>
    <w:rsid w:val="008042A8"/>
    <w:rsid w:val="008049EA"/>
    <w:rsid w:val="00806E44"/>
    <w:rsid w:val="00816901"/>
    <w:rsid w:val="00820821"/>
    <w:rsid w:val="00821B7C"/>
    <w:rsid w:val="00823178"/>
    <w:rsid w:val="00826043"/>
    <w:rsid w:val="0083049E"/>
    <w:rsid w:val="00831ACC"/>
    <w:rsid w:val="00832DDB"/>
    <w:rsid w:val="008370C0"/>
    <w:rsid w:val="00837358"/>
    <w:rsid w:val="00841E07"/>
    <w:rsid w:val="00844128"/>
    <w:rsid w:val="008444F1"/>
    <w:rsid w:val="008447D3"/>
    <w:rsid w:val="008456E7"/>
    <w:rsid w:val="008506F0"/>
    <w:rsid w:val="008532CA"/>
    <w:rsid w:val="00861B32"/>
    <w:rsid w:val="008633FD"/>
    <w:rsid w:val="00863519"/>
    <w:rsid w:val="00867FAB"/>
    <w:rsid w:val="00873C74"/>
    <w:rsid w:val="00873E96"/>
    <w:rsid w:val="0087473B"/>
    <w:rsid w:val="00875AAF"/>
    <w:rsid w:val="00877EF6"/>
    <w:rsid w:val="00880B29"/>
    <w:rsid w:val="008813B9"/>
    <w:rsid w:val="00881D2C"/>
    <w:rsid w:val="00881F3B"/>
    <w:rsid w:val="00882241"/>
    <w:rsid w:val="0088358A"/>
    <w:rsid w:val="00883FE4"/>
    <w:rsid w:val="0088537C"/>
    <w:rsid w:val="008855E1"/>
    <w:rsid w:val="00894CC4"/>
    <w:rsid w:val="00897E7A"/>
    <w:rsid w:val="008A0C45"/>
    <w:rsid w:val="008A36F6"/>
    <w:rsid w:val="008A51EB"/>
    <w:rsid w:val="008A77CC"/>
    <w:rsid w:val="008A7B7B"/>
    <w:rsid w:val="008A7EDC"/>
    <w:rsid w:val="008B1C36"/>
    <w:rsid w:val="008B33F0"/>
    <w:rsid w:val="008B4CD5"/>
    <w:rsid w:val="008B57B9"/>
    <w:rsid w:val="008B5987"/>
    <w:rsid w:val="008B5FB6"/>
    <w:rsid w:val="008B6246"/>
    <w:rsid w:val="008B7A94"/>
    <w:rsid w:val="008C0CD6"/>
    <w:rsid w:val="008C201F"/>
    <w:rsid w:val="008C2DEB"/>
    <w:rsid w:val="008C4B73"/>
    <w:rsid w:val="008C67EF"/>
    <w:rsid w:val="008C791E"/>
    <w:rsid w:val="008D0775"/>
    <w:rsid w:val="008D1A92"/>
    <w:rsid w:val="008D3C2B"/>
    <w:rsid w:val="008D4926"/>
    <w:rsid w:val="008D77FB"/>
    <w:rsid w:val="008E0802"/>
    <w:rsid w:val="008E29F5"/>
    <w:rsid w:val="008E55EC"/>
    <w:rsid w:val="008F04D7"/>
    <w:rsid w:val="008F0D10"/>
    <w:rsid w:val="008F3EBB"/>
    <w:rsid w:val="008F4363"/>
    <w:rsid w:val="008F5DD2"/>
    <w:rsid w:val="00900BBA"/>
    <w:rsid w:val="009012D2"/>
    <w:rsid w:val="009023CE"/>
    <w:rsid w:val="0091154E"/>
    <w:rsid w:val="00921883"/>
    <w:rsid w:val="009272B9"/>
    <w:rsid w:val="0093024A"/>
    <w:rsid w:val="009324BC"/>
    <w:rsid w:val="0093780C"/>
    <w:rsid w:val="00945B8B"/>
    <w:rsid w:val="00946166"/>
    <w:rsid w:val="00950845"/>
    <w:rsid w:val="00950F98"/>
    <w:rsid w:val="009515FC"/>
    <w:rsid w:val="0096108A"/>
    <w:rsid w:val="0096206E"/>
    <w:rsid w:val="00962B86"/>
    <w:rsid w:val="0096429D"/>
    <w:rsid w:val="0096531B"/>
    <w:rsid w:val="0096551B"/>
    <w:rsid w:val="00965CA1"/>
    <w:rsid w:val="0097169F"/>
    <w:rsid w:val="00972905"/>
    <w:rsid w:val="00973F44"/>
    <w:rsid w:val="00974B3D"/>
    <w:rsid w:val="00980CBD"/>
    <w:rsid w:val="009810B9"/>
    <w:rsid w:val="00981696"/>
    <w:rsid w:val="00983A51"/>
    <w:rsid w:val="009841AF"/>
    <w:rsid w:val="0099073A"/>
    <w:rsid w:val="00992D15"/>
    <w:rsid w:val="009938A0"/>
    <w:rsid w:val="0099556D"/>
    <w:rsid w:val="009A11D1"/>
    <w:rsid w:val="009A2141"/>
    <w:rsid w:val="009A6A2F"/>
    <w:rsid w:val="009B1AAD"/>
    <w:rsid w:val="009B3050"/>
    <w:rsid w:val="009B7BC2"/>
    <w:rsid w:val="009C3191"/>
    <w:rsid w:val="009C68F3"/>
    <w:rsid w:val="009C6A58"/>
    <w:rsid w:val="009C7708"/>
    <w:rsid w:val="009D0B50"/>
    <w:rsid w:val="009D1873"/>
    <w:rsid w:val="009D2466"/>
    <w:rsid w:val="009D2D1C"/>
    <w:rsid w:val="009D2DCB"/>
    <w:rsid w:val="009D468E"/>
    <w:rsid w:val="009D6F86"/>
    <w:rsid w:val="009E1BD5"/>
    <w:rsid w:val="009E2442"/>
    <w:rsid w:val="009E3A41"/>
    <w:rsid w:val="009E54FE"/>
    <w:rsid w:val="009E6214"/>
    <w:rsid w:val="009E6D17"/>
    <w:rsid w:val="009E7AA9"/>
    <w:rsid w:val="009F19F5"/>
    <w:rsid w:val="009F1F26"/>
    <w:rsid w:val="009F2D05"/>
    <w:rsid w:val="009F7D46"/>
    <w:rsid w:val="00A01641"/>
    <w:rsid w:val="00A11F0B"/>
    <w:rsid w:val="00A120D5"/>
    <w:rsid w:val="00A15DB1"/>
    <w:rsid w:val="00A15E5F"/>
    <w:rsid w:val="00A162D6"/>
    <w:rsid w:val="00A17722"/>
    <w:rsid w:val="00A20D60"/>
    <w:rsid w:val="00A218BF"/>
    <w:rsid w:val="00A234E8"/>
    <w:rsid w:val="00A270F9"/>
    <w:rsid w:val="00A30135"/>
    <w:rsid w:val="00A3239E"/>
    <w:rsid w:val="00A3397A"/>
    <w:rsid w:val="00A34DAF"/>
    <w:rsid w:val="00A35561"/>
    <w:rsid w:val="00A35BDB"/>
    <w:rsid w:val="00A36021"/>
    <w:rsid w:val="00A4086A"/>
    <w:rsid w:val="00A41FA5"/>
    <w:rsid w:val="00A42F4A"/>
    <w:rsid w:val="00A46447"/>
    <w:rsid w:val="00A47806"/>
    <w:rsid w:val="00A52E87"/>
    <w:rsid w:val="00A530D8"/>
    <w:rsid w:val="00A53769"/>
    <w:rsid w:val="00A54DDB"/>
    <w:rsid w:val="00A5648E"/>
    <w:rsid w:val="00A569E6"/>
    <w:rsid w:val="00A56EC0"/>
    <w:rsid w:val="00A62F8F"/>
    <w:rsid w:val="00A64AA5"/>
    <w:rsid w:val="00A65115"/>
    <w:rsid w:val="00A65A73"/>
    <w:rsid w:val="00A65E44"/>
    <w:rsid w:val="00A83150"/>
    <w:rsid w:val="00A83D57"/>
    <w:rsid w:val="00A86DB5"/>
    <w:rsid w:val="00A92CCC"/>
    <w:rsid w:val="00A95B4F"/>
    <w:rsid w:val="00A961C5"/>
    <w:rsid w:val="00A973F7"/>
    <w:rsid w:val="00A97E0A"/>
    <w:rsid w:val="00AA29DA"/>
    <w:rsid w:val="00AA3F8E"/>
    <w:rsid w:val="00AA40CC"/>
    <w:rsid w:val="00AA5C96"/>
    <w:rsid w:val="00AA69EB"/>
    <w:rsid w:val="00AA6DC9"/>
    <w:rsid w:val="00AB02B3"/>
    <w:rsid w:val="00AB058D"/>
    <w:rsid w:val="00AB1CBA"/>
    <w:rsid w:val="00AB458B"/>
    <w:rsid w:val="00AB689F"/>
    <w:rsid w:val="00AB73AE"/>
    <w:rsid w:val="00AB7E6D"/>
    <w:rsid w:val="00AB7F23"/>
    <w:rsid w:val="00AC217C"/>
    <w:rsid w:val="00AC3396"/>
    <w:rsid w:val="00AC49CF"/>
    <w:rsid w:val="00AC54ED"/>
    <w:rsid w:val="00AD2228"/>
    <w:rsid w:val="00AE044B"/>
    <w:rsid w:val="00AE0CC8"/>
    <w:rsid w:val="00AE10CD"/>
    <w:rsid w:val="00AF4E66"/>
    <w:rsid w:val="00AF6C51"/>
    <w:rsid w:val="00B0012E"/>
    <w:rsid w:val="00B00D95"/>
    <w:rsid w:val="00B011CD"/>
    <w:rsid w:val="00B03B9B"/>
    <w:rsid w:val="00B0479F"/>
    <w:rsid w:val="00B04B12"/>
    <w:rsid w:val="00B0645D"/>
    <w:rsid w:val="00B11431"/>
    <w:rsid w:val="00B17E95"/>
    <w:rsid w:val="00B264B0"/>
    <w:rsid w:val="00B314A8"/>
    <w:rsid w:val="00B35903"/>
    <w:rsid w:val="00B37EBA"/>
    <w:rsid w:val="00B42FC0"/>
    <w:rsid w:val="00B43844"/>
    <w:rsid w:val="00B44CDA"/>
    <w:rsid w:val="00B45409"/>
    <w:rsid w:val="00B45521"/>
    <w:rsid w:val="00B51D10"/>
    <w:rsid w:val="00B532A7"/>
    <w:rsid w:val="00B5440F"/>
    <w:rsid w:val="00B66FE0"/>
    <w:rsid w:val="00B705B2"/>
    <w:rsid w:val="00B707F2"/>
    <w:rsid w:val="00B74AD1"/>
    <w:rsid w:val="00B76683"/>
    <w:rsid w:val="00B82488"/>
    <w:rsid w:val="00B8473F"/>
    <w:rsid w:val="00B85CEB"/>
    <w:rsid w:val="00B85D5C"/>
    <w:rsid w:val="00B901C1"/>
    <w:rsid w:val="00B9227D"/>
    <w:rsid w:val="00B92B6D"/>
    <w:rsid w:val="00B9393A"/>
    <w:rsid w:val="00B95908"/>
    <w:rsid w:val="00BA0CD5"/>
    <w:rsid w:val="00BA4390"/>
    <w:rsid w:val="00BA4FD0"/>
    <w:rsid w:val="00BB03FD"/>
    <w:rsid w:val="00BB3BD4"/>
    <w:rsid w:val="00BB4560"/>
    <w:rsid w:val="00BB5200"/>
    <w:rsid w:val="00BB607E"/>
    <w:rsid w:val="00BC044F"/>
    <w:rsid w:val="00BC333D"/>
    <w:rsid w:val="00BD0EAA"/>
    <w:rsid w:val="00BD2F9B"/>
    <w:rsid w:val="00BD2F9C"/>
    <w:rsid w:val="00BD30D3"/>
    <w:rsid w:val="00BD541E"/>
    <w:rsid w:val="00BD5502"/>
    <w:rsid w:val="00BD6ADB"/>
    <w:rsid w:val="00BE2130"/>
    <w:rsid w:val="00BE23C0"/>
    <w:rsid w:val="00BE600F"/>
    <w:rsid w:val="00BE7564"/>
    <w:rsid w:val="00BE7E3A"/>
    <w:rsid w:val="00BF0437"/>
    <w:rsid w:val="00BF0582"/>
    <w:rsid w:val="00BF0C89"/>
    <w:rsid w:val="00BF1758"/>
    <w:rsid w:val="00BF227D"/>
    <w:rsid w:val="00BF2D4B"/>
    <w:rsid w:val="00BF2DA0"/>
    <w:rsid w:val="00BF65C8"/>
    <w:rsid w:val="00C009F4"/>
    <w:rsid w:val="00C00E60"/>
    <w:rsid w:val="00C0107C"/>
    <w:rsid w:val="00C0389C"/>
    <w:rsid w:val="00C03E72"/>
    <w:rsid w:val="00C070CB"/>
    <w:rsid w:val="00C14447"/>
    <w:rsid w:val="00C21DA2"/>
    <w:rsid w:val="00C27104"/>
    <w:rsid w:val="00C273ED"/>
    <w:rsid w:val="00C3033D"/>
    <w:rsid w:val="00C30948"/>
    <w:rsid w:val="00C32B4F"/>
    <w:rsid w:val="00C3316B"/>
    <w:rsid w:val="00C33C80"/>
    <w:rsid w:val="00C3404E"/>
    <w:rsid w:val="00C34122"/>
    <w:rsid w:val="00C34476"/>
    <w:rsid w:val="00C37BCD"/>
    <w:rsid w:val="00C41509"/>
    <w:rsid w:val="00C45597"/>
    <w:rsid w:val="00C55B25"/>
    <w:rsid w:val="00C56CE6"/>
    <w:rsid w:val="00C6054A"/>
    <w:rsid w:val="00C60AEE"/>
    <w:rsid w:val="00C60F1B"/>
    <w:rsid w:val="00C63D18"/>
    <w:rsid w:val="00C64506"/>
    <w:rsid w:val="00C65580"/>
    <w:rsid w:val="00C65717"/>
    <w:rsid w:val="00C67215"/>
    <w:rsid w:val="00C719AD"/>
    <w:rsid w:val="00C74128"/>
    <w:rsid w:val="00C765D9"/>
    <w:rsid w:val="00C84D03"/>
    <w:rsid w:val="00C873B4"/>
    <w:rsid w:val="00C877F7"/>
    <w:rsid w:val="00C9096C"/>
    <w:rsid w:val="00C91B6B"/>
    <w:rsid w:val="00C9252C"/>
    <w:rsid w:val="00CA15BB"/>
    <w:rsid w:val="00CA27BB"/>
    <w:rsid w:val="00CB1B7A"/>
    <w:rsid w:val="00CB3AAA"/>
    <w:rsid w:val="00CB4EE3"/>
    <w:rsid w:val="00CB5215"/>
    <w:rsid w:val="00CB5C53"/>
    <w:rsid w:val="00CB76E7"/>
    <w:rsid w:val="00CC017C"/>
    <w:rsid w:val="00CC05F2"/>
    <w:rsid w:val="00CC1ADD"/>
    <w:rsid w:val="00CC36DB"/>
    <w:rsid w:val="00CC5D52"/>
    <w:rsid w:val="00CC7856"/>
    <w:rsid w:val="00CD0DFF"/>
    <w:rsid w:val="00CD33F7"/>
    <w:rsid w:val="00CD5BAC"/>
    <w:rsid w:val="00CD6DA3"/>
    <w:rsid w:val="00CE0F47"/>
    <w:rsid w:val="00CE36DC"/>
    <w:rsid w:val="00CE58DF"/>
    <w:rsid w:val="00CE69C2"/>
    <w:rsid w:val="00CF0B65"/>
    <w:rsid w:val="00CF53B4"/>
    <w:rsid w:val="00CF57BE"/>
    <w:rsid w:val="00D02983"/>
    <w:rsid w:val="00D02F69"/>
    <w:rsid w:val="00D03029"/>
    <w:rsid w:val="00D031AA"/>
    <w:rsid w:val="00D04884"/>
    <w:rsid w:val="00D0603F"/>
    <w:rsid w:val="00D069AB"/>
    <w:rsid w:val="00D06F6C"/>
    <w:rsid w:val="00D10A5E"/>
    <w:rsid w:val="00D10D12"/>
    <w:rsid w:val="00D111DB"/>
    <w:rsid w:val="00D11D13"/>
    <w:rsid w:val="00D127EA"/>
    <w:rsid w:val="00D12BD9"/>
    <w:rsid w:val="00D14B93"/>
    <w:rsid w:val="00D15A3C"/>
    <w:rsid w:val="00D16113"/>
    <w:rsid w:val="00D2069F"/>
    <w:rsid w:val="00D21791"/>
    <w:rsid w:val="00D24766"/>
    <w:rsid w:val="00D27D5E"/>
    <w:rsid w:val="00D31958"/>
    <w:rsid w:val="00D33B46"/>
    <w:rsid w:val="00D34C29"/>
    <w:rsid w:val="00D370E9"/>
    <w:rsid w:val="00D4232C"/>
    <w:rsid w:val="00D44A07"/>
    <w:rsid w:val="00D46323"/>
    <w:rsid w:val="00D46FF2"/>
    <w:rsid w:val="00D6380D"/>
    <w:rsid w:val="00D63F70"/>
    <w:rsid w:val="00D64A27"/>
    <w:rsid w:val="00D66F49"/>
    <w:rsid w:val="00D66F64"/>
    <w:rsid w:val="00D7172E"/>
    <w:rsid w:val="00D764D9"/>
    <w:rsid w:val="00D80C3E"/>
    <w:rsid w:val="00D85BAB"/>
    <w:rsid w:val="00D85CC9"/>
    <w:rsid w:val="00D86F0A"/>
    <w:rsid w:val="00D92369"/>
    <w:rsid w:val="00D925F0"/>
    <w:rsid w:val="00D941AB"/>
    <w:rsid w:val="00D94B21"/>
    <w:rsid w:val="00D94E59"/>
    <w:rsid w:val="00DA0379"/>
    <w:rsid w:val="00DA2C80"/>
    <w:rsid w:val="00DA36AE"/>
    <w:rsid w:val="00DA4DF1"/>
    <w:rsid w:val="00DA5880"/>
    <w:rsid w:val="00DA6225"/>
    <w:rsid w:val="00DC052B"/>
    <w:rsid w:val="00DC2439"/>
    <w:rsid w:val="00DC29B2"/>
    <w:rsid w:val="00DC31CB"/>
    <w:rsid w:val="00DC5EEB"/>
    <w:rsid w:val="00DD554D"/>
    <w:rsid w:val="00DE182E"/>
    <w:rsid w:val="00DE2D6D"/>
    <w:rsid w:val="00DE53FC"/>
    <w:rsid w:val="00DE73F9"/>
    <w:rsid w:val="00DF0A58"/>
    <w:rsid w:val="00DF1149"/>
    <w:rsid w:val="00DF5234"/>
    <w:rsid w:val="00DF6853"/>
    <w:rsid w:val="00DF7136"/>
    <w:rsid w:val="00DF73DD"/>
    <w:rsid w:val="00DF7840"/>
    <w:rsid w:val="00E014B8"/>
    <w:rsid w:val="00E01A16"/>
    <w:rsid w:val="00E03CE8"/>
    <w:rsid w:val="00E05070"/>
    <w:rsid w:val="00E05B3E"/>
    <w:rsid w:val="00E17471"/>
    <w:rsid w:val="00E177B6"/>
    <w:rsid w:val="00E20660"/>
    <w:rsid w:val="00E22C41"/>
    <w:rsid w:val="00E233A8"/>
    <w:rsid w:val="00E2624F"/>
    <w:rsid w:val="00E26706"/>
    <w:rsid w:val="00E30387"/>
    <w:rsid w:val="00E425EA"/>
    <w:rsid w:val="00E43D09"/>
    <w:rsid w:val="00E468E7"/>
    <w:rsid w:val="00E5462C"/>
    <w:rsid w:val="00E56235"/>
    <w:rsid w:val="00E562CB"/>
    <w:rsid w:val="00E6029D"/>
    <w:rsid w:val="00E62496"/>
    <w:rsid w:val="00E63D8E"/>
    <w:rsid w:val="00E71915"/>
    <w:rsid w:val="00E756EB"/>
    <w:rsid w:val="00E77473"/>
    <w:rsid w:val="00E850F9"/>
    <w:rsid w:val="00E8699E"/>
    <w:rsid w:val="00E86E7D"/>
    <w:rsid w:val="00E871DB"/>
    <w:rsid w:val="00E875B3"/>
    <w:rsid w:val="00E906F2"/>
    <w:rsid w:val="00E90F65"/>
    <w:rsid w:val="00E91804"/>
    <w:rsid w:val="00E94D19"/>
    <w:rsid w:val="00E95024"/>
    <w:rsid w:val="00EA3069"/>
    <w:rsid w:val="00EB145A"/>
    <w:rsid w:val="00EB61BE"/>
    <w:rsid w:val="00EB75AE"/>
    <w:rsid w:val="00EC28AB"/>
    <w:rsid w:val="00EC31BD"/>
    <w:rsid w:val="00EC7290"/>
    <w:rsid w:val="00EC7786"/>
    <w:rsid w:val="00ED00F3"/>
    <w:rsid w:val="00ED04C0"/>
    <w:rsid w:val="00ED214B"/>
    <w:rsid w:val="00ED22C9"/>
    <w:rsid w:val="00ED243D"/>
    <w:rsid w:val="00ED2D77"/>
    <w:rsid w:val="00ED327A"/>
    <w:rsid w:val="00ED3723"/>
    <w:rsid w:val="00ED3EFC"/>
    <w:rsid w:val="00ED5C93"/>
    <w:rsid w:val="00ED72E1"/>
    <w:rsid w:val="00EE1B21"/>
    <w:rsid w:val="00EE28C2"/>
    <w:rsid w:val="00EE362E"/>
    <w:rsid w:val="00EE431F"/>
    <w:rsid w:val="00EE50A3"/>
    <w:rsid w:val="00EE7605"/>
    <w:rsid w:val="00EF03B0"/>
    <w:rsid w:val="00EF350F"/>
    <w:rsid w:val="00F02BEC"/>
    <w:rsid w:val="00F06F6B"/>
    <w:rsid w:val="00F114E6"/>
    <w:rsid w:val="00F11B06"/>
    <w:rsid w:val="00F169B9"/>
    <w:rsid w:val="00F16F51"/>
    <w:rsid w:val="00F1743A"/>
    <w:rsid w:val="00F21E30"/>
    <w:rsid w:val="00F228EF"/>
    <w:rsid w:val="00F22993"/>
    <w:rsid w:val="00F25CEC"/>
    <w:rsid w:val="00F35952"/>
    <w:rsid w:val="00F41A36"/>
    <w:rsid w:val="00F45F12"/>
    <w:rsid w:val="00F47E8E"/>
    <w:rsid w:val="00F52BB1"/>
    <w:rsid w:val="00F56299"/>
    <w:rsid w:val="00F63020"/>
    <w:rsid w:val="00F632D2"/>
    <w:rsid w:val="00F66DDB"/>
    <w:rsid w:val="00F74B3C"/>
    <w:rsid w:val="00F764DF"/>
    <w:rsid w:val="00F7781B"/>
    <w:rsid w:val="00F80ECA"/>
    <w:rsid w:val="00F81FF8"/>
    <w:rsid w:val="00F82435"/>
    <w:rsid w:val="00F86E24"/>
    <w:rsid w:val="00F964C5"/>
    <w:rsid w:val="00FA2440"/>
    <w:rsid w:val="00FA6EF3"/>
    <w:rsid w:val="00FA7891"/>
    <w:rsid w:val="00FB32DC"/>
    <w:rsid w:val="00FB6AE8"/>
    <w:rsid w:val="00FC14BF"/>
    <w:rsid w:val="00FC206F"/>
    <w:rsid w:val="00FC4349"/>
    <w:rsid w:val="00FC4C7F"/>
    <w:rsid w:val="00FC5F94"/>
    <w:rsid w:val="00FD0B9D"/>
    <w:rsid w:val="00FD2A42"/>
    <w:rsid w:val="00FD3579"/>
    <w:rsid w:val="00FD35A7"/>
    <w:rsid w:val="00FD4037"/>
    <w:rsid w:val="00FD48A1"/>
    <w:rsid w:val="00FE5A61"/>
    <w:rsid w:val="00FE6029"/>
    <w:rsid w:val="00FF0C42"/>
    <w:rsid w:val="00FF1355"/>
    <w:rsid w:val="00FF435F"/>
    <w:rsid w:val="28FB4FF4"/>
    <w:rsid w:val="764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762C7"/>
  <w15:chartTrackingRefBased/>
  <w15:docId w15:val="{B3D0165C-2EBE-4048-A571-052231A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i/>
      <w:kern w:val="16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.VnTime" w:hAnsi=".VnTime"/>
      <w:b/>
      <w:kern w:val="16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" w:hAnsi=".VnTime"/>
      <w:b/>
      <w:kern w:val="16"/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/>
      <w:kern w:val="16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  <w:kern w:val="16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Pr>
      <w:rFonts w:ascii="VNI-Times" w:hAnsi="VNI-Times"/>
      <w:kern w:val="16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customStyle="1" w:styleId="Char">
    <w:name w:val="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</w:style>
  <w:style w:type="table" w:styleId="TableGrid">
    <w:name w:val="Table Grid"/>
    <w:basedOn w:val="TableNormal"/>
    <w:rsid w:val="00FC5F94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F94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ntstyle01">
    <w:name w:val="fontstyle01"/>
    <w:rsid w:val="00FC5F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Title">
    <w:name w:val="Title"/>
    <w:basedOn w:val="Normal"/>
    <w:link w:val="TitleChar"/>
    <w:qFormat/>
    <w:rsid w:val="003B190F"/>
    <w:pPr>
      <w:jc w:val="center"/>
    </w:pPr>
    <w:rPr>
      <w:b/>
      <w:sz w:val="32"/>
      <w:szCs w:val="20"/>
    </w:rPr>
  </w:style>
  <w:style w:type="character" w:customStyle="1" w:styleId="TitleChar">
    <w:name w:val="Title Char"/>
    <w:link w:val="Title"/>
    <w:rsid w:val="003B190F"/>
    <w:rPr>
      <w:b/>
      <w:sz w:val="32"/>
    </w:rPr>
  </w:style>
  <w:style w:type="character" w:customStyle="1" w:styleId="grid-count">
    <w:name w:val="grid-count"/>
    <w:rsid w:val="008E0802"/>
  </w:style>
  <w:style w:type="character" w:customStyle="1" w:styleId="Heading2Char">
    <w:name w:val="Heading 2 Char"/>
    <w:link w:val="Heading2"/>
    <w:rsid w:val="0071317F"/>
    <w:rPr>
      <w:rFonts w:ascii=".VnTime" w:hAnsi=".VnTime"/>
      <w:b/>
      <w:kern w:val="16"/>
      <w:sz w:val="28"/>
    </w:rPr>
  </w:style>
  <w:style w:type="character" w:customStyle="1" w:styleId="fontstyle21">
    <w:name w:val="fontstyle21"/>
    <w:rsid w:val="00256F4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1E2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HT</cp:lastModifiedBy>
  <cp:revision>4</cp:revision>
  <cp:lastPrinted>2025-03-05T09:29:00Z</cp:lastPrinted>
  <dcterms:created xsi:type="dcterms:W3CDTF">2025-06-08T05:30:00Z</dcterms:created>
  <dcterms:modified xsi:type="dcterms:W3CDTF">2025-06-08T05:33:00Z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5F584E1B821E41EC8D0C2DB1077747BA</vt:lpwstr>
  </property>
</Properties>
</file>