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108" w:type="dxa"/>
        <w:tblLook w:val="01E0" w:firstRow="1" w:lastRow="1" w:firstColumn="1" w:lastColumn="1" w:noHBand="0" w:noVBand="0"/>
      </w:tblPr>
      <w:tblGrid>
        <w:gridCol w:w="3582"/>
        <w:gridCol w:w="5490"/>
      </w:tblGrid>
      <w:tr w:rsidR="00975D9E" w:rsidRPr="00027AB0" w:rsidTr="0099326A">
        <w:trPr>
          <w:trHeight w:val="1812"/>
        </w:trPr>
        <w:tc>
          <w:tcPr>
            <w:tcW w:w="3582" w:type="dxa"/>
          </w:tcPr>
          <w:p w:rsidR="00975D9E" w:rsidRPr="00491FA0" w:rsidRDefault="00491FA0" w:rsidP="00395067">
            <w:pPr>
              <w:spacing w:after="0" w:line="240" w:lineRule="auto"/>
              <w:ind w:left="-108" w:right="-108"/>
              <w:jc w:val="center"/>
              <w:rPr>
                <w:b/>
                <w:sz w:val="26"/>
                <w:szCs w:val="28"/>
              </w:rPr>
            </w:pPr>
            <w:r w:rsidRPr="00491FA0">
              <w:rPr>
                <w:b/>
                <w:sz w:val="26"/>
                <w:szCs w:val="28"/>
              </w:rPr>
              <w:t>ỦY BAN NHÂN DÂN</w:t>
            </w:r>
          </w:p>
          <w:p w:rsidR="00975D9E" w:rsidRPr="00530E1A" w:rsidRDefault="00491FA0" w:rsidP="00395067">
            <w:pPr>
              <w:spacing w:after="0" w:line="240" w:lineRule="auto"/>
              <w:ind w:left="-108" w:right="-108"/>
              <w:jc w:val="center"/>
              <w:rPr>
                <w:b/>
                <w:sz w:val="26"/>
                <w:szCs w:val="28"/>
              </w:rPr>
            </w:pPr>
            <w:r>
              <w:rPr>
                <w:b/>
                <w:sz w:val="26"/>
                <w:szCs w:val="28"/>
              </w:rPr>
              <w:t>HUYỆN TAM NÔNG</w:t>
            </w:r>
          </w:p>
          <w:p w:rsidR="00975D9E" w:rsidRPr="00530E1A" w:rsidRDefault="00975D9E" w:rsidP="00395067">
            <w:pPr>
              <w:spacing w:after="0" w:line="240" w:lineRule="auto"/>
              <w:ind w:left="-108" w:right="-108"/>
              <w:jc w:val="center"/>
              <w:rPr>
                <w:sz w:val="26"/>
                <w:szCs w:val="28"/>
              </w:rPr>
            </w:pPr>
            <w:r>
              <w:rPr>
                <w:noProof/>
                <w:sz w:val="26"/>
                <w:lang w:val="en-US"/>
              </w:rPr>
              <mc:AlternateContent>
                <mc:Choice Requires="wps">
                  <w:drawing>
                    <wp:anchor distT="4294967295" distB="4294967295" distL="114300" distR="114300" simplePos="0" relativeHeight="251657216" behindDoc="0" locked="0" layoutInCell="1" allowOverlap="1" wp14:anchorId="25735A23" wp14:editId="5555B892">
                      <wp:simplePos x="0" y="0"/>
                      <wp:positionH relativeFrom="column">
                        <wp:posOffset>712470</wp:posOffset>
                      </wp:positionH>
                      <wp:positionV relativeFrom="paragraph">
                        <wp:posOffset>40005</wp:posOffset>
                      </wp:positionV>
                      <wp:extent cx="8191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D45AD" id="Straight Connector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1pt,3.15pt" to="120.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uLOHAIAADU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"/>
                  </w:pict>
                </mc:Fallback>
              </mc:AlternateContent>
            </w:r>
          </w:p>
          <w:p w:rsidR="00975D9E" w:rsidRDefault="00975D9E" w:rsidP="00812BE1">
            <w:pPr>
              <w:spacing w:after="0" w:line="240" w:lineRule="auto"/>
              <w:ind w:left="-108" w:right="-108"/>
              <w:jc w:val="center"/>
              <w:rPr>
                <w:sz w:val="26"/>
                <w:szCs w:val="28"/>
              </w:rPr>
            </w:pPr>
            <w:r w:rsidRPr="00530E1A">
              <w:rPr>
                <w:sz w:val="26"/>
                <w:szCs w:val="28"/>
              </w:rPr>
              <w:t xml:space="preserve">Số: </w:t>
            </w:r>
            <w:r>
              <w:rPr>
                <w:sz w:val="26"/>
                <w:szCs w:val="28"/>
              </w:rPr>
              <w:t xml:space="preserve">   </w:t>
            </w:r>
            <w:r w:rsidR="00157027">
              <w:rPr>
                <w:sz w:val="26"/>
                <w:szCs w:val="28"/>
              </w:rPr>
              <w:t xml:space="preserve"> </w:t>
            </w:r>
            <w:r w:rsidR="00D6170F">
              <w:rPr>
                <w:sz w:val="26"/>
                <w:szCs w:val="28"/>
              </w:rPr>
              <w:t xml:space="preserve">  </w:t>
            </w:r>
            <w:r>
              <w:rPr>
                <w:sz w:val="26"/>
                <w:szCs w:val="28"/>
              </w:rPr>
              <w:t xml:space="preserve">  </w:t>
            </w:r>
            <w:r w:rsidRPr="00530E1A">
              <w:rPr>
                <w:sz w:val="26"/>
                <w:szCs w:val="28"/>
              </w:rPr>
              <w:t>/</w:t>
            </w:r>
            <w:r>
              <w:rPr>
                <w:sz w:val="26"/>
                <w:szCs w:val="28"/>
              </w:rPr>
              <w:t>BC</w:t>
            </w:r>
            <w:r w:rsidRPr="00530E1A">
              <w:rPr>
                <w:sz w:val="26"/>
                <w:szCs w:val="28"/>
              </w:rPr>
              <w:t>-</w:t>
            </w:r>
            <w:r w:rsidR="00812BE1">
              <w:rPr>
                <w:sz w:val="26"/>
                <w:szCs w:val="28"/>
              </w:rPr>
              <w:t>UBND</w:t>
            </w:r>
          </w:p>
          <w:p w:rsidR="000242E6" w:rsidRPr="000242E6" w:rsidRDefault="000242E6" w:rsidP="00812BE1">
            <w:pPr>
              <w:spacing w:after="0" w:line="240" w:lineRule="auto"/>
              <w:ind w:left="-108" w:right="-108"/>
              <w:jc w:val="center"/>
              <w:rPr>
                <w:b/>
                <w:sz w:val="26"/>
                <w:szCs w:val="28"/>
              </w:rPr>
            </w:pPr>
            <w:r w:rsidRPr="000242E6">
              <w:rPr>
                <w:b/>
                <w:sz w:val="26"/>
                <w:szCs w:val="28"/>
              </w:rPr>
              <w:t>“Dự thảo”</w:t>
            </w:r>
          </w:p>
        </w:tc>
        <w:tc>
          <w:tcPr>
            <w:tcW w:w="5490" w:type="dxa"/>
          </w:tcPr>
          <w:p w:rsidR="00975D9E" w:rsidRPr="00027AB0" w:rsidRDefault="00975D9E" w:rsidP="00975D9E">
            <w:pPr>
              <w:spacing w:after="0" w:line="240" w:lineRule="auto"/>
              <w:ind w:left="-108" w:right="-95"/>
              <w:jc w:val="center"/>
              <w:rPr>
                <w:b/>
                <w:sz w:val="26"/>
                <w:szCs w:val="28"/>
              </w:rPr>
            </w:pPr>
            <w:r w:rsidRPr="00027AB0">
              <w:rPr>
                <w:b/>
                <w:sz w:val="26"/>
                <w:szCs w:val="28"/>
              </w:rPr>
              <w:t xml:space="preserve">CỘNG HOÀ XÃ HỘI CHỦ NGHĨA VIỆT </w:t>
            </w:r>
            <w:smartTag w:uri="urn:schemas-microsoft-com:office:smarttags" w:element="place">
              <w:smartTag w:uri="urn:schemas-microsoft-com:office:smarttags" w:element="country-region">
                <w:r w:rsidRPr="00027AB0">
                  <w:rPr>
                    <w:b/>
                    <w:sz w:val="26"/>
                    <w:szCs w:val="28"/>
                  </w:rPr>
                  <w:t>NAM</w:t>
                </w:r>
              </w:smartTag>
            </w:smartTag>
          </w:p>
          <w:p w:rsidR="00975D9E" w:rsidRPr="00EB739F" w:rsidRDefault="00975D9E" w:rsidP="00975D9E">
            <w:pPr>
              <w:spacing w:after="0" w:line="240" w:lineRule="auto"/>
              <w:ind w:left="-108" w:right="-95"/>
              <w:jc w:val="center"/>
              <w:rPr>
                <w:b/>
                <w:szCs w:val="28"/>
              </w:rPr>
            </w:pPr>
            <w:r w:rsidRPr="00EB739F">
              <w:rPr>
                <w:b/>
                <w:szCs w:val="28"/>
              </w:rPr>
              <w:t>Độc lập – Tự do – Hạnh phúc</w:t>
            </w:r>
          </w:p>
          <w:p w:rsidR="00975D9E" w:rsidRPr="00EB739F" w:rsidRDefault="00975D9E" w:rsidP="00975D9E">
            <w:pPr>
              <w:spacing w:after="0" w:line="240" w:lineRule="auto"/>
              <w:ind w:left="-108" w:right="-95"/>
              <w:jc w:val="center"/>
              <w:rPr>
                <w:szCs w:val="28"/>
              </w:rPr>
            </w:pPr>
            <w:r>
              <w:rPr>
                <w:noProof/>
                <w:lang w:val="en-US"/>
              </w:rPr>
              <mc:AlternateContent>
                <mc:Choice Requires="wps">
                  <w:drawing>
                    <wp:anchor distT="4294967295" distB="4294967295" distL="114300" distR="114300" simplePos="0" relativeHeight="251658240" behindDoc="0" locked="0" layoutInCell="1" allowOverlap="1" wp14:anchorId="54969A4C" wp14:editId="30AA269C">
                      <wp:simplePos x="0" y="0"/>
                      <wp:positionH relativeFrom="column">
                        <wp:posOffset>568426</wp:posOffset>
                      </wp:positionH>
                      <wp:positionV relativeFrom="paragraph">
                        <wp:posOffset>29177</wp:posOffset>
                      </wp:positionV>
                      <wp:extent cx="2228248" cy="0"/>
                      <wp:effectExtent l="0" t="0" r="1968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2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8B970"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75pt,2.3pt" to="220.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"/>
                  </w:pict>
                </mc:Fallback>
              </mc:AlternateContent>
            </w:r>
          </w:p>
          <w:p w:rsidR="00975D9E" w:rsidRDefault="00975D9E" w:rsidP="00975D9E">
            <w:pPr>
              <w:spacing w:after="0" w:line="240" w:lineRule="auto"/>
              <w:ind w:left="-108" w:right="-95"/>
              <w:jc w:val="center"/>
              <w:rPr>
                <w:i/>
                <w:sz w:val="26"/>
                <w:szCs w:val="28"/>
              </w:rPr>
            </w:pPr>
          </w:p>
          <w:p w:rsidR="00975D9E" w:rsidRPr="00027AB0" w:rsidRDefault="00975D9E" w:rsidP="00812BE1">
            <w:pPr>
              <w:spacing w:after="0" w:line="240" w:lineRule="auto"/>
              <w:ind w:left="-108" w:right="-95"/>
              <w:jc w:val="center"/>
              <w:rPr>
                <w:i/>
                <w:szCs w:val="28"/>
              </w:rPr>
            </w:pPr>
            <w:r w:rsidRPr="00EB739F">
              <w:rPr>
                <w:i/>
                <w:sz w:val="26"/>
                <w:szCs w:val="28"/>
              </w:rPr>
              <w:t xml:space="preserve">Tam Nông, ngày </w:t>
            </w:r>
            <w:r w:rsidR="0026792A">
              <w:rPr>
                <w:i/>
                <w:sz w:val="26"/>
                <w:szCs w:val="28"/>
              </w:rPr>
              <w:t xml:space="preserve">  </w:t>
            </w:r>
            <w:r>
              <w:rPr>
                <w:i/>
                <w:sz w:val="26"/>
                <w:szCs w:val="28"/>
              </w:rPr>
              <w:t xml:space="preserve">   </w:t>
            </w:r>
            <w:r w:rsidRPr="00EB739F">
              <w:rPr>
                <w:i/>
                <w:sz w:val="26"/>
                <w:szCs w:val="28"/>
              </w:rPr>
              <w:t xml:space="preserve"> tháng </w:t>
            </w:r>
            <w:r w:rsidR="00A60D00">
              <w:rPr>
                <w:i/>
                <w:sz w:val="26"/>
                <w:szCs w:val="28"/>
              </w:rPr>
              <w:t>1</w:t>
            </w:r>
            <w:r w:rsidR="00812BE1">
              <w:rPr>
                <w:i/>
                <w:sz w:val="26"/>
                <w:szCs w:val="28"/>
              </w:rPr>
              <w:t>1</w:t>
            </w:r>
            <w:r w:rsidRPr="00EB739F">
              <w:rPr>
                <w:i/>
                <w:sz w:val="26"/>
                <w:szCs w:val="28"/>
              </w:rPr>
              <w:t xml:space="preserve"> năm 202</w:t>
            </w:r>
            <w:r w:rsidR="00A60D00">
              <w:rPr>
                <w:i/>
                <w:sz w:val="26"/>
                <w:szCs w:val="28"/>
              </w:rPr>
              <w:t>4</w:t>
            </w:r>
          </w:p>
        </w:tc>
      </w:tr>
    </w:tbl>
    <w:p w:rsidR="00975D9E" w:rsidRDefault="00975D9E" w:rsidP="00975D9E">
      <w:pPr>
        <w:spacing w:after="0" w:line="240" w:lineRule="auto"/>
        <w:jc w:val="center"/>
        <w:rPr>
          <w:b/>
        </w:rPr>
      </w:pPr>
    </w:p>
    <w:p w:rsidR="00975D9E" w:rsidRDefault="007F34DA" w:rsidP="00975D9E">
      <w:pPr>
        <w:spacing w:after="0" w:line="240" w:lineRule="auto"/>
        <w:jc w:val="center"/>
        <w:rPr>
          <w:b/>
        </w:rPr>
      </w:pPr>
      <w:r w:rsidRPr="00975D9E">
        <w:rPr>
          <w:b/>
        </w:rPr>
        <w:t>BÁO CÁO SINH HOẠT CHUYÊN ĐỀ</w:t>
      </w:r>
    </w:p>
    <w:p w:rsidR="00DF172E" w:rsidRDefault="00A60D00" w:rsidP="00975D9E">
      <w:pPr>
        <w:spacing w:after="0" w:line="240" w:lineRule="auto"/>
        <w:jc w:val="center"/>
        <w:rPr>
          <w:b/>
        </w:rPr>
      </w:pPr>
      <w:r>
        <w:rPr>
          <w:b/>
        </w:rPr>
        <w:t>Giải pháp dạy nghề, giải quyết</w:t>
      </w:r>
      <w:r w:rsidR="003023D6">
        <w:rPr>
          <w:b/>
        </w:rPr>
        <w:t xml:space="preserve"> v</w:t>
      </w:r>
      <w:r w:rsidR="007F34DA" w:rsidRPr="00217992">
        <w:rPr>
          <w:b/>
        </w:rPr>
        <w:t xml:space="preserve">iệc làm cho người lao </w:t>
      </w:r>
    </w:p>
    <w:p w:rsidR="00DF172E" w:rsidRDefault="007F34DA" w:rsidP="00975D9E">
      <w:pPr>
        <w:spacing w:after="0" w:line="240" w:lineRule="auto"/>
        <w:jc w:val="center"/>
        <w:rPr>
          <w:b/>
        </w:rPr>
      </w:pPr>
      <w:r w:rsidRPr="00217992">
        <w:rPr>
          <w:b/>
        </w:rPr>
        <w:t>động</w:t>
      </w:r>
      <w:r w:rsidR="00A60D00">
        <w:rPr>
          <w:b/>
        </w:rPr>
        <w:t xml:space="preserve"> nông thôn nhất là đối với lao động có thu nhập thấp, </w:t>
      </w:r>
    </w:p>
    <w:p w:rsidR="007F34DA" w:rsidRPr="00217992" w:rsidRDefault="00DF172E" w:rsidP="00975D9E">
      <w:pPr>
        <w:spacing w:after="0" w:line="240" w:lineRule="auto"/>
        <w:jc w:val="center"/>
        <w:rPr>
          <w:b/>
        </w:rPr>
      </w:pPr>
      <w:r>
        <w:rPr>
          <w:b/>
        </w:rPr>
        <w:t>lao động nhàn rỗi trên địa bàn huyện</w:t>
      </w:r>
    </w:p>
    <w:p w:rsidR="000C3C2E" w:rsidRDefault="0026792A" w:rsidP="00975D9E">
      <w:pPr>
        <w:spacing w:before="120" w:after="120" w:line="360" w:lineRule="exact"/>
        <w:rPr>
          <w:b/>
        </w:rPr>
      </w:pPr>
      <w:r>
        <w:rPr>
          <w:b/>
          <w:noProof/>
          <w:lang w:val="en-US"/>
        </w:rPr>
        <mc:AlternateContent>
          <mc:Choice Requires="wps">
            <w:drawing>
              <wp:anchor distT="0" distB="0" distL="114300" distR="114300" simplePos="0" relativeHeight="251659264" behindDoc="0" locked="0" layoutInCell="1" allowOverlap="1">
                <wp:simplePos x="0" y="0"/>
                <wp:positionH relativeFrom="column">
                  <wp:posOffset>2492943</wp:posOffset>
                </wp:positionH>
                <wp:positionV relativeFrom="paragraph">
                  <wp:posOffset>69583</wp:posOffset>
                </wp:positionV>
                <wp:extent cx="885524"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88552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04E09A"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6.3pt,5.5pt" to="266.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" strokecolor="black [3040]"/>
            </w:pict>
          </mc:Fallback>
        </mc:AlternateContent>
      </w:r>
      <w:r w:rsidR="00EA1FB5" w:rsidRPr="00217992">
        <w:rPr>
          <w:b/>
        </w:rPr>
        <w:tab/>
      </w:r>
    </w:p>
    <w:p w:rsidR="001D7C4C" w:rsidRPr="001D7C4C" w:rsidRDefault="001D7C4C" w:rsidP="001D7C4C">
      <w:pPr>
        <w:spacing w:before="135" w:after="135" w:line="380" w:lineRule="exact"/>
        <w:ind w:firstLine="720"/>
        <w:jc w:val="both"/>
      </w:pPr>
      <w:r>
        <w:rPr>
          <w:color w:val="000000"/>
        </w:rPr>
        <w:t xml:space="preserve">Căn cứ </w:t>
      </w:r>
      <w:r>
        <w:rPr>
          <w:color w:val="000000"/>
        </w:rPr>
        <w:t>Quyết định số 10/QĐ-UBND-HC ngày 04/01/2024 của Ủy ban</w:t>
      </w:r>
      <w:r>
        <w:rPr>
          <w:color w:val="000000"/>
        </w:rPr>
        <w:br/>
        <w:t>nhân dân huyện về việc ban hành Chương trình làm việc của Ủy ban nhân dân</w:t>
      </w:r>
      <w:r>
        <w:rPr>
          <w:color w:val="000000"/>
        </w:rPr>
        <w:br/>
        <w:t xml:space="preserve">huyện năm 2024. </w:t>
      </w:r>
      <w:r w:rsidRPr="001D7C4C">
        <w:t>Ủy ban nhân dân huyện báo cáo</w:t>
      </w:r>
      <w:r>
        <w:t xml:space="preserve"> sinh hoạt chuyên về về “G</w:t>
      </w:r>
      <w:r w:rsidRPr="001D7C4C">
        <w:t xml:space="preserve">iải pháp dạy nghề, giải quyết việc làm cho người lao động nông thôn nhất là đối với lao động có thu nhập thấp, lao động nhàn rỗi trên địa bàn </w:t>
      </w:r>
      <w:r>
        <w:t>H</w:t>
      </w:r>
      <w:r w:rsidRPr="001D7C4C">
        <w:t>uyện</w:t>
      </w:r>
      <w:r>
        <w:t xml:space="preserve"> với các nội dung chính như sau:</w:t>
      </w:r>
    </w:p>
    <w:p w:rsidR="007F34DA" w:rsidRPr="001E1B96" w:rsidRDefault="00EA1FB5" w:rsidP="001E1B96">
      <w:pPr>
        <w:spacing w:before="120" w:after="120" w:line="380" w:lineRule="exact"/>
        <w:ind w:firstLine="720"/>
        <w:rPr>
          <w:rFonts w:cs="Times New Roman"/>
          <w:b/>
          <w:szCs w:val="28"/>
        </w:rPr>
      </w:pPr>
      <w:r w:rsidRPr="001E1B96">
        <w:rPr>
          <w:rFonts w:cs="Times New Roman"/>
          <w:b/>
          <w:szCs w:val="28"/>
        </w:rPr>
        <w:t>I. ĐẶT VẤN ĐỀ</w:t>
      </w:r>
    </w:p>
    <w:p w:rsidR="00820C43" w:rsidRDefault="00D9012D" w:rsidP="001E1B96">
      <w:pPr>
        <w:spacing w:before="120" w:after="120" w:line="380" w:lineRule="exact"/>
        <w:jc w:val="both"/>
        <w:rPr>
          <w:rFonts w:cs="Times New Roman"/>
          <w:szCs w:val="28"/>
          <w:shd w:val="clear" w:color="auto" w:fill="FFFFFF"/>
        </w:rPr>
      </w:pPr>
      <w:r w:rsidRPr="001E1B96">
        <w:rPr>
          <w:rFonts w:cs="Times New Roman"/>
          <w:b/>
          <w:szCs w:val="28"/>
        </w:rPr>
        <w:tab/>
      </w:r>
      <w:r w:rsidRPr="001E1B96">
        <w:rPr>
          <w:rFonts w:cs="Times New Roman"/>
          <w:szCs w:val="28"/>
          <w:shd w:val="clear" w:color="auto" w:fill="FFFFFF"/>
        </w:rPr>
        <w:t xml:space="preserve">Cùng với quá trình thực hiện các tiêu chí xây dựng xã, huyện đạt chuẩn nông thôn mới và nông thôn mới nâng cao. Trong những năm qua huyện Tam Nông có nhiều giải pháp </w:t>
      </w:r>
      <w:r w:rsidR="00CA7619" w:rsidRPr="001E1B96">
        <w:rPr>
          <w:rFonts w:cs="Times New Roman"/>
          <w:szCs w:val="28"/>
          <w:shd w:val="clear" w:color="auto" w:fill="FFFFFF"/>
        </w:rPr>
        <w:t>đào tạo</w:t>
      </w:r>
      <w:r w:rsidR="00DF172E" w:rsidRPr="001E1B96">
        <w:rPr>
          <w:rFonts w:cs="Times New Roman"/>
          <w:szCs w:val="28"/>
          <w:shd w:val="clear" w:color="auto" w:fill="FFFFFF"/>
        </w:rPr>
        <w:t xml:space="preserve"> nghề, </w:t>
      </w:r>
      <w:r w:rsidRPr="001E1B96">
        <w:rPr>
          <w:rFonts w:cs="Times New Roman"/>
          <w:szCs w:val="28"/>
          <w:shd w:val="clear" w:color="auto" w:fill="FFFFFF"/>
        </w:rPr>
        <w:t>tạo việc làm cho người lao động, đã được các cấp, các ngành quan tâm nhằm tạo động lực thúc đẩy phát triển kinh tế</w:t>
      </w:r>
      <w:r w:rsidR="006E1822" w:rsidRPr="001E1B96">
        <w:rPr>
          <w:rFonts w:cs="Times New Roman"/>
          <w:szCs w:val="28"/>
          <w:shd w:val="clear" w:color="auto" w:fill="FFFFFF"/>
        </w:rPr>
        <w:t xml:space="preserve"> hộ gia đình, </w:t>
      </w:r>
      <w:r w:rsidR="007F3282" w:rsidRPr="001E1B96">
        <w:rPr>
          <w:rFonts w:eastAsia="Times New Roman" w:cs="Times New Roman"/>
          <w:iCs/>
          <w:szCs w:val="28"/>
        </w:rPr>
        <w:t xml:space="preserve">tăng thu nhập cho lao động nông thôn, là tiền đề quan trọng góp phần  phát triển kinh tế </w:t>
      </w:r>
      <w:r w:rsidRPr="001E1B96">
        <w:rPr>
          <w:rFonts w:cs="Times New Roman"/>
          <w:szCs w:val="28"/>
          <w:shd w:val="clear" w:color="auto" w:fill="FFFFFF"/>
        </w:rPr>
        <w:t>- xã hội</w:t>
      </w:r>
      <w:r w:rsidR="007F3282" w:rsidRPr="001E1B96">
        <w:rPr>
          <w:rFonts w:cs="Times New Roman"/>
          <w:szCs w:val="28"/>
          <w:shd w:val="clear" w:color="auto" w:fill="FFFFFF"/>
        </w:rPr>
        <w:t xml:space="preserve"> của </w:t>
      </w:r>
      <w:r w:rsidR="005F352F" w:rsidRPr="001E1B96">
        <w:rPr>
          <w:rFonts w:cs="Times New Roman"/>
          <w:szCs w:val="28"/>
          <w:shd w:val="clear" w:color="auto" w:fill="FFFFFF"/>
        </w:rPr>
        <w:t>huyện nhà</w:t>
      </w:r>
      <w:r w:rsidRPr="001E1B96">
        <w:rPr>
          <w:rFonts w:cs="Times New Roman"/>
          <w:szCs w:val="28"/>
          <w:shd w:val="clear" w:color="auto" w:fill="FFFFFF"/>
        </w:rPr>
        <w:t xml:space="preserve">. Tuy nhiên, </w:t>
      </w:r>
      <w:r w:rsidR="00B11B8A" w:rsidRPr="001E1B96">
        <w:rPr>
          <w:rFonts w:cs="Times New Roman"/>
          <w:szCs w:val="28"/>
          <w:shd w:val="clear" w:color="auto" w:fill="FFFFFF"/>
        </w:rPr>
        <w:t>vấn đề đào tạo nghề giải quyết việc làm cho lao động ở nông thôn vẫn còn nhiều bất cập như: lao động sau đào tạo nghề còn thiếu việc làm, hoặc đã có việc làm nhưng thu nhập thấp</w:t>
      </w:r>
      <w:r w:rsidR="005F352F" w:rsidRPr="001E1B96">
        <w:rPr>
          <w:rFonts w:cs="Times New Roman"/>
          <w:szCs w:val="28"/>
          <w:shd w:val="clear" w:color="auto" w:fill="FFFFFF"/>
        </w:rPr>
        <w:t xml:space="preserve"> (lao động bỏ nghề giữa chừng)</w:t>
      </w:r>
      <w:r w:rsidR="00B11B8A" w:rsidRPr="001E1B96">
        <w:rPr>
          <w:rFonts w:cs="Times New Roman"/>
          <w:szCs w:val="28"/>
          <w:shd w:val="clear" w:color="auto" w:fill="FFFFFF"/>
        </w:rPr>
        <w:t>, từ đó ngành nghề đào tạo chưa được duy trì thườ</w:t>
      </w:r>
      <w:r w:rsidR="00B23CB7" w:rsidRPr="001E1B96">
        <w:rPr>
          <w:rFonts w:cs="Times New Roman"/>
          <w:szCs w:val="28"/>
          <w:shd w:val="clear" w:color="auto" w:fill="FFFFFF"/>
        </w:rPr>
        <w:t>ng xuyên. Đây là điều cần quan tâm</w:t>
      </w:r>
      <w:r w:rsidRPr="001E1B96">
        <w:rPr>
          <w:rFonts w:cs="Times New Roman"/>
          <w:szCs w:val="28"/>
          <w:shd w:val="clear" w:color="auto" w:fill="FFFFFF"/>
        </w:rPr>
        <w:t xml:space="preserve"> lớn</w:t>
      </w:r>
      <w:r w:rsidR="00B23CB7" w:rsidRPr="001E1B96">
        <w:rPr>
          <w:rFonts w:cs="Times New Roman"/>
          <w:szCs w:val="28"/>
          <w:shd w:val="clear" w:color="auto" w:fill="FFFFFF"/>
        </w:rPr>
        <w:t xml:space="preserve"> nhất</w:t>
      </w:r>
      <w:r w:rsidRPr="001E1B96">
        <w:rPr>
          <w:rFonts w:cs="Times New Roman"/>
          <w:szCs w:val="28"/>
          <w:shd w:val="clear" w:color="auto" w:fill="FFFFFF"/>
        </w:rPr>
        <w:t xml:space="preserve"> đối với vấn đề </w:t>
      </w:r>
      <w:r w:rsidR="00B23CB7" w:rsidRPr="001E1B96">
        <w:rPr>
          <w:rFonts w:cs="Times New Roman"/>
          <w:szCs w:val="28"/>
          <w:shd w:val="clear" w:color="auto" w:fill="FFFFFF"/>
        </w:rPr>
        <w:t xml:space="preserve">đào tạo nghề, </w:t>
      </w:r>
      <w:r w:rsidRPr="001E1B96">
        <w:rPr>
          <w:rFonts w:cs="Times New Roman"/>
          <w:szCs w:val="28"/>
          <w:shd w:val="clear" w:color="auto" w:fill="FFFFFF"/>
        </w:rPr>
        <w:t>giải quyết việc làm cho người lao động nông thôn.</w:t>
      </w:r>
    </w:p>
    <w:p w:rsidR="00F705E0" w:rsidRPr="001E1B96" w:rsidRDefault="00D9012D" w:rsidP="00820C43">
      <w:pPr>
        <w:spacing w:before="120" w:after="120" w:line="380" w:lineRule="exact"/>
        <w:ind w:firstLine="720"/>
        <w:jc w:val="both"/>
        <w:rPr>
          <w:rFonts w:cs="Times New Roman"/>
          <w:b/>
          <w:szCs w:val="28"/>
        </w:rPr>
      </w:pPr>
      <w:r w:rsidRPr="001E1B96">
        <w:rPr>
          <w:rFonts w:cs="Times New Roman"/>
          <w:szCs w:val="28"/>
          <w:shd w:val="clear" w:color="auto" w:fill="FFFFFF"/>
        </w:rPr>
        <w:t xml:space="preserve"> Do vậy, </w:t>
      </w:r>
      <w:r w:rsidR="001E1DCA" w:rsidRPr="001E1B96">
        <w:rPr>
          <w:rFonts w:cs="Times New Roman"/>
          <w:szCs w:val="28"/>
          <w:shd w:val="clear" w:color="auto" w:fill="FFFFFF"/>
        </w:rPr>
        <w:t xml:space="preserve">để </w:t>
      </w:r>
      <w:r w:rsidRPr="001E1B96">
        <w:rPr>
          <w:rFonts w:cs="Times New Roman"/>
          <w:szCs w:val="28"/>
          <w:shd w:val="clear" w:color="auto" w:fill="FFFFFF"/>
        </w:rPr>
        <w:t>làm rõ thực trạng và những vấn đề còn tồn tại của lao động trên địa bàn huyện trong giai đoạn hiện nay là vấn đề c</w:t>
      </w:r>
      <w:r w:rsidR="00B23CB7" w:rsidRPr="001E1B96">
        <w:rPr>
          <w:rFonts w:cs="Times New Roman"/>
          <w:szCs w:val="28"/>
          <w:shd w:val="clear" w:color="auto" w:fill="FFFFFF"/>
        </w:rPr>
        <w:t>ần</w:t>
      </w:r>
      <w:r w:rsidRPr="001E1B96">
        <w:rPr>
          <w:rFonts w:cs="Times New Roman"/>
          <w:szCs w:val="28"/>
          <w:shd w:val="clear" w:color="auto" w:fill="FFFFFF"/>
        </w:rPr>
        <w:t xml:space="preserve"> thiết. </w:t>
      </w:r>
      <w:r w:rsidR="00C9782E" w:rsidRPr="001E1B96">
        <w:rPr>
          <w:rFonts w:cs="Times New Roman"/>
          <w:iCs/>
          <w:szCs w:val="28"/>
        </w:rPr>
        <w:t>Với ti</w:t>
      </w:r>
      <w:r w:rsidR="00F705E0" w:rsidRPr="001E1B96">
        <w:rPr>
          <w:rFonts w:cs="Times New Roman"/>
          <w:iCs/>
          <w:szCs w:val="28"/>
        </w:rPr>
        <w:t>nh thần trên</w:t>
      </w:r>
      <w:r w:rsidR="00B23CB7" w:rsidRPr="001E1B96">
        <w:rPr>
          <w:rFonts w:cs="Times New Roman"/>
          <w:iCs/>
          <w:szCs w:val="28"/>
        </w:rPr>
        <w:t>,</w:t>
      </w:r>
      <w:r w:rsidR="00F705E0" w:rsidRPr="001E1B96">
        <w:rPr>
          <w:rFonts w:cs="Times New Roman"/>
          <w:iCs/>
          <w:szCs w:val="28"/>
        </w:rPr>
        <w:t xml:space="preserve"> </w:t>
      </w:r>
      <w:r w:rsidR="00B23CB7" w:rsidRPr="001E1B96">
        <w:rPr>
          <w:rFonts w:cs="Times New Roman"/>
          <w:iCs/>
          <w:szCs w:val="28"/>
        </w:rPr>
        <w:t xml:space="preserve">báo cáo sinh hoạt chuyên đề  hôm nay </w:t>
      </w:r>
      <w:r w:rsidR="00F705E0" w:rsidRPr="001E1B96">
        <w:rPr>
          <w:rFonts w:cs="Times New Roman"/>
          <w:iCs/>
          <w:szCs w:val="28"/>
        </w:rPr>
        <w:t xml:space="preserve">chia sẻ những nội dung </w:t>
      </w:r>
      <w:r w:rsidR="00DD7A9C" w:rsidRPr="001E1B96">
        <w:rPr>
          <w:rFonts w:cs="Times New Roman"/>
          <w:iCs/>
          <w:szCs w:val="28"/>
        </w:rPr>
        <w:t xml:space="preserve">trọng tâm, </w:t>
      </w:r>
      <w:r w:rsidR="00F705E0" w:rsidRPr="001E1B96">
        <w:rPr>
          <w:rFonts w:cs="Times New Roman"/>
          <w:iCs/>
          <w:szCs w:val="28"/>
        </w:rPr>
        <w:t xml:space="preserve">cơ bản </w:t>
      </w:r>
      <w:r w:rsidR="00AD2EEC" w:rsidRPr="001E1B96">
        <w:rPr>
          <w:rFonts w:cs="Times New Roman"/>
          <w:szCs w:val="28"/>
        </w:rPr>
        <w:t>để chúng ta có cá</w:t>
      </w:r>
      <w:r w:rsidR="00B23CB7" w:rsidRPr="001E1B96">
        <w:rPr>
          <w:rFonts w:cs="Times New Roman"/>
          <w:szCs w:val="28"/>
        </w:rPr>
        <w:t>ch</w:t>
      </w:r>
      <w:r w:rsidR="00AD2EEC" w:rsidRPr="001E1B96">
        <w:rPr>
          <w:rFonts w:cs="Times New Roman"/>
          <w:szCs w:val="28"/>
        </w:rPr>
        <w:t xml:space="preserve"> nhìn </w:t>
      </w:r>
      <w:r w:rsidR="00DD7A9C" w:rsidRPr="001E1B96">
        <w:rPr>
          <w:rFonts w:cs="Times New Roman"/>
          <w:szCs w:val="28"/>
        </w:rPr>
        <w:t>khái quát</w:t>
      </w:r>
      <w:r w:rsidR="00AD2EEC" w:rsidRPr="001E1B96">
        <w:rPr>
          <w:rFonts w:cs="Times New Roman"/>
          <w:szCs w:val="28"/>
        </w:rPr>
        <w:t xml:space="preserve"> về </w:t>
      </w:r>
      <w:r w:rsidR="009F3171" w:rsidRPr="001E1B96">
        <w:rPr>
          <w:rFonts w:cs="Times New Roman"/>
          <w:szCs w:val="28"/>
        </w:rPr>
        <w:t>đào tạo nghề</w:t>
      </w:r>
      <w:r w:rsidR="00DD7A9C" w:rsidRPr="001E1B96">
        <w:rPr>
          <w:rFonts w:cs="Times New Roman"/>
          <w:szCs w:val="28"/>
        </w:rPr>
        <w:t xml:space="preserve">, </w:t>
      </w:r>
      <w:r w:rsidR="00B23CB7" w:rsidRPr="001E1B96">
        <w:rPr>
          <w:rFonts w:cs="Times New Roman"/>
          <w:szCs w:val="28"/>
        </w:rPr>
        <w:t xml:space="preserve">giải quyết </w:t>
      </w:r>
      <w:r w:rsidR="00DD7A9C" w:rsidRPr="001E1B96">
        <w:rPr>
          <w:rFonts w:cs="Times New Roman"/>
          <w:szCs w:val="28"/>
        </w:rPr>
        <w:t>việc làm</w:t>
      </w:r>
      <w:r w:rsidR="00B23CB7" w:rsidRPr="001E1B96">
        <w:rPr>
          <w:rFonts w:cs="Times New Roman"/>
          <w:szCs w:val="28"/>
        </w:rPr>
        <w:t xml:space="preserve"> cho người lao động nông thôn trên địa bàn</w:t>
      </w:r>
      <w:r w:rsidR="00DD7A9C" w:rsidRPr="001E1B96">
        <w:rPr>
          <w:rFonts w:cs="Times New Roman"/>
          <w:szCs w:val="28"/>
        </w:rPr>
        <w:t xml:space="preserve"> huyện trong thời gian qua.</w:t>
      </w:r>
    </w:p>
    <w:p w:rsidR="00AB33E5" w:rsidRPr="001E1B96" w:rsidRDefault="00AB33E5" w:rsidP="001E1B96">
      <w:pPr>
        <w:pStyle w:val="NormalWeb"/>
        <w:shd w:val="clear" w:color="auto" w:fill="FFFFFF"/>
        <w:spacing w:before="120" w:beforeAutospacing="0" w:after="120" w:afterAutospacing="0" w:line="380" w:lineRule="exact"/>
        <w:jc w:val="both"/>
        <w:textAlignment w:val="baseline"/>
        <w:rPr>
          <w:b/>
          <w:sz w:val="28"/>
          <w:szCs w:val="28"/>
        </w:rPr>
      </w:pPr>
      <w:r w:rsidRPr="001E1B96">
        <w:rPr>
          <w:sz w:val="28"/>
          <w:szCs w:val="28"/>
        </w:rPr>
        <w:tab/>
      </w:r>
      <w:r w:rsidR="00373BFB" w:rsidRPr="001E1B96">
        <w:rPr>
          <w:b/>
          <w:sz w:val="28"/>
          <w:szCs w:val="28"/>
        </w:rPr>
        <w:t>II</w:t>
      </w:r>
      <w:r w:rsidRPr="001E1B96">
        <w:rPr>
          <w:b/>
          <w:sz w:val="28"/>
          <w:szCs w:val="28"/>
        </w:rPr>
        <w:t xml:space="preserve">. </w:t>
      </w:r>
      <w:r w:rsidR="0040229B" w:rsidRPr="001E1B96">
        <w:rPr>
          <w:b/>
          <w:sz w:val="28"/>
          <w:szCs w:val="28"/>
        </w:rPr>
        <w:t xml:space="preserve">THỰC TRẠNG VÀ </w:t>
      </w:r>
      <w:r w:rsidRPr="001E1B96">
        <w:rPr>
          <w:b/>
          <w:sz w:val="28"/>
          <w:szCs w:val="28"/>
        </w:rPr>
        <w:t>NHỮNG VẤN ĐỀ ĐẶT RA</w:t>
      </w:r>
    </w:p>
    <w:p w:rsidR="00C06F66" w:rsidRPr="001E1B96" w:rsidRDefault="00D834AE" w:rsidP="001E1B96">
      <w:pPr>
        <w:pStyle w:val="NormalWeb"/>
        <w:shd w:val="clear" w:color="auto" w:fill="FFFFFF"/>
        <w:spacing w:before="120" w:beforeAutospacing="0" w:after="120" w:afterAutospacing="0" w:line="380" w:lineRule="exact"/>
        <w:ind w:firstLine="720"/>
        <w:jc w:val="both"/>
        <w:rPr>
          <w:iCs/>
          <w:sz w:val="28"/>
          <w:szCs w:val="28"/>
        </w:rPr>
      </w:pPr>
      <w:r w:rsidRPr="001E1B96">
        <w:rPr>
          <w:iCs/>
          <w:sz w:val="28"/>
          <w:szCs w:val="28"/>
        </w:rPr>
        <w:t>Huyện Tam Nông có diện tích tự nhiên 474 km</w:t>
      </w:r>
      <w:r w:rsidR="00DB73C2">
        <w:rPr>
          <w:iCs/>
          <w:sz w:val="28"/>
          <w:szCs w:val="28"/>
          <w:vertAlign w:val="superscript"/>
        </w:rPr>
        <w:t>2</w:t>
      </w:r>
      <w:r w:rsidRPr="001E1B96">
        <w:rPr>
          <w:iCs/>
          <w:sz w:val="28"/>
          <w:szCs w:val="28"/>
        </w:rPr>
        <w:t>, dân số 28.</w:t>
      </w:r>
      <w:r w:rsidR="007E4040" w:rsidRPr="001E1B96">
        <w:rPr>
          <w:iCs/>
          <w:sz w:val="28"/>
          <w:szCs w:val="28"/>
        </w:rPr>
        <w:t>478</w:t>
      </w:r>
      <w:r w:rsidRPr="001E1B96">
        <w:rPr>
          <w:iCs/>
          <w:sz w:val="28"/>
          <w:szCs w:val="28"/>
        </w:rPr>
        <w:t xml:space="preserve"> hộ với 100.</w:t>
      </w:r>
      <w:r w:rsidR="007E4040" w:rsidRPr="001E1B96">
        <w:rPr>
          <w:iCs/>
          <w:sz w:val="28"/>
          <w:szCs w:val="28"/>
        </w:rPr>
        <w:t>463</w:t>
      </w:r>
      <w:r w:rsidRPr="001E1B96">
        <w:rPr>
          <w:iCs/>
          <w:sz w:val="28"/>
          <w:szCs w:val="28"/>
        </w:rPr>
        <w:t xml:space="preserve"> người, trong đó người trong độ tuổi lao động là 6</w:t>
      </w:r>
      <w:r w:rsidR="00A55962" w:rsidRPr="001E1B96">
        <w:rPr>
          <w:iCs/>
          <w:sz w:val="28"/>
          <w:szCs w:val="28"/>
        </w:rPr>
        <w:t>5</w:t>
      </w:r>
      <w:r w:rsidRPr="001E1B96">
        <w:rPr>
          <w:iCs/>
          <w:sz w:val="28"/>
          <w:szCs w:val="28"/>
        </w:rPr>
        <w:t>.</w:t>
      </w:r>
      <w:r w:rsidR="007E4040" w:rsidRPr="001E1B96">
        <w:rPr>
          <w:iCs/>
          <w:sz w:val="28"/>
          <w:szCs w:val="28"/>
        </w:rPr>
        <w:t>1</w:t>
      </w:r>
      <w:r w:rsidR="00A55962" w:rsidRPr="001E1B96">
        <w:rPr>
          <w:iCs/>
          <w:sz w:val="28"/>
          <w:szCs w:val="28"/>
        </w:rPr>
        <w:t>07</w:t>
      </w:r>
      <w:r w:rsidRPr="001E1B96">
        <w:rPr>
          <w:iCs/>
          <w:sz w:val="28"/>
          <w:szCs w:val="28"/>
        </w:rPr>
        <w:t xml:space="preserve"> người, mật độ </w:t>
      </w:r>
      <w:r w:rsidRPr="001E1B96">
        <w:rPr>
          <w:iCs/>
          <w:sz w:val="28"/>
          <w:szCs w:val="28"/>
        </w:rPr>
        <w:lastRenderedPageBreak/>
        <w:t>dân số trung bình 2</w:t>
      </w:r>
      <w:r w:rsidR="0040310E" w:rsidRPr="001E1B96">
        <w:rPr>
          <w:iCs/>
          <w:sz w:val="28"/>
          <w:szCs w:val="28"/>
        </w:rPr>
        <w:t>11,14</w:t>
      </w:r>
      <w:r w:rsidR="00AD627A">
        <w:rPr>
          <w:iCs/>
          <w:sz w:val="28"/>
          <w:szCs w:val="28"/>
        </w:rPr>
        <w:t xml:space="preserve"> người/km</w:t>
      </w:r>
      <w:r w:rsidR="00AD627A">
        <w:rPr>
          <w:iCs/>
          <w:sz w:val="28"/>
          <w:szCs w:val="28"/>
          <w:vertAlign w:val="superscript"/>
        </w:rPr>
        <w:t>2</w:t>
      </w:r>
      <w:r w:rsidRPr="001E1B96">
        <w:rPr>
          <w:iCs/>
          <w:sz w:val="28"/>
          <w:szCs w:val="28"/>
        </w:rPr>
        <w:t xml:space="preserve">. </w:t>
      </w:r>
      <w:r w:rsidR="00AD1448" w:rsidRPr="001E1B96">
        <w:rPr>
          <w:iCs/>
          <w:sz w:val="28"/>
          <w:szCs w:val="28"/>
        </w:rPr>
        <w:t>Theo điều tra sơ bộ năm 2024 t</w:t>
      </w:r>
      <w:r w:rsidRPr="001E1B96">
        <w:rPr>
          <w:iCs/>
          <w:sz w:val="28"/>
          <w:szCs w:val="28"/>
        </w:rPr>
        <w:t xml:space="preserve">oàn Huyện có </w:t>
      </w:r>
      <w:r w:rsidR="002B025F" w:rsidRPr="001E1B96">
        <w:rPr>
          <w:iCs/>
          <w:sz w:val="28"/>
          <w:szCs w:val="28"/>
        </w:rPr>
        <w:t>280</w:t>
      </w:r>
      <w:r w:rsidRPr="001E1B96">
        <w:rPr>
          <w:iCs/>
          <w:sz w:val="28"/>
          <w:szCs w:val="28"/>
        </w:rPr>
        <w:t xml:space="preserve"> hộ nghèo, chiếm </w:t>
      </w:r>
      <w:r w:rsidR="002B025F" w:rsidRPr="001E1B96">
        <w:rPr>
          <w:iCs/>
          <w:sz w:val="28"/>
          <w:szCs w:val="28"/>
        </w:rPr>
        <w:t>0,98</w:t>
      </w:r>
      <w:r w:rsidRPr="001E1B96">
        <w:rPr>
          <w:iCs/>
          <w:sz w:val="28"/>
          <w:szCs w:val="28"/>
        </w:rPr>
        <w:t xml:space="preserve">%; Hộ cận nghèo có </w:t>
      </w:r>
      <w:r w:rsidR="00AD1448" w:rsidRPr="001E1B96">
        <w:rPr>
          <w:iCs/>
          <w:sz w:val="28"/>
          <w:szCs w:val="28"/>
        </w:rPr>
        <w:t>528</w:t>
      </w:r>
      <w:r w:rsidRPr="001E1B96">
        <w:rPr>
          <w:iCs/>
          <w:sz w:val="28"/>
          <w:szCs w:val="28"/>
        </w:rPr>
        <w:t xml:space="preserve"> hộ, chiếm </w:t>
      </w:r>
      <w:r w:rsidR="00AD1448" w:rsidRPr="001E1B96">
        <w:rPr>
          <w:iCs/>
          <w:sz w:val="28"/>
          <w:szCs w:val="28"/>
        </w:rPr>
        <w:t>1,85</w:t>
      </w:r>
      <w:r w:rsidRPr="001E1B96">
        <w:rPr>
          <w:iCs/>
          <w:sz w:val="28"/>
          <w:szCs w:val="28"/>
        </w:rPr>
        <w:t xml:space="preserve">%. Tình hình kinh tế - xã hội của </w:t>
      </w:r>
      <w:bookmarkStart w:id="0" w:name="_GoBack"/>
      <w:bookmarkEnd w:id="0"/>
      <w:r w:rsidRPr="001E1B96">
        <w:rPr>
          <w:iCs/>
          <w:sz w:val="28"/>
          <w:szCs w:val="28"/>
        </w:rPr>
        <w:t xml:space="preserve">Huyện qua nhiều năm thực hiện tái cơ cấu nông nghiệp gắn với xây dựng nông thôn mới nên tỷ lệ lao động làm việc trên lĩnh vực nông nghiệp chiếm </w:t>
      </w:r>
      <w:r w:rsidR="00ED379B" w:rsidRPr="001E1B96">
        <w:rPr>
          <w:iCs/>
          <w:sz w:val="28"/>
          <w:szCs w:val="28"/>
        </w:rPr>
        <w:t>43,28</w:t>
      </w:r>
      <w:r w:rsidRPr="001E1B96">
        <w:rPr>
          <w:iCs/>
          <w:sz w:val="28"/>
          <w:szCs w:val="28"/>
        </w:rPr>
        <w:t xml:space="preserve">%, công nghiệp - xây dựng chiếm </w:t>
      </w:r>
      <w:r w:rsidR="00ED379B" w:rsidRPr="001E1B96">
        <w:rPr>
          <w:iCs/>
          <w:sz w:val="28"/>
          <w:szCs w:val="28"/>
        </w:rPr>
        <w:t>27,41</w:t>
      </w:r>
      <w:r w:rsidRPr="001E1B96">
        <w:rPr>
          <w:iCs/>
          <w:sz w:val="28"/>
          <w:szCs w:val="28"/>
        </w:rPr>
        <w:t xml:space="preserve">% và thương mại - dịch vụ chiếm </w:t>
      </w:r>
      <w:r w:rsidR="00ED379B" w:rsidRPr="001E1B96">
        <w:rPr>
          <w:iCs/>
          <w:sz w:val="28"/>
          <w:szCs w:val="28"/>
        </w:rPr>
        <w:t>29,31</w:t>
      </w:r>
      <w:r w:rsidRPr="001E1B96">
        <w:rPr>
          <w:iCs/>
          <w:sz w:val="28"/>
          <w:szCs w:val="28"/>
        </w:rPr>
        <w:t>%; tình hình kinh tế của huyện luôn được tăng trưởng theo từng năm, đời sống người dân từng bước được nâng lên rõ nét</w:t>
      </w:r>
      <w:r w:rsidR="00CF1157" w:rsidRPr="001E1B96">
        <w:rPr>
          <w:iCs/>
          <w:sz w:val="28"/>
          <w:szCs w:val="28"/>
        </w:rPr>
        <w:t>.</w:t>
      </w:r>
    </w:p>
    <w:p w:rsidR="00E229E9" w:rsidRPr="001E1B96" w:rsidRDefault="00585DE7" w:rsidP="001E1B96">
      <w:pPr>
        <w:pStyle w:val="NormalWeb"/>
        <w:shd w:val="clear" w:color="auto" w:fill="FFFFFF"/>
        <w:spacing w:before="120" w:beforeAutospacing="0" w:after="120" w:afterAutospacing="0" w:line="380" w:lineRule="exact"/>
        <w:ind w:firstLine="720"/>
        <w:jc w:val="both"/>
        <w:rPr>
          <w:iCs/>
          <w:sz w:val="28"/>
          <w:szCs w:val="28"/>
        </w:rPr>
      </w:pPr>
      <w:r w:rsidRPr="001E1B96">
        <w:rPr>
          <w:iCs/>
          <w:sz w:val="28"/>
          <w:szCs w:val="28"/>
        </w:rPr>
        <w:t xml:space="preserve">Phần lớn lao động trong độ tuổi </w:t>
      </w:r>
      <w:r w:rsidR="00566515" w:rsidRPr="001E1B96">
        <w:rPr>
          <w:iCs/>
          <w:sz w:val="28"/>
          <w:szCs w:val="28"/>
        </w:rPr>
        <w:t xml:space="preserve">lao động, di cư tìm việc </w:t>
      </w:r>
      <w:r w:rsidRPr="001E1B96">
        <w:rPr>
          <w:iCs/>
          <w:sz w:val="28"/>
          <w:szCs w:val="28"/>
        </w:rPr>
        <w:t>làm việc tại các tỉnh, thành phố lớn</w:t>
      </w:r>
      <w:r w:rsidR="00566515" w:rsidRPr="001E1B96">
        <w:rPr>
          <w:iCs/>
          <w:sz w:val="28"/>
          <w:szCs w:val="28"/>
        </w:rPr>
        <w:t>, kể cả hợp đồng lao động đi làm việc ở nước ngoài</w:t>
      </w:r>
      <w:r w:rsidR="00D16DE4" w:rsidRPr="001E1B96">
        <w:rPr>
          <w:iCs/>
          <w:sz w:val="28"/>
          <w:szCs w:val="28"/>
        </w:rPr>
        <w:t xml:space="preserve">. Số lao động còn lại chủ yếu là </w:t>
      </w:r>
      <w:r w:rsidR="00566515" w:rsidRPr="001E1B96">
        <w:rPr>
          <w:iCs/>
          <w:sz w:val="28"/>
          <w:szCs w:val="28"/>
        </w:rPr>
        <w:t>lao động lớn tuổi</w:t>
      </w:r>
      <w:r w:rsidR="00D16DE4" w:rsidRPr="001E1B96">
        <w:rPr>
          <w:iCs/>
          <w:sz w:val="28"/>
          <w:szCs w:val="28"/>
        </w:rPr>
        <w:t xml:space="preserve"> </w:t>
      </w:r>
      <w:r w:rsidR="00566515" w:rsidRPr="001E1B96">
        <w:rPr>
          <w:iCs/>
          <w:sz w:val="28"/>
          <w:szCs w:val="28"/>
        </w:rPr>
        <w:t>(</w:t>
      </w:r>
      <w:r w:rsidR="00D16DE4" w:rsidRPr="001E1B96">
        <w:rPr>
          <w:iCs/>
          <w:sz w:val="28"/>
          <w:szCs w:val="28"/>
        </w:rPr>
        <w:t>quá tuổi</w:t>
      </w:r>
      <w:r w:rsidR="00566515" w:rsidRPr="001E1B96">
        <w:rPr>
          <w:iCs/>
          <w:sz w:val="28"/>
          <w:szCs w:val="28"/>
        </w:rPr>
        <w:t xml:space="preserve"> lao động công ty cần tuyển dụng)</w:t>
      </w:r>
      <w:r w:rsidR="00D16DE4" w:rsidRPr="001E1B96">
        <w:rPr>
          <w:iCs/>
          <w:sz w:val="28"/>
          <w:szCs w:val="28"/>
        </w:rPr>
        <w:t xml:space="preserve">, </w:t>
      </w:r>
      <w:r w:rsidR="00566515" w:rsidRPr="001E1B96">
        <w:rPr>
          <w:iCs/>
          <w:sz w:val="28"/>
          <w:szCs w:val="28"/>
        </w:rPr>
        <w:t xml:space="preserve">từ đó lao động </w:t>
      </w:r>
      <w:r w:rsidR="00D16DE4" w:rsidRPr="001E1B96">
        <w:rPr>
          <w:iCs/>
          <w:sz w:val="28"/>
          <w:szCs w:val="28"/>
        </w:rPr>
        <w:t>thiếu việc làm ổn định</w:t>
      </w:r>
      <w:r w:rsidR="004C211B" w:rsidRPr="001E1B96">
        <w:rPr>
          <w:iCs/>
          <w:sz w:val="28"/>
          <w:szCs w:val="28"/>
        </w:rPr>
        <w:t>, cá biệt vẫn còn một</w:t>
      </w:r>
      <w:r w:rsidR="00566515" w:rsidRPr="001E1B96">
        <w:rPr>
          <w:iCs/>
          <w:sz w:val="28"/>
          <w:szCs w:val="28"/>
        </w:rPr>
        <w:t xml:space="preserve"> số lao động trong độ tuổi do bệnh tật,</w:t>
      </w:r>
      <w:r w:rsidR="004C211B" w:rsidRPr="001E1B96">
        <w:rPr>
          <w:iCs/>
          <w:sz w:val="28"/>
          <w:szCs w:val="28"/>
        </w:rPr>
        <w:t xml:space="preserve"> lười lao động</w:t>
      </w:r>
      <w:r w:rsidR="009C6AAC" w:rsidRPr="001E1B96">
        <w:rPr>
          <w:iCs/>
          <w:sz w:val="28"/>
          <w:szCs w:val="28"/>
        </w:rPr>
        <w:t xml:space="preserve">. </w:t>
      </w:r>
    </w:p>
    <w:p w:rsidR="00D61FCD" w:rsidRPr="001E1B96" w:rsidRDefault="00022E76" w:rsidP="001E1B96">
      <w:pPr>
        <w:pStyle w:val="NormalWeb"/>
        <w:shd w:val="clear" w:color="auto" w:fill="FFFFFF"/>
        <w:spacing w:before="120" w:beforeAutospacing="0" w:after="120" w:afterAutospacing="0" w:line="380" w:lineRule="exact"/>
        <w:ind w:firstLine="720"/>
        <w:jc w:val="both"/>
        <w:rPr>
          <w:iCs/>
          <w:sz w:val="28"/>
          <w:szCs w:val="28"/>
        </w:rPr>
      </w:pPr>
      <w:r w:rsidRPr="001E1B96">
        <w:rPr>
          <w:iCs/>
          <w:sz w:val="28"/>
          <w:szCs w:val="28"/>
        </w:rPr>
        <w:t xml:space="preserve">Hàng năm huyện triển khai cho các ban ngành, tổ chức chính trị xã hội, Doanh nghiệp và Ủy ban nhân các xã, thị trấn rà soát nhu cầu </w:t>
      </w:r>
      <w:r w:rsidR="00D61FCD" w:rsidRPr="001E1B96">
        <w:rPr>
          <w:iCs/>
          <w:sz w:val="28"/>
          <w:szCs w:val="28"/>
        </w:rPr>
        <w:t xml:space="preserve">học </w:t>
      </w:r>
      <w:r w:rsidRPr="001E1B96">
        <w:rPr>
          <w:iCs/>
          <w:sz w:val="28"/>
          <w:szCs w:val="28"/>
        </w:rPr>
        <w:t xml:space="preserve">nghề </w:t>
      </w:r>
      <w:r w:rsidR="003A6421" w:rsidRPr="003A6421">
        <w:rPr>
          <w:i/>
          <w:iCs/>
          <w:sz w:val="28"/>
          <w:szCs w:val="28"/>
        </w:rPr>
        <w:t>(</w:t>
      </w:r>
      <w:r w:rsidR="00D61FCD" w:rsidRPr="003A6421">
        <w:rPr>
          <w:i/>
          <w:iCs/>
          <w:sz w:val="28"/>
          <w:szCs w:val="28"/>
        </w:rPr>
        <w:t>Nông nghiệp và phi nông nghiệp)</w:t>
      </w:r>
      <w:r w:rsidR="00D61FCD" w:rsidRPr="001E1B96">
        <w:rPr>
          <w:iCs/>
          <w:sz w:val="28"/>
          <w:szCs w:val="28"/>
        </w:rPr>
        <w:t xml:space="preserve"> </w:t>
      </w:r>
      <w:r w:rsidRPr="001E1B96">
        <w:rPr>
          <w:iCs/>
          <w:sz w:val="28"/>
          <w:szCs w:val="28"/>
        </w:rPr>
        <w:t>của người lao động, đăng ký tổng hợp trình UBND huyện đề xuất tỉnh phê duyệt kinh kinh phí thực hiện vượt kế hoạch đề ra. Hiện nay t</w:t>
      </w:r>
      <w:r w:rsidR="00B56571" w:rsidRPr="001E1B96">
        <w:rPr>
          <w:iCs/>
          <w:sz w:val="28"/>
          <w:szCs w:val="28"/>
        </w:rPr>
        <w:t xml:space="preserve">ổng số lao động trong độ tuổi lao động </w:t>
      </w:r>
      <w:r w:rsidR="00CF1157" w:rsidRPr="001E1B96">
        <w:rPr>
          <w:iCs/>
          <w:sz w:val="28"/>
          <w:szCs w:val="28"/>
        </w:rPr>
        <w:t xml:space="preserve">huyện Tam Nông </w:t>
      </w:r>
      <w:r w:rsidR="00566515" w:rsidRPr="001E1B96">
        <w:rPr>
          <w:iCs/>
          <w:sz w:val="28"/>
          <w:szCs w:val="28"/>
        </w:rPr>
        <w:t>có</w:t>
      </w:r>
      <w:r w:rsidR="00EE0C16" w:rsidRPr="001E1B96">
        <w:rPr>
          <w:iCs/>
          <w:sz w:val="28"/>
          <w:szCs w:val="28"/>
        </w:rPr>
        <w:t xml:space="preserve"> khoảng</w:t>
      </w:r>
      <w:r w:rsidR="00CF1157" w:rsidRPr="001E1B96">
        <w:rPr>
          <w:iCs/>
          <w:sz w:val="28"/>
          <w:szCs w:val="28"/>
        </w:rPr>
        <w:t xml:space="preserve"> </w:t>
      </w:r>
      <w:r w:rsidR="00566515" w:rsidRPr="001E1B96">
        <w:rPr>
          <w:iCs/>
          <w:sz w:val="28"/>
          <w:szCs w:val="28"/>
        </w:rPr>
        <w:t xml:space="preserve"> </w:t>
      </w:r>
      <w:r w:rsidR="00B56571" w:rsidRPr="001E1B96">
        <w:rPr>
          <w:iCs/>
          <w:sz w:val="28"/>
          <w:szCs w:val="28"/>
        </w:rPr>
        <w:t>65</w:t>
      </w:r>
      <w:r w:rsidR="00CF1157" w:rsidRPr="001E1B96">
        <w:rPr>
          <w:iCs/>
          <w:sz w:val="28"/>
          <w:szCs w:val="28"/>
        </w:rPr>
        <w:t>.</w:t>
      </w:r>
      <w:r w:rsidR="00B56571" w:rsidRPr="001E1B96">
        <w:rPr>
          <w:iCs/>
          <w:sz w:val="28"/>
          <w:szCs w:val="28"/>
        </w:rPr>
        <w:t>107</w:t>
      </w:r>
      <w:r w:rsidR="00E4788F" w:rsidRPr="001E1B96">
        <w:rPr>
          <w:iCs/>
          <w:sz w:val="28"/>
          <w:szCs w:val="28"/>
        </w:rPr>
        <w:t xml:space="preserve"> lao động, số</w:t>
      </w:r>
      <w:r w:rsidR="00B56571" w:rsidRPr="001E1B96">
        <w:rPr>
          <w:iCs/>
          <w:sz w:val="28"/>
          <w:szCs w:val="28"/>
        </w:rPr>
        <w:t xml:space="preserve"> lượng lao động qua đào tạo là </w:t>
      </w:r>
      <w:r w:rsidR="00E4788F" w:rsidRPr="001E1B96">
        <w:rPr>
          <w:iCs/>
          <w:sz w:val="28"/>
          <w:szCs w:val="28"/>
        </w:rPr>
        <w:t>50.947 người, qua đào nghề 37.341 lao động</w:t>
      </w:r>
      <w:r w:rsidR="003114C7" w:rsidRPr="001E1B96">
        <w:rPr>
          <w:iCs/>
          <w:sz w:val="28"/>
          <w:szCs w:val="28"/>
        </w:rPr>
        <w:t>. Tỷ lệ lao động qua đào tạo đạt 78,25 %</w:t>
      </w:r>
      <w:r w:rsidR="00CF1157" w:rsidRPr="001E1B96">
        <w:rPr>
          <w:iCs/>
          <w:sz w:val="28"/>
          <w:szCs w:val="28"/>
        </w:rPr>
        <w:t xml:space="preserve">, </w:t>
      </w:r>
      <w:r w:rsidR="003114C7" w:rsidRPr="001E1B96">
        <w:rPr>
          <w:iCs/>
          <w:sz w:val="28"/>
          <w:szCs w:val="28"/>
        </w:rPr>
        <w:t xml:space="preserve">tỷ lệ qua đào tạo nghề đạt 57,35 </w:t>
      </w:r>
      <w:r w:rsidR="00CF1157" w:rsidRPr="001E1B96">
        <w:rPr>
          <w:iCs/>
          <w:sz w:val="28"/>
          <w:szCs w:val="28"/>
        </w:rPr>
        <w:t xml:space="preserve">số </w:t>
      </w:r>
      <w:r w:rsidR="00273AFC" w:rsidRPr="001E1B96">
        <w:rPr>
          <w:iCs/>
          <w:sz w:val="28"/>
          <w:szCs w:val="28"/>
        </w:rPr>
        <w:t xml:space="preserve">người </w:t>
      </w:r>
      <w:r w:rsidR="00CF1157" w:rsidRPr="001E1B96">
        <w:rPr>
          <w:iCs/>
          <w:sz w:val="28"/>
          <w:szCs w:val="28"/>
        </w:rPr>
        <w:t xml:space="preserve">có việc làm </w:t>
      </w:r>
      <w:r w:rsidR="00AD7840" w:rsidRPr="001E1B96">
        <w:rPr>
          <w:iCs/>
          <w:sz w:val="28"/>
          <w:szCs w:val="28"/>
        </w:rPr>
        <w:t xml:space="preserve">sau đào tạo nghề </w:t>
      </w:r>
      <w:r w:rsidR="00CF1157" w:rsidRPr="001E1B96">
        <w:rPr>
          <w:iCs/>
          <w:sz w:val="28"/>
          <w:szCs w:val="28"/>
        </w:rPr>
        <w:t xml:space="preserve">là </w:t>
      </w:r>
      <w:r w:rsidR="00AD7840" w:rsidRPr="001E1B96">
        <w:rPr>
          <w:iCs/>
          <w:sz w:val="28"/>
          <w:szCs w:val="28"/>
        </w:rPr>
        <w:t>28.472</w:t>
      </w:r>
      <w:r w:rsidR="00E4788F" w:rsidRPr="001E1B96">
        <w:rPr>
          <w:iCs/>
          <w:sz w:val="28"/>
          <w:szCs w:val="28"/>
        </w:rPr>
        <w:t xml:space="preserve"> </w:t>
      </w:r>
      <w:r w:rsidR="00AD7840" w:rsidRPr="001E1B96">
        <w:rPr>
          <w:iCs/>
          <w:sz w:val="28"/>
          <w:szCs w:val="28"/>
        </w:rPr>
        <w:t>lao động đạt tỷ lệ 76</w:t>
      </w:r>
      <w:r w:rsidR="00DB73C2">
        <w:rPr>
          <w:iCs/>
          <w:sz w:val="28"/>
          <w:szCs w:val="28"/>
        </w:rPr>
        <w:t>,</w:t>
      </w:r>
      <w:r w:rsidR="00AD7840" w:rsidRPr="001E1B96">
        <w:rPr>
          <w:iCs/>
          <w:sz w:val="28"/>
          <w:szCs w:val="28"/>
        </w:rPr>
        <w:t xml:space="preserve">25 %, số còn lại tự tạo việc làm hoặc làm </w:t>
      </w:r>
      <w:r w:rsidR="00D61FCD" w:rsidRPr="001E1B96">
        <w:rPr>
          <w:iCs/>
          <w:sz w:val="28"/>
          <w:szCs w:val="28"/>
        </w:rPr>
        <w:t xml:space="preserve">việc </w:t>
      </w:r>
      <w:r w:rsidR="00AD7840" w:rsidRPr="001E1B96">
        <w:rPr>
          <w:iCs/>
          <w:sz w:val="28"/>
          <w:szCs w:val="28"/>
        </w:rPr>
        <w:t>tại gia đình như</w:t>
      </w:r>
      <w:r w:rsidR="00460325" w:rsidRPr="001E1B96">
        <w:rPr>
          <w:iCs/>
          <w:sz w:val="28"/>
          <w:szCs w:val="28"/>
        </w:rPr>
        <w:t xml:space="preserve">: </w:t>
      </w:r>
      <w:r w:rsidR="003114C7" w:rsidRPr="001E1B96">
        <w:rPr>
          <w:iCs/>
          <w:sz w:val="28"/>
          <w:szCs w:val="28"/>
        </w:rPr>
        <w:t>Á</w:t>
      </w:r>
      <w:r w:rsidR="00460325" w:rsidRPr="001E1B96">
        <w:rPr>
          <w:iCs/>
          <w:sz w:val="28"/>
          <w:szCs w:val="28"/>
        </w:rPr>
        <w:t>p dụng khoa học k</w:t>
      </w:r>
      <w:r w:rsidR="00585DE7" w:rsidRPr="001E1B96">
        <w:rPr>
          <w:iCs/>
          <w:sz w:val="28"/>
          <w:szCs w:val="28"/>
        </w:rPr>
        <w:t>ỹ</w:t>
      </w:r>
      <w:r w:rsidR="00460325" w:rsidRPr="001E1B96">
        <w:rPr>
          <w:iCs/>
          <w:sz w:val="28"/>
          <w:szCs w:val="28"/>
        </w:rPr>
        <w:t xml:space="preserve"> thuật</w:t>
      </w:r>
      <w:r w:rsidR="003114C7" w:rsidRPr="001E1B96">
        <w:rPr>
          <w:iCs/>
          <w:sz w:val="28"/>
          <w:szCs w:val="28"/>
        </w:rPr>
        <w:t xml:space="preserve"> vào</w:t>
      </w:r>
      <w:r w:rsidR="00D61FCD" w:rsidRPr="001E1B96">
        <w:rPr>
          <w:iCs/>
          <w:sz w:val="28"/>
          <w:szCs w:val="28"/>
        </w:rPr>
        <w:t xml:space="preserve"> canh tác,</w:t>
      </w:r>
      <w:r w:rsidR="003114C7" w:rsidRPr="001E1B96">
        <w:rPr>
          <w:iCs/>
          <w:sz w:val="28"/>
          <w:szCs w:val="28"/>
        </w:rPr>
        <w:t xml:space="preserve"> sản xuất,</w:t>
      </w:r>
      <w:r w:rsidR="00AD7840" w:rsidRPr="001E1B96">
        <w:rPr>
          <w:iCs/>
          <w:sz w:val="28"/>
          <w:szCs w:val="28"/>
        </w:rPr>
        <w:t xml:space="preserve"> </w:t>
      </w:r>
      <w:r w:rsidR="003114C7" w:rsidRPr="001E1B96">
        <w:rPr>
          <w:iCs/>
          <w:sz w:val="28"/>
          <w:szCs w:val="28"/>
        </w:rPr>
        <w:t>chăn nuôi và</w:t>
      </w:r>
      <w:r w:rsidR="00AD7840" w:rsidRPr="001E1B96">
        <w:rPr>
          <w:iCs/>
          <w:sz w:val="28"/>
          <w:szCs w:val="28"/>
        </w:rPr>
        <w:t xml:space="preserve"> trồng trọt</w:t>
      </w:r>
      <w:r w:rsidR="00644DC0" w:rsidRPr="001E1B96">
        <w:rPr>
          <w:iCs/>
          <w:sz w:val="28"/>
          <w:szCs w:val="28"/>
        </w:rPr>
        <w:t>…</w:t>
      </w:r>
    </w:p>
    <w:p w:rsidR="00CF1157" w:rsidRPr="001E1B96" w:rsidRDefault="00644DC0" w:rsidP="001E1B96">
      <w:pPr>
        <w:pStyle w:val="NormalWeb"/>
        <w:shd w:val="clear" w:color="auto" w:fill="FFFFFF"/>
        <w:spacing w:before="120" w:beforeAutospacing="0" w:after="120" w:afterAutospacing="0" w:line="380" w:lineRule="exact"/>
        <w:ind w:firstLine="720"/>
        <w:jc w:val="both"/>
        <w:rPr>
          <w:iCs/>
          <w:sz w:val="28"/>
          <w:szCs w:val="28"/>
        </w:rPr>
      </w:pPr>
      <w:r w:rsidRPr="001E1B96">
        <w:rPr>
          <w:iCs/>
          <w:sz w:val="28"/>
          <w:szCs w:val="28"/>
        </w:rPr>
        <w:t xml:space="preserve"> Kết quả </w:t>
      </w:r>
      <w:r w:rsidR="00B23555" w:rsidRPr="001E1B96">
        <w:rPr>
          <w:iCs/>
          <w:sz w:val="28"/>
          <w:szCs w:val="28"/>
        </w:rPr>
        <w:t xml:space="preserve">lao động </w:t>
      </w:r>
      <w:r w:rsidRPr="001E1B96">
        <w:rPr>
          <w:iCs/>
          <w:sz w:val="28"/>
          <w:szCs w:val="28"/>
        </w:rPr>
        <w:t xml:space="preserve">duy trì nghề sau đào tạo: Theo thống kê trên địa bàn huyện </w:t>
      </w:r>
      <w:r w:rsidR="00C94608" w:rsidRPr="001E1B96">
        <w:rPr>
          <w:iCs/>
          <w:sz w:val="28"/>
          <w:szCs w:val="28"/>
        </w:rPr>
        <w:t>36</w:t>
      </w:r>
      <w:r w:rsidRPr="001E1B96">
        <w:rPr>
          <w:iCs/>
          <w:sz w:val="28"/>
          <w:szCs w:val="28"/>
        </w:rPr>
        <w:t xml:space="preserve"> cơ sở sở, tổ ng</w:t>
      </w:r>
      <w:r w:rsidR="00C94608" w:rsidRPr="001E1B96">
        <w:rPr>
          <w:iCs/>
          <w:sz w:val="28"/>
          <w:szCs w:val="28"/>
        </w:rPr>
        <w:t>hề hoạt động có hiệu quả với trên 1.050</w:t>
      </w:r>
      <w:r w:rsidR="00D61FCD" w:rsidRPr="001E1B96">
        <w:rPr>
          <w:iCs/>
          <w:sz w:val="28"/>
          <w:szCs w:val="28"/>
        </w:rPr>
        <w:t xml:space="preserve"> lao động</w:t>
      </w:r>
      <w:r w:rsidRPr="001E1B96">
        <w:rPr>
          <w:iCs/>
          <w:sz w:val="28"/>
          <w:szCs w:val="28"/>
        </w:rPr>
        <w:t xml:space="preserve"> </w:t>
      </w:r>
      <w:r w:rsidR="00C94608" w:rsidRPr="001E1B96">
        <w:rPr>
          <w:iCs/>
          <w:sz w:val="28"/>
          <w:szCs w:val="28"/>
        </w:rPr>
        <w:t xml:space="preserve">đang </w:t>
      </w:r>
      <w:r w:rsidRPr="001E1B96">
        <w:rPr>
          <w:iCs/>
          <w:sz w:val="28"/>
          <w:szCs w:val="28"/>
        </w:rPr>
        <w:t xml:space="preserve">làm việc có thu nhập ổn định, cải thiện cuộc sống gia đình. </w:t>
      </w:r>
      <w:r w:rsidR="00A67C77" w:rsidRPr="001E1B96">
        <w:rPr>
          <w:iCs/>
          <w:sz w:val="28"/>
          <w:szCs w:val="28"/>
        </w:rPr>
        <w:t xml:space="preserve">Bình quân hàng năm huyện tư vấn </w:t>
      </w:r>
      <w:r w:rsidR="00D61FCD" w:rsidRPr="001E1B96">
        <w:rPr>
          <w:iCs/>
          <w:sz w:val="28"/>
          <w:szCs w:val="28"/>
        </w:rPr>
        <w:t xml:space="preserve">giới thiệu </w:t>
      </w:r>
      <w:r w:rsidR="00A67C77" w:rsidRPr="001E1B96">
        <w:rPr>
          <w:iCs/>
          <w:sz w:val="28"/>
          <w:szCs w:val="28"/>
        </w:rPr>
        <w:t>việc làm cho trên 2.500 lao động, trong đó có khoảng 150</w:t>
      </w:r>
      <w:r w:rsidR="00D261D2" w:rsidRPr="001E1B96">
        <w:rPr>
          <w:iCs/>
          <w:sz w:val="28"/>
          <w:szCs w:val="28"/>
        </w:rPr>
        <w:t xml:space="preserve"> đi làm việc ở nước ngoài theo hợp đồng. </w:t>
      </w:r>
      <w:r w:rsidR="005D258D" w:rsidRPr="001E1B96">
        <w:rPr>
          <w:iCs/>
          <w:sz w:val="28"/>
          <w:szCs w:val="28"/>
        </w:rPr>
        <w:t xml:space="preserve">Như vậy nếu nhìn vào kết quả </w:t>
      </w:r>
      <w:r w:rsidR="00D261D2" w:rsidRPr="001E1B96">
        <w:rPr>
          <w:iCs/>
          <w:sz w:val="28"/>
          <w:szCs w:val="28"/>
        </w:rPr>
        <w:t>thống kê</w:t>
      </w:r>
      <w:r w:rsidR="005D258D" w:rsidRPr="001E1B96">
        <w:rPr>
          <w:iCs/>
          <w:sz w:val="28"/>
          <w:szCs w:val="28"/>
        </w:rPr>
        <w:t xml:space="preserve"> sẽ cho thấy lao động thất nghiệp của huyện là rất thấp, chiếm tỷ lệ không đáng kể.</w:t>
      </w:r>
      <w:r w:rsidR="00792992" w:rsidRPr="001E1B96">
        <w:rPr>
          <w:iCs/>
          <w:sz w:val="28"/>
          <w:szCs w:val="28"/>
        </w:rPr>
        <w:t xml:space="preserve"> </w:t>
      </w:r>
      <w:r w:rsidR="00D61FCD" w:rsidRPr="001E1B96">
        <w:rPr>
          <w:iCs/>
          <w:sz w:val="28"/>
          <w:szCs w:val="28"/>
        </w:rPr>
        <w:t>Mặc dù công tác</w:t>
      </w:r>
      <w:r w:rsidR="00E4788F" w:rsidRPr="001E1B96">
        <w:rPr>
          <w:iCs/>
          <w:sz w:val="28"/>
          <w:szCs w:val="28"/>
        </w:rPr>
        <w:t xml:space="preserve"> đào tạo nghề,</w:t>
      </w:r>
      <w:r w:rsidR="00792992" w:rsidRPr="001E1B96">
        <w:rPr>
          <w:iCs/>
          <w:sz w:val="28"/>
          <w:szCs w:val="28"/>
        </w:rPr>
        <w:t xml:space="preserve"> giải quyết việc làm</w:t>
      </w:r>
      <w:r w:rsidR="00D61FCD" w:rsidRPr="001E1B96">
        <w:rPr>
          <w:iCs/>
          <w:sz w:val="28"/>
          <w:szCs w:val="28"/>
        </w:rPr>
        <w:t xml:space="preserve"> được các cấp các ngành</w:t>
      </w:r>
      <w:r w:rsidR="00792992" w:rsidRPr="001E1B96">
        <w:rPr>
          <w:iCs/>
          <w:sz w:val="28"/>
          <w:szCs w:val="28"/>
        </w:rPr>
        <w:t xml:space="preserve"> thường xuyên</w:t>
      </w:r>
      <w:r w:rsidR="00D61FCD" w:rsidRPr="001E1B96">
        <w:rPr>
          <w:iCs/>
          <w:sz w:val="28"/>
          <w:szCs w:val="28"/>
        </w:rPr>
        <w:t xml:space="preserve"> quan tâm thực hiện</w:t>
      </w:r>
      <w:r w:rsidR="00792992" w:rsidRPr="001E1B96">
        <w:rPr>
          <w:iCs/>
          <w:sz w:val="28"/>
          <w:szCs w:val="28"/>
        </w:rPr>
        <w:t xml:space="preserve">, </w:t>
      </w:r>
      <w:r w:rsidR="00D61FCD" w:rsidRPr="001E1B96">
        <w:rPr>
          <w:iCs/>
          <w:sz w:val="28"/>
          <w:szCs w:val="28"/>
        </w:rPr>
        <w:t>giúp cho lao động có thêm tay nghề, việc làm,</w:t>
      </w:r>
      <w:r w:rsidR="00792992" w:rsidRPr="001E1B96">
        <w:rPr>
          <w:iCs/>
          <w:sz w:val="28"/>
          <w:szCs w:val="28"/>
        </w:rPr>
        <w:t xml:space="preserve"> thu nhập ổn định, </w:t>
      </w:r>
      <w:r w:rsidR="00B23555" w:rsidRPr="001E1B96">
        <w:rPr>
          <w:iCs/>
          <w:sz w:val="28"/>
          <w:szCs w:val="28"/>
        </w:rPr>
        <w:t xml:space="preserve">tuy nhiên trong quá trình thực hiện </w:t>
      </w:r>
      <w:r w:rsidR="00792992" w:rsidRPr="001E1B96">
        <w:rPr>
          <w:iCs/>
          <w:sz w:val="28"/>
          <w:szCs w:val="28"/>
        </w:rPr>
        <w:t>còn gặp nhiều khó khăn</w:t>
      </w:r>
      <w:r w:rsidR="00B23555" w:rsidRPr="001E1B96">
        <w:rPr>
          <w:iCs/>
          <w:sz w:val="28"/>
          <w:szCs w:val="28"/>
        </w:rPr>
        <w:t>, với</w:t>
      </w:r>
      <w:r w:rsidR="00792992" w:rsidRPr="001E1B96">
        <w:rPr>
          <w:iCs/>
          <w:sz w:val="28"/>
          <w:szCs w:val="28"/>
        </w:rPr>
        <w:t xml:space="preserve"> các nguyên nhân </w:t>
      </w:r>
      <w:r w:rsidR="00B23555" w:rsidRPr="001E1B96">
        <w:rPr>
          <w:iCs/>
          <w:sz w:val="28"/>
          <w:szCs w:val="28"/>
        </w:rPr>
        <w:t xml:space="preserve">như </w:t>
      </w:r>
      <w:r w:rsidR="00792992" w:rsidRPr="001E1B96">
        <w:rPr>
          <w:iCs/>
          <w:sz w:val="28"/>
          <w:szCs w:val="28"/>
        </w:rPr>
        <w:t>sau :</w:t>
      </w:r>
    </w:p>
    <w:p w:rsidR="002548E3" w:rsidRPr="001E1B96" w:rsidRDefault="002548E3" w:rsidP="001E1B96">
      <w:pPr>
        <w:spacing w:before="120" w:after="120" w:line="380" w:lineRule="exact"/>
        <w:ind w:firstLine="709"/>
        <w:jc w:val="both"/>
        <w:rPr>
          <w:rFonts w:eastAsia="Times New Roman" w:cs="Times New Roman"/>
          <w:szCs w:val="28"/>
          <w:lang w:val="pt-BR"/>
        </w:rPr>
      </w:pPr>
      <w:r w:rsidRPr="001E1B96">
        <w:rPr>
          <w:rFonts w:eastAsia="Times New Roman" w:cs="Times New Roman"/>
          <w:szCs w:val="28"/>
          <w:lang w:val="pt-BR"/>
        </w:rPr>
        <w:t xml:space="preserve">- </w:t>
      </w:r>
      <w:r w:rsidR="0040229B" w:rsidRPr="001E1B96">
        <w:rPr>
          <w:rFonts w:eastAsia="Times New Roman" w:cs="Times New Roman"/>
          <w:szCs w:val="28"/>
          <w:lang w:val="pt-BR"/>
        </w:rPr>
        <w:t xml:space="preserve">Công tác đào tạo nghề chưa tương xứng với yêu cầu. </w:t>
      </w:r>
      <w:r w:rsidRPr="001E1B96">
        <w:rPr>
          <w:rFonts w:eastAsia="Times New Roman" w:cs="Times New Roman"/>
          <w:szCs w:val="28"/>
          <w:lang w:val="pt-BR"/>
        </w:rPr>
        <w:t xml:space="preserve">Đội ngũ nhà giáo đào tạo nghề cho lao động nông thôn phát triển chậm, biến động nhiều, một số nhà giáo tham gia giảng dạy theo mùa vụ hoặc khi nhàn rỗi, chưa có cam kết hợp tác lâu dài với các cơ sở </w:t>
      </w:r>
      <w:r w:rsidR="00B23555" w:rsidRPr="001E1B96">
        <w:rPr>
          <w:rFonts w:eastAsia="Times New Roman" w:cs="Times New Roman"/>
          <w:szCs w:val="28"/>
          <w:lang w:val="pt-BR"/>
        </w:rPr>
        <w:t>giáo dục nghề nghiệp</w:t>
      </w:r>
      <w:r w:rsidRPr="001E1B96">
        <w:rPr>
          <w:rFonts w:eastAsia="Times New Roman" w:cs="Times New Roman"/>
          <w:szCs w:val="28"/>
          <w:lang w:val="pt-BR"/>
        </w:rPr>
        <w:t>.</w:t>
      </w:r>
    </w:p>
    <w:p w:rsidR="00B23555" w:rsidRPr="003A6421" w:rsidRDefault="00EB1133" w:rsidP="001E1B96">
      <w:pPr>
        <w:spacing w:before="120" w:after="120" w:line="380" w:lineRule="exact"/>
        <w:ind w:firstLine="709"/>
        <w:jc w:val="both"/>
        <w:rPr>
          <w:rFonts w:eastAsia="Times New Roman" w:cs="Times New Roman"/>
          <w:i/>
          <w:szCs w:val="28"/>
          <w:lang w:val="pt-BR"/>
        </w:rPr>
      </w:pPr>
      <w:r w:rsidRPr="001E1B96">
        <w:rPr>
          <w:rFonts w:eastAsia="Times New Roman" w:cs="Times New Roman"/>
          <w:szCs w:val="28"/>
          <w:lang w:val="pt-BR"/>
        </w:rPr>
        <w:t>- Tại huyện có</w:t>
      </w:r>
      <w:r w:rsidR="0026792A" w:rsidRPr="001E1B96">
        <w:rPr>
          <w:rFonts w:eastAsia="Times New Roman" w:cs="Times New Roman"/>
          <w:szCs w:val="28"/>
          <w:lang w:val="pt-BR"/>
        </w:rPr>
        <w:t xml:space="preserve"> 02</w:t>
      </w:r>
      <w:r w:rsidRPr="001E1B96">
        <w:rPr>
          <w:rFonts w:eastAsia="Times New Roman" w:cs="Times New Roman"/>
          <w:szCs w:val="28"/>
          <w:lang w:val="pt-BR"/>
        </w:rPr>
        <w:t xml:space="preserve"> đơn vị thực hiện đào tạo nghề trình độ sơ cấp và đào tạo dưới 03 tháng: Trung tâm Giáo dục nghề nghiệp đào tạo nghề phi nông nghiệp, Trung tâm Dịch vụ nông nghiệp đào tạo nghề nông nghiệp.</w:t>
      </w:r>
      <w:r w:rsidR="00B23555" w:rsidRPr="001E1B96">
        <w:rPr>
          <w:rFonts w:eastAsia="Times New Roman" w:cs="Times New Roman"/>
          <w:szCs w:val="28"/>
          <w:lang w:val="pt-BR"/>
        </w:rPr>
        <w:t xml:space="preserve"> Trang thiết bị đào tạo</w:t>
      </w:r>
      <w:r w:rsidR="00C266C0" w:rsidRPr="001E1B96">
        <w:rPr>
          <w:rFonts w:eastAsia="Times New Roman" w:cs="Times New Roman"/>
          <w:szCs w:val="28"/>
          <w:lang w:val="pt-BR"/>
        </w:rPr>
        <w:t xml:space="preserve"> nghề phi nông nghiệp</w:t>
      </w:r>
      <w:r w:rsidR="00B23555" w:rsidRPr="001E1B96">
        <w:rPr>
          <w:rFonts w:eastAsia="Times New Roman" w:cs="Times New Roman"/>
          <w:szCs w:val="28"/>
          <w:lang w:val="pt-BR"/>
        </w:rPr>
        <w:t xml:space="preserve"> còn thô sơ, lỗi thời, chưa tương xứng với thiết bị máy móc hiện đại mà các  các công ty, doanh nghiệp đang vận hành, từ đó lao động sau đào tạo ít được công ty, doanh nghiệp tuyển dụng </w:t>
      </w:r>
      <w:r w:rsidR="00B23555" w:rsidRPr="003A6421">
        <w:rPr>
          <w:rFonts w:eastAsia="Times New Roman" w:cs="Times New Roman"/>
          <w:i/>
          <w:szCs w:val="28"/>
          <w:lang w:val="pt-BR"/>
        </w:rPr>
        <w:t>(nếu lao động được công ty tuyển dụng, thì</w:t>
      </w:r>
      <w:r w:rsidR="00C266C0" w:rsidRPr="003A6421">
        <w:rPr>
          <w:rFonts w:eastAsia="Times New Roman" w:cs="Times New Roman"/>
          <w:i/>
          <w:szCs w:val="28"/>
          <w:lang w:val="pt-BR"/>
        </w:rPr>
        <w:t xml:space="preserve"> </w:t>
      </w:r>
      <w:r w:rsidR="00B23555" w:rsidRPr="003A6421">
        <w:rPr>
          <w:rFonts w:eastAsia="Times New Roman" w:cs="Times New Roman"/>
          <w:i/>
          <w:szCs w:val="28"/>
          <w:lang w:val="pt-BR"/>
        </w:rPr>
        <w:t>cũng phải được đào tạo lại mớ</w:t>
      </w:r>
      <w:r w:rsidR="00C266C0" w:rsidRPr="003A6421">
        <w:rPr>
          <w:rFonts w:eastAsia="Times New Roman" w:cs="Times New Roman"/>
          <w:i/>
          <w:szCs w:val="28"/>
          <w:lang w:val="pt-BR"/>
        </w:rPr>
        <w:t>i</w:t>
      </w:r>
      <w:r w:rsidR="00B23555" w:rsidRPr="003A6421">
        <w:rPr>
          <w:rFonts w:eastAsia="Times New Roman" w:cs="Times New Roman"/>
          <w:i/>
          <w:szCs w:val="28"/>
          <w:lang w:val="pt-BR"/>
        </w:rPr>
        <w:t xml:space="preserve"> </w:t>
      </w:r>
      <w:r w:rsidR="00C266C0" w:rsidRPr="003A6421">
        <w:rPr>
          <w:rFonts w:eastAsia="Times New Roman" w:cs="Times New Roman"/>
          <w:i/>
          <w:szCs w:val="28"/>
          <w:lang w:val="pt-BR"/>
        </w:rPr>
        <w:t>đảm nhận công việc làm vận hành máy móc tại công ty)</w:t>
      </w:r>
    </w:p>
    <w:p w:rsidR="00CB1B33" w:rsidRPr="001E1B96" w:rsidRDefault="00792992" w:rsidP="001E1B96">
      <w:pPr>
        <w:spacing w:before="120" w:after="120" w:line="380" w:lineRule="exact"/>
        <w:ind w:firstLine="709"/>
        <w:jc w:val="both"/>
        <w:rPr>
          <w:rFonts w:eastAsia="Times New Roman" w:cs="Times New Roman"/>
          <w:szCs w:val="28"/>
          <w:lang w:val="pt-BR"/>
        </w:rPr>
      </w:pPr>
      <w:r w:rsidRPr="001E1B96">
        <w:rPr>
          <w:rFonts w:cs="Times New Roman"/>
          <w:iCs/>
          <w:szCs w:val="28"/>
        </w:rPr>
        <w:t>-</w:t>
      </w:r>
      <w:r w:rsidR="00CB1B33" w:rsidRPr="001E1B96">
        <w:rPr>
          <w:rFonts w:cs="Times New Roman"/>
          <w:iCs/>
          <w:szCs w:val="28"/>
        </w:rPr>
        <w:t xml:space="preserve"> </w:t>
      </w:r>
      <w:r w:rsidR="00CB1B33" w:rsidRPr="001E1B96">
        <w:rPr>
          <w:rFonts w:eastAsia="Times New Roman" w:cs="Times New Roman"/>
          <w:szCs w:val="28"/>
          <w:lang w:val="pt-BR"/>
        </w:rPr>
        <w:t xml:space="preserve">Các ngành nghề thu hút nhiều lao động của huyện phát triển chưa đa dạng, chưa phong phú, </w:t>
      </w:r>
      <w:r w:rsidR="0040229B" w:rsidRPr="001E1B96">
        <w:rPr>
          <w:rFonts w:eastAsia="Times New Roman" w:cs="Times New Roman"/>
          <w:szCs w:val="28"/>
          <w:lang w:val="pt-BR"/>
        </w:rPr>
        <w:t xml:space="preserve">chỉ </w:t>
      </w:r>
      <w:r w:rsidR="00CB1B33" w:rsidRPr="001E1B96">
        <w:rPr>
          <w:rFonts w:eastAsia="Times New Roman" w:cs="Times New Roman"/>
          <w:szCs w:val="28"/>
          <w:lang w:val="pt-BR"/>
        </w:rPr>
        <w:t xml:space="preserve">tập trung một số lĩnh vực như: May mặc, Chế biến thủy sản, Chế biến thức ăn thủy sản,…; thu nhập của người lao động không cao, nhiều lao động của huyện đi làm việc ở các tỉnh: Bình Dương, Đồng Nai, Long An, Thành phố Hồ Chí Minh... </w:t>
      </w:r>
    </w:p>
    <w:p w:rsidR="00CB1B33" w:rsidRPr="001E1B96" w:rsidRDefault="00CB1B33" w:rsidP="001E1B96">
      <w:pPr>
        <w:spacing w:before="120" w:after="120" w:line="380" w:lineRule="exact"/>
        <w:ind w:firstLine="709"/>
        <w:jc w:val="both"/>
        <w:rPr>
          <w:rFonts w:eastAsia="Times New Roman" w:cs="Times New Roman"/>
          <w:szCs w:val="28"/>
          <w:lang w:val="pt-BR"/>
        </w:rPr>
      </w:pPr>
      <w:r w:rsidRPr="001E1B96">
        <w:rPr>
          <w:rFonts w:eastAsia="Times New Roman" w:cs="Times New Roman"/>
          <w:szCs w:val="28"/>
          <w:lang w:val="pt-BR"/>
        </w:rPr>
        <w:t xml:space="preserve">- Chất lượng nguồn lao </w:t>
      </w:r>
      <w:r w:rsidR="00C266C0" w:rsidRPr="001E1B96">
        <w:rPr>
          <w:rFonts w:eastAsia="Times New Roman" w:cs="Times New Roman"/>
          <w:szCs w:val="28"/>
          <w:lang w:val="pt-BR"/>
        </w:rPr>
        <w:t xml:space="preserve">động được nâng lên hằng năm, </w:t>
      </w:r>
      <w:r w:rsidRPr="001E1B96">
        <w:rPr>
          <w:rFonts w:eastAsia="Times New Roman" w:cs="Times New Roman"/>
          <w:szCs w:val="28"/>
          <w:lang w:val="pt-BR"/>
        </w:rPr>
        <w:t xml:space="preserve">nhưng vẫn còn thấp cả về chuyên môn, tay nghề, tác phong công nghiệp, ý thức chấp hành kỷ luật lao động… do vậy chưa đáp ứng những yêu cầu cơ bản của nhà tuyển dụng, nhất là ở những doanh nghiệp có thu nhập cao, việc làm ổn định và đi làm việc ở nước ngoài theo hợp đồng. </w:t>
      </w:r>
    </w:p>
    <w:p w:rsidR="008C00AF" w:rsidRPr="001E1B96" w:rsidRDefault="008C00AF" w:rsidP="001E1B96">
      <w:pPr>
        <w:pStyle w:val="NormalWeb"/>
        <w:shd w:val="clear" w:color="auto" w:fill="FFFFFF"/>
        <w:spacing w:before="120" w:beforeAutospacing="0" w:after="120" w:afterAutospacing="0" w:line="380" w:lineRule="exact"/>
        <w:ind w:firstLine="720"/>
        <w:jc w:val="both"/>
        <w:rPr>
          <w:sz w:val="28"/>
          <w:szCs w:val="28"/>
        </w:rPr>
      </w:pPr>
      <w:r w:rsidRPr="001E1B96">
        <w:rPr>
          <w:sz w:val="28"/>
          <w:szCs w:val="28"/>
        </w:rPr>
        <w:t>- Sản xuất kinh doanh luôn phụ thuộc vào sự biến động về giá cả của thị trường. Các doanh nghiệp vừa và nhỏ tuy có tăng về số lượng nhưng do tình hình khủng hoảng tài chính và suy thoái kinh tế toàn cầu, suy giảm và lạm phát kinh tế trong nước nên chưa chủ động được việc làm, phụ thuộc rất nhiều vào yếu tố thời vụ, đơn đặt hàng.</w:t>
      </w:r>
    </w:p>
    <w:p w:rsidR="00C8416E" w:rsidRPr="001E1B96" w:rsidRDefault="00C8416E" w:rsidP="001E1B96">
      <w:pPr>
        <w:spacing w:before="120" w:after="120" w:line="380" w:lineRule="exact"/>
        <w:ind w:firstLine="709"/>
        <w:jc w:val="both"/>
        <w:rPr>
          <w:rFonts w:eastAsia="Times New Roman" w:cs="Times New Roman"/>
          <w:color w:val="000000" w:themeColor="text1"/>
          <w:szCs w:val="28"/>
          <w:lang w:val="pt-BR"/>
        </w:rPr>
      </w:pPr>
      <w:r w:rsidRPr="001E1B96">
        <w:rPr>
          <w:rFonts w:eastAsia="Times New Roman" w:cs="Times New Roman"/>
          <w:color w:val="000000" w:themeColor="text1"/>
          <w:szCs w:val="28"/>
          <w:lang w:val="pt-BR"/>
        </w:rPr>
        <w:t xml:space="preserve">- </w:t>
      </w:r>
      <w:r w:rsidR="00120390" w:rsidRPr="001E1B96">
        <w:rPr>
          <w:rFonts w:eastAsia="Times New Roman" w:cs="Times New Roman"/>
          <w:color w:val="000000" w:themeColor="text1"/>
          <w:szCs w:val="28"/>
          <w:lang w:val="pt-BR"/>
        </w:rPr>
        <w:t>Một số lao động có hoàn cảnh khó khăn</w:t>
      </w:r>
      <w:r w:rsidR="008E1F17" w:rsidRPr="001E1B96">
        <w:rPr>
          <w:rFonts w:eastAsia="Times New Roman" w:cs="Times New Roman"/>
          <w:color w:val="000000" w:themeColor="text1"/>
          <w:szCs w:val="28"/>
          <w:lang w:val="pt-BR"/>
        </w:rPr>
        <w:t>, có thu nhập thấp không ổn định</w:t>
      </w:r>
      <w:r w:rsidR="00120390" w:rsidRPr="001E1B96">
        <w:rPr>
          <w:rFonts w:eastAsia="Times New Roman" w:cs="Times New Roman"/>
          <w:color w:val="000000" w:themeColor="text1"/>
          <w:szCs w:val="28"/>
          <w:lang w:val="pt-BR"/>
        </w:rPr>
        <w:t xml:space="preserve"> tuy đã được đào tạo, tuyên truyền tư vấn</w:t>
      </w:r>
      <w:r w:rsidR="008E1F17" w:rsidRPr="001E1B96">
        <w:rPr>
          <w:rFonts w:eastAsia="Times New Roman" w:cs="Times New Roman"/>
          <w:color w:val="000000" w:themeColor="text1"/>
          <w:szCs w:val="28"/>
          <w:lang w:val="pt-BR"/>
        </w:rPr>
        <w:t>,</w:t>
      </w:r>
      <w:r w:rsidR="00120390" w:rsidRPr="001E1B96">
        <w:rPr>
          <w:rFonts w:eastAsia="Times New Roman" w:cs="Times New Roman"/>
          <w:color w:val="000000" w:themeColor="text1"/>
          <w:szCs w:val="28"/>
          <w:lang w:val="pt-BR"/>
        </w:rPr>
        <w:t xml:space="preserve"> giới thiệu việc làm của các cấp</w:t>
      </w:r>
      <w:r w:rsidR="008E1F17" w:rsidRPr="001E1B96">
        <w:rPr>
          <w:rFonts w:eastAsia="Times New Roman" w:cs="Times New Roman"/>
          <w:color w:val="000000" w:themeColor="text1"/>
          <w:szCs w:val="28"/>
          <w:lang w:val="pt-BR"/>
        </w:rPr>
        <w:t>,</w:t>
      </w:r>
      <w:r w:rsidR="00120390" w:rsidRPr="001E1B96">
        <w:rPr>
          <w:rFonts w:eastAsia="Times New Roman" w:cs="Times New Roman"/>
          <w:color w:val="000000" w:themeColor="text1"/>
          <w:szCs w:val="28"/>
          <w:lang w:val="pt-BR"/>
        </w:rPr>
        <w:t xml:space="preserve"> các ngành nhưng </w:t>
      </w:r>
      <w:r w:rsidR="00F119B4" w:rsidRPr="001E1B96">
        <w:rPr>
          <w:rFonts w:eastAsia="Times New Roman" w:cs="Times New Roman"/>
          <w:color w:val="000000" w:themeColor="text1"/>
          <w:szCs w:val="28"/>
          <w:lang w:val="pt-BR"/>
        </w:rPr>
        <w:t>do</w:t>
      </w:r>
      <w:r w:rsidR="00120390" w:rsidRPr="001E1B96">
        <w:rPr>
          <w:rFonts w:eastAsia="Times New Roman" w:cs="Times New Roman"/>
          <w:color w:val="000000" w:themeColor="text1"/>
          <w:szCs w:val="28"/>
          <w:lang w:val="pt-BR"/>
        </w:rPr>
        <w:t xml:space="preserve"> lười lao động, không muốn tham gia</w:t>
      </w:r>
      <w:r w:rsidR="00F119B4" w:rsidRPr="001E1B96">
        <w:rPr>
          <w:rFonts w:eastAsia="Times New Roman" w:cs="Times New Roman"/>
          <w:color w:val="000000" w:themeColor="text1"/>
          <w:szCs w:val="28"/>
          <w:lang w:val="pt-BR"/>
        </w:rPr>
        <w:t xml:space="preserve"> làm việc, có tâm lý</w:t>
      </w:r>
      <w:r w:rsidR="00120390" w:rsidRPr="001E1B96">
        <w:rPr>
          <w:rFonts w:eastAsia="Times New Roman" w:cs="Times New Roman"/>
          <w:color w:val="000000" w:themeColor="text1"/>
          <w:szCs w:val="28"/>
          <w:lang w:val="pt-BR"/>
        </w:rPr>
        <w:t xml:space="preserve"> </w:t>
      </w:r>
      <w:r w:rsidR="008E1F17" w:rsidRPr="001E1B96">
        <w:rPr>
          <w:rFonts w:eastAsia="Times New Roman" w:cs="Times New Roman"/>
          <w:color w:val="000000" w:themeColor="text1"/>
          <w:szCs w:val="28"/>
          <w:lang w:val="pt-BR"/>
        </w:rPr>
        <w:t xml:space="preserve">ỷ lại </w:t>
      </w:r>
      <w:r w:rsidR="00F119B4" w:rsidRPr="001E1B96">
        <w:rPr>
          <w:rFonts w:eastAsia="Times New Roman" w:cs="Times New Roman"/>
          <w:color w:val="000000" w:themeColor="text1"/>
          <w:szCs w:val="28"/>
          <w:lang w:val="pt-BR"/>
        </w:rPr>
        <w:t>trô</w:t>
      </w:r>
      <w:r w:rsidR="00120390" w:rsidRPr="001E1B96">
        <w:rPr>
          <w:rFonts w:eastAsia="Times New Roman" w:cs="Times New Roman"/>
          <w:color w:val="000000" w:themeColor="text1"/>
          <w:szCs w:val="28"/>
          <w:lang w:val="pt-BR"/>
        </w:rPr>
        <w:t>ng chờ vào sự hỗ trợ của nhà nước và mạnh thường quân.</w:t>
      </w:r>
    </w:p>
    <w:p w:rsidR="008C00AF" w:rsidRPr="001E1B96" w:rsidRDefault="00C53F11" w:rsidP="001E1B96">
      <w:pPr>
        <w:pStyle w:val="NormalWeb"/>
        <w:shd w:val="clear" w:color="auto" w:fill="FFFFFF"/>
        <w:spacing w:before="120" w:beforeAutospacing="0" w:after="120" w:afterAutospacing="0" w:line="380" w:lineRule="exact"/>
        <w:ind w:firstLine="720"/>
        <w:jc w:val="both"/>
        <w:rPr>
          <w:spacing w:val="-4"/>
          <w:sz w:val="28"/>
          <w:szCs w:val="28"/>
        </w:rPr>
      </w:pPr>
      <w:r w:rsidRPr="001E1B96">
        <w:rPr>
          <w:spacing w:val="-4"/>
          <w:sz w:val="28"/>
          <w:szCs w:val="28"/>
        </w:rPr>
        <w:t xml:space="preserve">- </w:t>
      </w:r>
      <w:r w:rsidR="00C266C0" w:rsidRPr="001E1B96">
        <w:rPr>
          <w:spacing w:val="-4"/>
          <w:sz w:val="28"/>
          <w:szCs w:val="28"/>
        </w:rPr>
        <w:t xml:space="preserve">Số lao động đi làm việc ở nước ngoài theo hợp đồng </w:t>
      </w:r>
      <w:r w:rsidR="000A76DD" w:rsidRPr="001E1B96">
        <w:rPr>
          <w:spacing w:val="-4"/>
          <w:sz w:val="28"/>
          <w:szCs w:val="28"/>
        </w:rPr>
        <w:t>tương đối cao</w:t>
      </w:r>
      <w:r w:rsidR="00C266C0" w:rsidRPr="001E1B96">
        <w:rPr>
          <w:spacing w:val="-4"/>
          <w:sz w:val="28"/>
          <w:szCs w:val="28"/>
        </w:rPr>
        <w:t>,</w:t>
      </w:r>
      <w:r w:rsidR="00F119B4" w:rsidRPr="001E1B96">
        <w:rPr>
          <w:spacing w:val="-4"/>
          <w:sz w:val="28"/>
          <w:szCs w:val="28"/>
        </w:rPr>
        <w:t xml:space="preserve"> nhưng chưa đồng đ</w:t>
      </w:r>
      <w:r w:rsidR="00120390" w:rsidRPr="001E1B96">
        <w:rPr>
          <w:spacing w:val="-4"/>
          <w:sz w:val="28"/>
          <w:szCs w:val="28"/>
        </w:rPr>
        <w:t>ều giữa các xã,</w:t>
      </w:r>
      <w:r w:rsidR="00DB73C2">
        <w:rPr>
          <w:spacing w:val="-4"/>
          <w:sz w:val="28"/>
          <w:szCs w:val="28"/>
        </w:rPr>
        <w:t xml:space="preserve"> thị trấn; l</w:t>
      </w:r>
      <w:r w:rsidR="00120390" w:rsidRPr="001E1B96">
        <w:rPr>
          <w:spacing w:val="-4"/>
          <w:sz w:val="28"/>
          <w:szCs w:val="28"/>
        </w:rPr>
        <w:t xml:space="preserve">ao động còn tâm lý e ngại khi </w:t>
      </w:r>
      <w:r w:rsidR="00C266C0" w:rsidRPr="001E1B96">
        <w:rPr>
          <w:spacing w:val="-4"/>
          <w:sz w:val="28"/>
          <w:szCs w:val="28"/>
        </w:rPr>
        <w:t xml:space="preserve">tham gia lao động ở nước ngoài, với </w:t>
      </w:r>
      <w:r w:rsidR="008C00AF" w:rsidRPr="001E1B96">
        <w:rPr>
          <w:spacing w:val="-4"/>
          <w:sz w:val="28"/>
          <w:szCs w:val="28"/>
        </w:rPr>
        <w:t>các</w:t>
      </w:r>
      <w:r w:rsidR="00DB73C2">
        <w:rPr>
          <w:spacing w:val="-4"/>
          <w:sz w:val="28"/>
          <w:szCs w:val="28"/>
        </w:rPr>
        <w:t xml:space="preserve"> </w:t>
      </w:r>
      <w:r w:rsidR="00C266C0" w:rsidRPr="001E1B96">
        <w:rPr>
          <w:spacing w:val="-4"/>
          <w:sz w:val="28"/>
          <w:szCs w:val="28"/>
        </w:rPr>
        <w:t>lý do</w:t>
      </w:r>
      <w:r w:rsidR="008C00AF" w:rsidRPr="001E1B96">
        <w:rPr>
          <w:spacing w:val="-4"/>
          <w:sz w:val="28"/>
          <w:szCs w:val="28"/>
        </w:rPr>
        <w:t xml:space="preserve"> như:</w:t>
      </w:r>
      <w:r w:rsidR="00C266C0" w:rsidRPr="001E1B96">
        <w:rPr>
          <w:spacing w:val="-4"/>
          <w:sz w:val="28"/>
          <w:szCs w:val="28"/>
        </w:rPr>
        <w:t xml:space="preserve"> chi phí học định hướng ban đầu ăn uống, sinh hoạt</w:t>
      </w:r>
      <w:r w:rsidR="008C00AF" w:rsidRPr="001E1B96">
        <w:rPr>
          <w:spacing w:val="-4"/>
          <w:sz w:val="28"/>
          <w:szCs w:val="28"/>
        </w:rPr>
        <w:t xml:space="preserve">, đi lại tương đối cao, thời gian học tập kéo dài trên 6 tháng, thậm chí một năm mới xuất cảnh được, từ đó </w:t>
      </w:r>
      <w:r w:rsidRPr="001E1B96">
        <w:rPr>
          <w:spacing w:val="-4"/>
          <w:sz w:val="28"/>
          <w:szCs w:val="28"/>
        </w:rPr>
        <w:t>lao động</w:t>
      </w:r>
      <w:r w:rsidR="008C00AF" w:rsidRPr="001E1B96">
        <w:rPr>
          <w:spacing w:val="-4"/>
          <w:sz w:val="28"/>
          <w:szCs w:val="28"/>
        </w:rPr>
        <w:t xml:space="preserve"> nghèo, có hoàn cảnh khó khăn ít có cơ hội tham gia đi làm việc ở nước ngoài.</w:t>
      </w:r>
      <w:r w:rsidRPr="001E1B96">
        <w:rPr>
          <w:spacing w:val="-4"/>
          <w:sz w:val="28"/>
          <w:szCs w:val="28"/>
        </w:rPr>
        <w:t xml:space="preserve"> </w:t>
      </w:r>
    </w:p>
    <w:p w:rsidR="00E02C18" w:rsidRPr="001E1B96" w:rsidRDefault="00E02C18" w:rsidP="001E1B96">
      <w:pPr>
        <w:pStyle w:val="NormalWeb"/>
        <w:shd w:val="clear" w:color="auto" w:fill="FFFFFF"/>
        <w:spacing w:before="120" w:beforeAutospacing="0" w:after="120" w:afterAutospacing="0" w:line="380" w:lineRule="exact"/>
        <w:ind w:firstLine="720"/>
        <w:jc w:val="both"/>
        <w:rPr>
          <w:b/>
          <w:sz w:val="28"/>
          <w:szCs w:val="28"/>
        </w:rPr>
      </w:pPr>
      <w:r w:rsidRPr="001E1B96">
        <w:rPr>
          <w:b/>
          <w:sz w:val="28"/>
          <w:szCs w:val="28"/>
        </w:rPr>
        <w:t>III. ĐÁNH GIÁ CHUNG</w:t>
      </w:r>
    </w:p>
    <w:p w:rsidR="00535ED5" w:rsidRPr="001E1B96" w:rsidRDefault="00535ED5" w:rsidP="001E1B96">
      <w:pPr>
        <w:spacing w:before="120" w:after="120" w:line="380" w:lineRule="exact"/>
        <w:ind w:firstLine="709"/>
        <w:jc w:val="both"/>
        <w:rPr>
          <w:rFonts w:cs="Times New Roman"/>
          <w:szCs w:val="28"/>
        </w:rPr>
      </w:pPr>
      <w:r w:rsidRPr="001E1B96">
        <w:rPr>
          <w:rFonts w:cs="Times New Roman"/>
          <w:b/>
          <w:szCs w:val="28"/>
        </w:rPr>
        <w:t>1. Thuận lợi</w:t>
      </w:r>
    </w:p>
    <w:p w:rsidR="00535ED5" w:rsidRPr="001E1B96" w:rsidRDefault="00535ED5" w:rsidP="001E1B96">
      <w:pPr>
        <w:spacing w:before="120" w:after="120" w:line="380" w:lineRule="exact"/>
        <w:ind w:firstLine="720"/>
        <w:jc w:val="both"/>
        <w:rPr>
          <w:rFonts w:cs="Times New Roman"/>
          <w:szCs w:val="28"/>
        </w:rPr>
      </w:pPr>
      <w:r w:rsidRPr="001E1B96">
        <w:rPr>
          <w:rFonts w:cs="Times New Roman"/>
          <w:szCs w:val="28"/>
        </w:rPr>
        <w:t>- Được sự quan tâm lãnh đạo, chỉ đạo sâu sát của Ủy ban nhân dân Tỉnh; sự hỗ trợ giúp đỡ về chuyên môn của các sở, ngành, tổ chức chính trị - xã hội tỉnh; sự phối hợp chặt chẽ giữa Trung tâm Dịch vụ việc làm với các cơ quan, đơn vị trong công tác triển khai, tư vấn đào tạo nghề gắn với giải quyết việc làm</w:t>
      </w:r>
      <w:r w:rsidR="00FA152F" w:rsidRPr="001E1B96">
        <w:rPr>
          <w:rFonts w:cs="Times New Roman"/>
          <w:szCs w:val="28"/>
        </w:rPr>
        <w:t xml:space="preserve">, </w:t>
      </w:r>
      <w:r w:rsidRPr="001E1B96">
        <w:rPr>
          <w:rFonts w:cs="Times New Roman"/>
          <w:szCs w:val="28"/>
        </w:rPr>
        <w:t>sự phấn đấu tích cực tổ chức thực hiện nhiệm vụ của các cấp, các ngành, Ủy ban nhân dân các xã, thị trấn và sự đồng tình hưởng ứng của người dân.</w:t>
      </w:r>
    </w:p>
    <w:p w:rsidR="008C00AF" w:rsidRPr="001E1B96" w:rsidRDefault="00535ED5" w:rsidP="001E1B96">
      <w:pPr>
        <w:spacing w:before="120" w:after="120" w:line="380" w:lineRule="exact"/>
        <w:ind w:firstLine="720"/>
        <w:jc w:val="both"/>
        <w:rPr>
          <w:rFonts w:cs="Times New Roman"/>
          <w:szCs w:val="28"/>
        </w:rPr>
      </w:pPr>
      <w:r w:rsidRPr="001E1B96">
        <w:rPr>
          <w:rFonts w:cs="Times New Roman"/>
          <w:spacing w:val="-4"/>
          <w:szCs w:val="28"/>
        </w:rPr>
        <w:t xml:space="preserve">- Các lớp dạy nghề được tổ chức rộng rãi đến tận các xã, cụm tuyến dân cư, tạo điều kiện thuận lợi cho người lao động có cơ hội tham gia học nghề theo đúng với nhu cầu thực tế ở địa phương. </w:t>
      </w:r>
      <w:r w:rsidRPr="001E1B96">
        <w:rPr>
          <w:rFonts w:cs="Times New Roman"/>
          <w:szCs w:val="28"/>
        </w:rPr>
        <w:t>Nhận thức của người dân về đào tạo nghề nghiệp có sự chuyển biến theo hướng tích cực hơn, người dân tham gia học để có kiến thức, kỹ năng, trình độ nghề nghiệp nhằm tạo việc làm ổn định.</w:t>
      </w:r>
      <w:r w:rsidRPr="001E1B96">
        <w:rPr>
          <w:rFonts w:cs="Times New Roman"/>
          <w:spacing w:val="-4"/>
          <w:szCs w:val="28"/>
        </w:rPr>
        <w:t xml:space="preserve"> </w:t>
      </w:r>
      <w:r w:rsidRPr="001E1B96">
        <w:rPr>
          <w:rFonts w:cs="Times New Roman"/>
          <w:szCs w:val="28"/>
        </w:rPr>
        <w:t xml:space="preserve">Chất lượng đào tạo nghề ngày càng được nâng lên, các ngành, nghề đào tạo cơ bản phù hợp với nhu cầu của người lao động; phần lớn lao động sau khi được đào tạo nghề đã phát huy tay nghề, tìm kiếm việc làm được dễ dàng hơn, từ đó cải thiện cuộc sống, góp phần giảm nghèo,thúc đẩy phát triển kinh tế của địa phương. </w:t>
      </w:r>
    </w:p>
    <w:p w:rsidR="001D22E9" w:rsidRPr="001E1B96" w:rsidRDefault="001D22E9" w:rsidP="001E1B96">
      <w:pPr>
        <w:spacing w:before="120" w:after="120" w:line="380" w:lineRule="exact"/>
        <w:ind w:firstLine="720"/>
        <w:jc w:val="both"/>
        <w:rPr>
          <w:rFonts w:cs="Times New Roman"/>
          <w:bCs/>
          <w:spacing w:val="-4"/>
          <w:szCs w:val="28"/>
        </w:rPr>
      </w:pPr>
      <w:r w:rsidRPr="001E1B96">
        <w:rPr>
          <w:rFonts w:cs="Times New Roman"/>
          <w:b/>
          <w:szCs w:val="28"/>
        </w:rPr>
        <w:t>2. Khó khăn, hạn chế và nguyên nhân:</w:t>
      </w:r>
      <w:r w:rsidRPr="001E1B96">
        <w:rPr>
          <w:rFonts w:cs="Times New Roman"/>
          <w:i/>
          <w:szCs w:val="28"/>
        </w:rPr>
        <w:tab/>
      </w:r>
    </w:p>
    <w:p w:rsidR="001D22E9" w:rsidRPr="001E1B96" w:rsidRDefault="001D22E9" w:rsidP="001E1B96">
      <w:pPr>
        <w:spacing w:before="120" w:after="120" w:line="380" w:lineRule="exact"/>
        <w:ind w:firstLine="720"/>
        <w:jc w:val="both"/>
        <w:rPr>
          <w:rFonts w:cs="Times New Roman"/>
          <w:szCs w:val="28"/>
          <w:lang w:val="nl-NL"/>
        </w:rPr>
      </w:pPr>
      <w:r w:rsidRPr="001E1B96">
        <w:rPr>
          <w:rFonts w:cs="Times New Roman"/>
          <w:bCs/>
          <w:spacing w:val="-4"/>
          <w:szCs w:val="28"/>
        </w:rPr>
        <w:t xml:space="preserve">- </w:t>
      </w:r>
      <w:r w:rsidRPr="001E1B96">
        <w:rPr>
          <w:rFonts w:cs="Times New Roman"/>
          <w:szCs w:val="28"/>
          <w:lang w:val="nl-NL"/>
        </w:rPr>
        <w:t>Công tác dự báo thị trường lao động, ngành nghề đào tạo đôi lúc chưa sát với nhu cầu thị trường lao động.</w:t>
      </w:r>
      <w:r w:rsidR="00070E01" w:rsidRPr="001E1B96">
        <w:rPr>
          <w:rFonts w:cs="Times New Roman"/>
          <w:szCs w:val="28"/>
          <w:lang w:val="nl-NL"/>
        </w:rPr>
        <w:t xml:space="preserve"> Một số nghề đào tạo tuy có hiệu quả lúc đầu nhưng chưa phát huy và duy trì </w:t>
      </w:r>
      <w:r w:rsidR="00F744D8" w:rsidRPr="001E1B96">
        <w:rPr>
          <w:rFonts w:cs="Times New Roman"/>
          <w:szCs w:val="28"/>
          <w:lang w:val="nl-NL"/>
        </w:rPr>
        <w:t xml:space="preserve">việc làm ổn định, </w:t>
      </w:r>
      <w:r w:rsidR="00FA1D90" w:rsidRPr="001E1B96">
        <w:rPr>
          <w:rFonts w:cs="Times New Roman"/>
          <w:szCs w:val="28"/>
          <w:lang w:val="nl-NL"/>
        </w:rPr>
        <w:t>lâu dài.</w:t>
      </w:r>
    </w:p>
    <w:p w:rsidR="001D22E9" w:rsidRPr="001E1B96" w:rsidRDefault="001D22E9" w:rsidP="001E1B96">
      <w:pPr>
        <w:spacing w:before="120" w:after="120" w:line="380" w:lineRule="exact"/>
        <w:ind w:firstLine="709"/>
        <w:jc w:val="both"/>
        <w:rPr>
          <w:rFonts w:cs="Times New Roman"/>
          <w:szCs w:val="28"/>
          <w:lang w:val="da-DK"/>
        </w:rPr>
      </w:pPr>
      <w:r w:rsidRPr="001E1B96">
        <w:rPr>
          <w:rFonts w:cs="Times New Roman"/>
          <w:szCs w:val="28"/>
          <w:lang w:val="da-DK"/>
        </w:rPr>
        <w:t>- Chất lượng đào tạo</w:t>
      </w:r>
      <w:r w:rsidR="009A0AF4" w:rsidRPr="001E1B96">
        <w:rPr>
          <w:rFonts w:cs="Times New Roman"/>
          <w:szCs w:val="28"/>
          <w:lang w:val="da-DK"/>
        </w:rPr>
        <w:t xml:space="preserve"> nghề mặc dù </w:t>
      </w:r>
      <w:r w:rsidRPr="001E1B96">
        <w:rPr>
          <w:rFonts w:cs="Times New Roman"/>
          <w:szCs w:val="28"/>
          <w:lang w:val="da-DK"/>
        </w:rPr>
        <w:t>đã có nhiều chuyển biế</w:t>
      </w:r>
      <w:r w:rsidR="009A0AF4" w:rsidRPr="001E1B96">
        <w:rPr>
          <w:rFonts w:cs="Times New Roman"/>
          <w:szCs w:val="28"/>
          <w:lang w:val="da-DK"/>
        </w:rPr>
        <w:t xml:space="preserve">n, </w:t>
      </w:r>
      <w:r w:rsidRPr="001E1B96">
        <w:rPr>
          <w:rFonts w:cs="Times New Roman"/>
          <w:szCs w:val="28"/>
          <w:lang w:val="da-DK"/>
        </w:rPr>
        <w:t xml:space="preserve">nhưng vẫn còn hạn chế, kinh phí đầu tư mua sắm trang thiết bị </w:t>
      </w:r>
      <w:r w:rsidR="009A0AF4" w:rsidRPr="001E1B96">
        <w:rPr>
          <w:rFonts w:cs="Times New Roman"/>
          <w:szCs w:val="28"/>
          <w:lang w:val="da-DK"/>
        </w:rPr>
        <w:t>đào tạo</w:t>
      </w:r>
      <w:r w:rsidRPr="001E1B96">
        <w:rPr>
          <w:rFonts w:cs="Times New Roman"/>
          <w:szCs w:val="28"/>
          <w:lang w:val="da-DK"/>
        </w:rPr>
        <w:t xml:space="preserve"> nghề trong những năm gầ</w:t>
      </w:r>
      <w:r w:rsidR="00A01B41" w:rsidRPr="001E1B96">
        <w:rPr>
          <w:rFonts w:cs="Times New Roman"/>
          <w:szCs w:val="28"/>
          <w:lang w:val="da-DK"/>
        </w:rPr>
        <w:t>n đây</w:t>
      </w:r>
      <w:r w:rsidRPr="001E1B96">
        <w:rPr>
          <w:rFonts w:cs="Times New Roman"/>
          <w:szCs w:val="28"/>
          <w:lang w:val="da-DK"/>
        </w:rPr>
        <w:t xml:space="preserve"> </w:t>
      </w:r>
      <w:r w:rsidR="009A0AF4" w:rsidRPr="001E1B96">
        <w:rPr>
          <w:rFonts w:cs="Times New Roman"/>
          <w:szCs w:val="28"/>
          <w:lang w:val="da-DK"/>
        </w:rPr>
        <w:t>chưa được đầu tư kịp thời</w:t>
      </w:r>
      <w:r w:rsidRPr="001E1B96">
        <w:rPr>
          <w:rFonts w:cs="Times New Roman"/>
          <w:szCs w:val="28"/>
          <w:lang w:val="da-DK"/>
        </w:rPr>
        <w:t>.</w:t>
      </w:r>
    </w:p>
    <w:p w:rsidR="001D22E9" w:rsidRPr="001E1B96" w:rsidRDefault="009A0AF4" w:rsidP="001E1B96">
      <w:pPr>
        <w:spacing w:before="120" w:after="120" w:line="380" w:lineRule="exact"/>
        <w:ind w:firstLine="709"/>
        <w:jc w:val="both"/>
        <w:rPr>
          <w:rFonts w:cs="Times New Roman"/>
          <w:szCs w:val="28"/>
          <w:lang w:val="da-DK"/>
        </w:rPr>
      </w:pPr>
      <w:r w:rsidRPr="001E1B96">
        <w:rPr>
          <w:rFonts w:cs="Times New Roman"/>
          <w:szCs w:val="28"/>
          <w:lang w:val="da-DK"/>
        </w:rPr>
        <w:t>- Việc</w:t>
      </w:r>
      <w:r w:rsidR="001D22E9" w:rsidRPr="001E1B96">
        <w:rPr>
          <w:rFonts w:cs="Times New Roman"/>
          <w:szCs w:val="28"/>
          <w:lang w:val="da-DK"/>
        </w:rPr>
        <w:t xml:space="preserve"> đào tạo nghề </w:t>
      </w:r>
      <w:r w:rsidRPr="001E1B96">
        <w:rPr>
          <w:rFonts w:cs="Times New Roman"/>
          <w:szCs w:val="28"/>
          <w:lang w:val="da-DK"/>
        </w:rPr>
        <w:t xml:space="preserve">được thực hiện </w:t>
      </w:r>
      <w:r w:rsidR="001D22E9" w:rsidRPr="001E1B96">
        <w:rPr>
          <w:rFonts w:cs="Times New Roman"/>
          <w:szCs w:val="28"/>
          <w:lang w:val="da-DK"/>
        </w:rPr>
        <w:t>theo nhu cầu của người lao động, do địa phương khảo sát và đăng ký, tuy nhiên trong quá trình thực hiện một số nghề có trong danh mục đào tạo nhưng không có giáo viên</w:t>
      </w:r>
      <w:r w:rsidRPr="001E1B96">
        <w:rPr>
          <w:rFonts w:cs="Times New Roman"/>
          <w:szCs w:val="28"/>
          <w:lang w:val="da-DK"/>
        </w:rPr>
        <w:t xml:space="preserve"> giảng</w:t>
      </w:r>
      <w:r w:rsidR="001D22E9" w:rsidRPr="001E1B96">
        <w:rPr>
          <w:rFonts w:cs="Times New Roman"/>
          <w:szCs w:val="28"/>
          <w:lang w:val="da-DK"/>
        </w:rPr>
        <w:t xml:space="preserve"> dạy, làm ảnh hưởng đến tiến độ và nhu cầu của người học, cụ thể như nghề tạo sản phẩm từ tre nứa, sửa kiểng bonsai... </w:t>
      </w:r>
      <w:r w:rsidR="001D22E9" w:rsidRPr="001E1B96">
        <w:rPr>
          <w:rFonts w:cs="Times New Roman"/>
          <w:i/>
          <w:szCs w:val="28"/>
          <w:lang w:val="da-DK"/>
        </w:rPr>
        <w:t xml:space="preserve">(đa số là nghệ nhân nhưng không có chứng chỉ sư phạm) </w:t>
      </w:r>
      <w:r w:rsidR="001D22E9" w:rsidRPr="001E1B96">
        <w:rPr>
          <w:rFonts w:cs="Times New Roman"/>
          <w:szCs w:val="28"/>
          <w:lang w:val="da-DK"/>
        </w:rPr>
        <w:t xml:space="preserve">nên không thể </w:t>
      </w:r>
      <w:r w:rsidRPr="001E1B96">
        <w:rPr>
          <w:rFonts w:cs="Times New Roman"/>
          <w:szCs w:val="28"/>
          <w:lang w:val="da-DK"/>
        </w:rPr>
        <w:t>tiến hành mở lớp được</w:t>
      </w:r>
      <w:r w:rsidR="001D22E9" w:rsidRPr="001E1B96">
        <w:rPr>
          <w:rFonts w:cs="Times New Roman"/>
          <w:szCs w:val="28"/>
          <w:lang w:val="da-DK"/>
        </w:rPr>
        <w:t>.</w:t>
      </w:r>
    </w:p>
    <w:p w:rsidR="00535ED5" w:rsidRPr="001E1B96" w:rsidRDefault="001D22E9" w:rsidP="001E1B96">
      <w:pPr>
        <w:spacing w:before="120" w:after="120" w:line="380" w:lineRule="exact"/>
        <w:ind w:firstLine="709"/>
        <w:jc w:val="both"/>
        <w:rPr>
          <w:rFonts w:cs="Times New Roman"/>
          <w:szCs w:val="28"/>
          <w:lang w:val="da-DK"/>
        </w:rPr>
      </w:pPr>
      <w:r w:rsidRPr="001E1B96">
        <w:rPr>
          <w:rFonts w:cs="Times New Roman"/>
          <w:szCs w:val="28"/>
          <w:lang w:val="da-DK"/>
        </w:rPr>
        <w:t>- Người lao động ít quan tâm đến việc đào tạo làm thợ, từ đó dẫn đến việc mất cân đối, chênh lệch lớn giữa thầy và thợ, bên cạnh đó, đa số phụ huynh có tâm lý là muốn con vào đại học hoặc đi học ở xa tốt hơn học tại địa phương.</w:t>
      </w:r>
    </w:p>
    <w:p w:rsidR="004B333C" w:rsidRPr="001E1B96" w:rsidRDefault="004B333C" w:rsidP="001E1B96">
      <w:pPr>
        <w:spacing w:before="120" w:after="120" w:line="380" w:lineRule="exact"/>
        <w:ind w:firstLine="709"/>
        <w:jc w:val="both"/>
        <w:rPr>
          <w:rFonts w:cs="Times New Roman"/>
          <w:iCs/>
          <w:szCs w:val="28"/>
        </w:rPr>
      </w:pPr>
      <w:r w:rsidRPr="001E1B96">
        <w:rPr>
          <w:rFonts w:cs="Times New Roman"/>
          <w:szCs w:val="28"/>
          <w:lang w:val="da-DK"/>
        </w:rPr>
        <w:t xml:space="preserve">- Một số lao </w:t>
      </w:r>
      <w:r w:rsidR="009A0AF4" w:rsidRPr="001E1B96">
        <w:rPr>
          <w:rFonts w:cs="Times New Roman"/>
          <w:szCs w:val="28"/>
          <w:lang w:val="da-DK"/>
        </w:rPr>
        <w:t xml:space="preserve">lao động thiếu ý chí phấn đấu, cho rằng học </w:t>
      </w:r>
      <w:r w:rsidR="004E4FBF" w:rsidRPr="001E1B96">
        <w:rPr>
          <w:rFonts w:cs="Times New Roman"/>
          <w:szCs w:val="28"/>
          <w:lang w:val="da-DK"/>
        </w:rPr>
        <w:t xml:space="preserve">nghề </w:t>
      </w:r>
      <w:r w:rsidR="009A0AF4" w:rsidRPr="001E1B96">
        <w:rPr>
          <w:rFonts w:cs="Times New Roman"/>
          <w:szCs w:val="28"/>
          <w:lang w:val="da-DK"/>
        </w:rPr>
        <w:t>vất vã</w:t>
      </w:r>
      <w:r w:rsidR="004E4FBF" w:rsidRPr="001E1B96">
        <w:rPr>
          <w:rFonts w:cs="Times New Roman"/>
          <w:szCs w:val="28"/>
          <w:lang w:val="da-DK"/>
        </w:rPr>
        <w:t>, tiền công ít (</w:t>
      </w:r>
      <w:r w:rsidRPr="001E1B96">
        <w:rPr>
          <w:rFonts w:cs="Times New Roman"/>
          <w:szCs w:val="28"/>
          <w:lang w:val="da-DK"/>
        </w:rPr>
        <w:t>lười lao động</w:t>
      </w:r>
      <w:r w:rsidR="004E4FBF" w:rsidRPr="001E1B96">
        <w:rPr>
          <w:rFonts w:cs="Times New Roman"/>
          <w:szCs w:val="28"/>
          <w:lang w:val="da-DK"/>
        </w:rPr>
        <w:t>) dừng học giữa chừng, hoặc học xong không duy trì, phát huy tay nghề.</w:t>
      </w:r>
    </w:p>
    <w:p w:rsidR="00AB33E5" w:rsidRPr="001E1B96" w:rsidRDefault="00AB33E5" w:rsidP="001E1B96">
      <w:pPr>
        <w:pStyle w:val="NormalWeb"/>
        <w:shd w:val="clear" w:color="auto" w:fill="FFFFFF"/>
        <w:spacing w:before="120" w:beforeAutospacing="0" w:after="120" w:afterAutospacing="0" w:line="380" w:lineRule="exact"/>
        <w:jc w:val="both"/>
        <w:textAlignment w:val="baseline"/>
        <w:rPr>
          <w:b/>
          <w:sz w:val="28"/>
          <w:szCs w:val="28"/>
        </w:rPr>
      </w:pPr>
      <w:r w:rsidRPr="001E1B96">
        <w:rPr>
          <w:sz w:val="28"/>
          <w:szCs w:val="28"/>
        </w:rPr>
        <w:tab/>
      </w:r>
      <w:r w:rsidR="00373BFB" w:rsidRPr="001E1B96">
        <w:rPr>
          <w:b/>
          <w:sz w:val="28"/>
          <w:szCs w:val="28"/>
        </w:rPr>
        <w:t>I</w:t>
      </w:r>
      <w:r w:rsidR="00535ED5" w:rsidRPr="001E1B96">
        <w:rPr>
          <w:b/>
          <w:sz w:val="28"/>
          <w:szCs w:val="28"/>
        </w:rPr>
        <w:t>V</w:t>
      </w:r>
      <w:r w:rsidRPr="001E1B96">
        <w:rPr>
          <w:b/>
          <w:sz w:val="28"/>
          <w:szCs w:val="28"/>
        </w:rPr>
        <w:t>. GIẢI PHÁP</w:t>
      </w:r>
    </w:p>
    <w:p w:rsidR="005D3F50" w:rsidRPr="001E1B96" w:rsidRDefault="00157B3A" w:rsidP="001E1B96">
      <w:pPr>
        <w:pStyle w:val="NormalWeb"/>
        <w:shd w:val="clear" w:color="auto" w:fill="FFFFFF"/>
        <w:spacing w:before="120" w:beforeAutospacing="0" w:after="120" w:afterAutospacing="0" w:line="380" w:lineRule="exact"/>
        <w:jc w:val="both"/>
        <w:textAlignment w:val="baseline"/>
        <w:rPr>
          <w:sz w:val="28"/>
          <w:szCs w:val="28"/>
        </w:rPr>
      </w:pPr>
      <w:r w:rsidRPr="001E1B96">
        <w:rPr>
          <w:sz w:val="28"/>
          <w:szCs w:val="28"/>
        </w:rPr>
        <w:tab/>
      </w:r>
      <w:r w:rsidR="005D3F50" w:rsidRPr="001E1B96">
        <w:rPr>
          <w:sz w:val="28"/>
          <w:szCs w:val="28"/>
        </w:rPr>
        <w:t>Hiện nay, q</w:t>
      </w:r>
      <w:r w:rsidR="005D3F50" w:rsidRPr="001E1B96">
        <w:rPr>
          <w:iCs/>
          <w:sz w:val="28"/>
          <w:szCs w:val="28"/>
        </w:rPr>
        <w:t>ua theo dõi thông tin ở</w:t>
      </w:r>
      <w:r w:rsidR="005D3F50" w:rsidRPr="001E1B96">
        <w:rPr>
          <w:sz w:val="28"/>
          <w:szCs w:val="28"/>
        </w:rPr>
        <w:t xml:space="preserve"> các thành phố lớn nhiều công ty do tình hình sản xuất kinh doanh găp khó khăn đã cắt</w:t>
      </w:r>
      <w:r w:rsidR="00AF0386" w:rsidRPr="001E1B96">
        <w:rPr>
          <w:sz w:val="28"/>
          <w:szCs w:val="28"/>
        </w:rPr>
        <w:t xml:space="preserve"> giảm lao động.</w:t>
      </w:r>
      <w:r w:rsidR="005D3F50" w:rsidRPr="001E1B96">
        <w:rPr>
          <w:sz w:val="28"/>
          <w:szCs w:val="28"/>
        </w:rPr>
        <w:t xml:space="preserve"> Dự báo trong thời gian tới không chỉ các doanh nghiệp ở ngoài tỉnh mà các doanh nghiệp trong tỉnh, trong huyện cũng sẽ gặp nhiều khó khăn.</w:t>
      </w:r>
    </w:p>
    <w:p w:rsidR="00157B3A" w:rsidRPr="001E1B96" w:rsidRDefault="00157B3A" w:rsidP="001E1B96">
      <w:pPr>
        <w:spacing w:before="120" w:after="120" w:line="380" w:lineRule="exact"/>
        <w:ind w:firstLine="720"/>
        <w:jc w:val="both"/>
        <w:rPr>
          <w:rFonts w:cs="Times New Roman"/>
          <w:b/>
          <w:i/>
          <w:szCs w:val="28"/>
        </w:rPr>
      </w:pPr>
      <w:r w:rsidRPr="001E1B96">
        <w:rPr>
          <w:rFonts w:cs="Times New Roman"/>
          <w:b/>
          <w:i/>
          <w:szCs w:val="28"/>
        </w:rPr>
        <w:t xml:space="preserve">Từ thực trạng và nguyên nhân nêu trên </w:t>
      </w:r>
      <w:r w:rsidR="007A3EF6" w:rsidRPr="001E1B96">
        <w:rPr>
          <w:rFonts w:cs="Times New Roman"/>
          <w:b/>
          <w:i/>
          <w:szCs w:val="28"/>
        </w:rPr>
        <w:t xml:space="preserve">để thực hiện tốt </w:t>
      </w:r>
      <w:r w:rsidR="00022290" w:rsidRPr="001E1B96">
        <w:rPr>
          <w:rFonts w:cs="Times New Roman"/>
          <w:b/>
          <w:i/>
          <w:szCs w:val="28"/>
        </w:rPr>
        <w:t>công tác đào tạo nghề</w:t>
      </w:r>
      <w:r w:rsidR="007A3EF6" w:rsidRPr="001E1B96">
        <w:rPr>
          <w:rFonts w:cs="Times New Roman"/>
          <w:b/>
          <w:i/>
          <w:szCs w:val="28"/>
        </w:rPr>
        <w:t>, giải quyết việc làm cho người lao động nông thôn nhất là đối với lao động có thu nhập thấp, lao động nhàn rỗi trên địa bàn huyệ</w:t>
      </w:r>
      <w:r w:rsidR="006D1974" w:rsidRPr="001E1B96">
        <w:rPr>
          <w:rFonts w:cs="Times New Roman"/>
          <w:b/>
          <w:i/>
          <w:szCs w:val="28"/>
        </w:rPr>
        <w:t>n</w:t>
      </w:r>
      <w:r w:rsidR="00022290" w:rsidRPr="001E1B96">
        <w:rPr>
          <w:rFonts w:cs="Times New Roman"/>
          <w:b/>
          <w:i/>
          <w:szCs w:val="28"/>
        </w:rPr>
        <w:t>,</w:t>
      </w:r>
      <w:r w:rsidR="007A3EF6" w:rsidRPr="001E1B96">
        <w:rPr>
          <w:rFonts w:cs="Times New Roman"/>
          <w:b/>
          <w:i/>
          <w:szCs w:val="28"/>
        </w:rPr>
        <w:t xml:space="preserve"> </w:t>
      </w:r>
      <w:r w:rsidR="001D22E9" w:rsidRPr="001E1B96">
        <w:rPr>
          <w:rFonts w:cs="Times New Roman"/>
          <w:b/>
          <w:i/>
          <w:szCs w:val="28"/>
        </w:rPr>
        <w:t>cần tập trung thực hiện</w:t>
      </w:r>
      <w:r w:rsidR="00801331" w:rsidRPr="001E1B96">
        <w:rPr>
          <w:rFonts w:cs="Times New Roman"/>
          <w:b/>
          <w:i/>
          <w:szCs w:val="28"/>
        </w:rPr>
        <w:t xml:space="preserve"> các giải pháp sau:</w:t>
      </w:r>
    </w:p>
    <w:p w:rsidR="00022290" w:rsidRPr="001E1B96" w:rsidRDefault="00E76487" w:rsidP="001E1B96">
      <w:pPr>
        <w:spacing w:before="120" w:after="120" w:line="380" w:lineRule="exact"/>
        <w:ind w:firstLine="720"/>
        <w:jc w:val="both"/>
        <w:rPr>
          <w:rFonts w:cs="Times New Roman"/>
          <w:bCs/>
          <w:spacing w:val="-4"/>
          <w:szCs w:val="28"/>
        </w:rPr>
      </w:pPr>
      <w:r w:rsidRPr="001E1B96">
        <w:rPr>
          <w:rFonts w:cs="Times New Roman"/>
          <w:b/>
          <w:szCs w:val="28"/>
        </w:rPr>
        <w:t>1.</w:t>
      </w:r>
      <w:r w:rsidRPr="001E1B96">
        <w:rPr>
          <w:rFonts w:cs="Times New Roman"/>
          <w:szCs w:val="28"/>
          <w:lang w:val="en-US"/>
        </w:rPr>
        <w:t xml:space="preserve"> Tiếp tục thực hiện có hiệu quả Đề án tái cơ cấu ngành nông nghiệp theo hướng phát huy những cách làm mới, đẩy mạnh liên kết giữa sản xuất và thị trường tiêu thụ, tăng cường ứng dụng khoa học - công nghệ, nâng cao sức cạnh tranh hàng hóa và dịch vụ trên thị trường; từ đó chuyển dịch cơ cấu lao động từ lĩnh vực nông nghiệp sang lĩnh vực phi nông nghiệp;</w:t>
      </w:r>
      <w:r w:rsidR="00022290" w:rsidRPr="001E1B96">
        <w:rPr>
          <w:rFonts w:cs="Times New Roman"/>
          <w:bCs/>
          <w:spacing w:val="-4"/>
          <w:szCs w:val="28"/>
        </w:rPr>
        <w:t xml:space="preserve"> nắm thông tin thị trường tiêu thụ sản phẩm</w:t>
      </w:r>
      <w:r w:rsidR="009F1C06" w:rsidRPr="001E1B96">
        <w:rPr>
          <w:rFonts w:cs="Times New Roman"/>
          <w:bCs/>
          <w:spacing w:val="-4"/>
          <w:szCs w:val="28"/>
        </w:rPr>
        <w:t>, kịp thời tư vấn cho người lao động</w:t>
      </w:r>
      <w:r w:rsidR="009F1C06" w:rsidRPr="001E1B96">
        <w:rPr>
          <w:rFonts w:cs="Times New Roman"/>
          <w:szCs w:val="28"/>
          <w:lang w:val="nl-NL"/>
        </w:rPr>
        <w:t xml:space="preserve"> biết có nhu cầu đăng ký học nghề;</w:t>
      </w:r>
      <w:r w:rsidR="00022290" w:rsidRPr="001E1B96">
        <w:rPr>
          <w:rFonts w:cs="Times New Roman"/>
          <w:bCs/>
          <w:spacing w:val="-4"/>
          <w:szCs w:val="28"/>
        </w:rPr>
        <w:t xml:space="preserve"> </w:t>
      </w:r>
      <w:r w:rsidR="009F1C06" w:rsidRPr="001E1B96">
        <w:rPr>
          <w:rFonts w:cs="Times New Roman"/>
          <w:bCs/>
          <w:spacing w:val="-4"/>
          <w:szCs w:val="28"/>
        </w:rPr>
        <w:t xml:space="preserve">Phối hợp với các công ty, doanh nghiệp, tổ hợp tác ngành nghề trong và ngoài huyện </w:t>
      </w:r>
      <w:r w:rsidR="00022290" w:rsidRPr="001E1B96">
        <w:rPr>
          <w:rFonts w:cs="Times New Roman"/>
          <w:bCs/>
          <w:spacing w:val="-4"/>
          <w:szCs w:val="28"/>
        </w:rPr>
        <w:t xml:space="preserve">gắn kết </w:t>
      </w:r>
      <w:r w:rsidR="009F1C06" w:rsidRPr="001E1B96">
        <w:rPr>
          <w:rFonts w:cs="Times New Roman"/>
          <w:bCs/>
          <w:spacing w:val="-4"/>
          <w:szCs w:val="28"/>
        </w:rPr>
        <w:t>chặt chẽ giữa đào tạo nghề với cung ứng lao động sau học nghề làm việc tại công ty, doanh nghiệp</w:t>
      </w:r>
      <w:r w:rsidR="00B85EA0" w:rsidRPr="001E1B96">
        <w:rPr>
          <w:rFonts w:cs="Times New Roman"/>
          <w:bCs/>
          <w:spacing w:val="-4"/>
          <w:szCs w:val="28"/>
        </w:rPr>
        <w:t>, từ đó</w:t>
      </w:r>
      <w:r w:rsidR="009F1C06" w:rsidRPr="001E1B96">
        <w:rPr>
          <w:rFonts w:cs="Times New Roman"/>
          <w:bCs/>
          <w:spacing w:val="-4"/>
          <w:szCs w:val="28"/>
        </w:rPr>
        <w:t xml:space="preserve"> giúp cho người lao động </w:t>
      </w:r>
      <w:r w:rsidR="00B85EA0" w:rsidRPr="001E1B96">
        <w:rPr>
          <w:rFonts w:cs="Times New Roman"/>
          <w:bCs/>
          <w:spacing w:val="-4"/>
          <w:szCs w:val="28"/>
        </w:rPr>
        <w:t xml:space="preserve">có </w:t>
      </w:r>
      <w:r w:rsidR="00022290" w:rsidRPr="001E1B96">
        <w:rPr>
          <w:rFonts w:cs="Times New Roman"/>
          <w:szCs w:val="28"/>
          <w:lang w:val="nl-NL"/>
        </w:rPr>
        <w:t>việc làm ổn định, lâu dài.</w:t>
      </w:r>
    </w:p>
    <w:p w:rsidR="0034734C" w:rsidRPr="001E1B96" w:rsidRDefault="00E76487" w:rsidP="001E1B96">
      <w:pPr>
        <w:spacing w:before="120" w:after="120" w:line="380" w:lineRule="exact"/>
        <w:ind w:firstLine="709"/>
        <w:jc w:val="both"/>
        <w:rPr>
          <w:rFonts w:cs="Times New Roman"/>
          <w:szCs w:val="28"/>
          <w:shd w:val="clear" w:color="auto" w:fill="FFFFFF"/>
        </w:rPr>
      </w:pPr>
      <w:r w:rsidRPr="001E1B96">
        <w:rPr>
          <w:rFonts w:cs="Times New Roman"/>
          <w:b/>
          <w:szCs w:val="28"/>
          <w:lang w:val="da-DK"/>
        </w:rPr>
        <w:t xml:space="preserve">2. </w:t>
      </w:r>
      <w:r w:rsidRPr="001E1B96">
        <w:rPr>
          <w:rFonts w:cs="Times New Roman"/>
          <w:szCs w:val="28"/>
          <w:lang w:val="da-DK"/>
        </w:rPr>
        <w:t>Đ</w:t>
      </w:r>
      <w:r w:rsidR="00863B5C" w:rsidRPr="001E1B96">
        <w:rPr>
          <w:rFonts w:cs="Times New Roman"/>
          <w:szCs w:val="28"/>
          <w:shd w:val="clear" w:color="auto" w:fill="FFFFFF"/>
        </w:rPr>
        <w:t xml:space="preserve">ầu tư cơ sở vật chất, trang thiết bị hiện đại cho cơ sở đào tạo nghề, đáp ứng yêu cầu sử dụng, điều hành máy móc, công nghệ sản xuất hiện đại của doanh nghiệp. Gắn kết chặt chẽ giữa trung tâm đào tạo nghề với doanh nghiệp để khai thác, sử dụng thiết bị đào tạo tại doanh nghiệp. Đồng thời, chú trọng xây dựng, phát triển đội ngũ giáo viên dạy nghề. Về hình thức đào tạo nghề cũng cần đổi mới linh hoạt. Đào tạo nghề phải thực hiện theo hướng kết hợp đào lý thuyết ít, thực hành nhiều (thực hành tại </w:t>
      </w:r>
      <w:r w:rsidR="0034734C" w:rsidRPr="001E1B96">
        <w:rPr>
          <w:rFonts w:cs="Times New Roman"/>
          <w:szCs w:val="28"/>
          <w:shd w:val="clear" w:color="auto" w:fill="FFFFFF"/>
        </w:rPr>
        <w:t xml:space="preserve">lớp học </w:t>
      </w:r>
      <w:r w:rsidR="00863B5C" w:rsidRPr="001E1B96">
        <w:rPr>
          <w:rFonts w:cs="Times New Roman"/>
          <w:szCs w:val="28"/>
          <w:shd w:val="clear" w:color="auto" w:fill="FFFFFF"/>
        </w:rPr>
        <w:t>và thực hành tại các doanh nghiệp, cơ sở sản</w:t>
      </w:r>
      <w:r w:rsidR="0034734C" w:rsidRPr="001E1B96">
        <w:rPr>
          <w:rFonts w:cs="Times New Roman"/>
          <w:szCs w:val="28"/>
          <w:shd w:val="clear" w:color="auto" w:fill="FFFFFF"/>
        </w:rPr>
        <w:t xml:space="preserve"> xuất).</w:t>
      </w:r>
      <w:r w:rsidR="00863B5C" w:rsidRPr="001E1B96">
        <w:rPr>
          <w:rFonts w:cs="Times New Roman"/>
          <w:szCs w:val="28"/>
          <w:shd w:val="clear" w:color="auto" w:fill="FFFFFF"/>
        </w:rPr>
        <w:t xml:space="preserve"> </w:t>
      </w:r>
    </w:p>
    <w:p w:rsidR="00CA32E2" w:rsidRPr="001E1B96" w:rsidRDefault="00EE0DF4" w:rsidP="001E1B96">
      <w:pPr>
        <w:pStyle w:val="NormalWeb"/>
        <w:shd w:val="clear" w:color="auto" w:fill="FFFFFF"/>
        <w:spacing w:before="120" w:beforeAutospacing="0" w:after="120" w:afterAutospacing="0" w:line="380" w:lineRule="exact"/>
        <w:jc w:val="both"/>
        <w:textAlignment w:val="baseline"/>
        <w:rPr>
          <w:sz w:val="28"/>
          <w:szCs w:val="28"/>
        </w:rPr>
      </w:pPr>
      <w:r w:rsidRPr="001E1B96">
        <w:rPr>
          <w:sz w:val="28"/>
          <w:szCs w:val="28"/>
        </w:rPr>
        <w:tab/>
      </w:r>
      <w:r w:rsidR="00E76487" w:rsidRPr="001E1B96">
        <w:rPr>
          <w:b/>
          <w:sz w:val="28"/>
          <w:szCs w:val="28"/>
        </w:rPr>
        <w:t>3</w:t>
      </w:r>
      <w:r w:rsidR="00B43876" w:rsidRPr="001E1B96">
        <w:rPr>
          <w:b/>
          <w:sz w:val="28"/>
          <w:szCs w:val="28"/>
          <w:lang w:val="en-US"/>
        </w:rPr>
        <w:t xml:space="preserve">. </w:t>
      </w:r>
      <w:r w:rsidR="00CA32E2" w:rsidRPr="001E1B96">
        <w:rPr>
          <w:sz w:val="28"/>
          <w:szCs w:val="28"/>
          <w:lang w:val="en-US"/>
        </w:rPr>
        <w:t>Xây dựng chuyên trang, chuyên mục</w:t>
      </w:r>
      <w:r w:rsidR="00CA32E2" w:rsidRPr="001E1B96">
        <w:rPr>
          <w:w w:val="104"/>
          <w:sz w:val="28"/>
          <w:szCs w:val="28"/>
          <w:lang w:val="en-US"/>
        </w:rPr>
        <w:t>, tổ chức đối thoại trực tiếp trên sóng phát thanh về d</w:t>
      </w:r>
      <w:r w:rsidR="00CA32E2" w:rsidRPr="001E1B96">
        <w:rPr>
          <w:sz w:val="28"/>
          <w:szCs w:val="28"/>
          <w:lang w:val="en-US"/>
        </w:rPr>
        <w:t xml:space="preserve">ạy nghề </w:t>
      </w:r>
      <w:r w:rsidR="00460325" w:rsidRPr="001E1B96">
        <w:rPr>
          <w:sz w:val="28"/>
          <w:szCs w:val="28"/>
          <w:lang w:val="en-US"/>
        </w:rPr>
        <w:t xml:space="preserve">- việc làm </w:t>
      </w:r>
      <w:r w:rsidR="00CA32E2" w:rsidRPr="001E1B96">
        <w:rPr>
          <w:sz w:val="28"/>
          <w:szCs w:val="28"/>
          <w:lang w:val="en-US"/>
        </w:rPr>
        <w:t>và công tác đưa người lao động đi làm việc ở nước ngoài theo hợp đồng</w:t>
      </w:r>
      <w:r w:rsidR="00277C42" w:rsidRPr="001E1B96">
        <w:rPr>
          <w:sz w:val="28"/>
          <w:szCs w:val="28"/>
          <w:lang w:val="en-US"/>
        </w:rPr>
        <w:t>, nhất là lao động thời vụ Hàn Quốc</w:t>
      </w:r>
      <w:r w:rsidR="00CA32E2" w:rsidRPr="001E1B96">
        <w:rPr>
          <w:sz w:val="28"/>
          <w:szCs w:val="28"/>
          <w:lang w:val="en-US"/>
        </w:rPr>
        <w:t>, để tuyên truyền, nhất là những mô hình giải quyết việc làm có hiệu quả.</w:t>
      </w:r>
    </w:p>
    <w:p w:rsidR="00CA32E2" w:rsidRPr="001E1B96" w:rsidRDefault="00E76487" w:rsidP="001E1B96">
      <w:pPr>
        <w:spacing w:before="120" w:after="120" w:line="380" w:lineRule="exact"/>
        <w:ind w:firstLine="720"/>
        <w:jc w:val="both"/>
        <w:rPr>
          <w:rFonts w:eastAsia="Times New Roman" w:cs="Times New Roman"/>
          <w:b/>
          <w:szCs w:val="28"/>
          <w:lang w:val="en-US"/>
        </w:rPr>
      </w:pPr>
      <w:r w:rsidRPr="001E1B96">
        <w:rPr>
          <w:rFonts w:eastAsia="Times New Roman" w:cs="Times New Roman"/>
          <w:b/>
          <w:szCs w:val="28"/>
          <w:lang w:val="en-US"/>
        </w:rPr>
        <w:t>4</w:t>
      </w:r>
      <w:r w:rsidR="00B43876" w:rsidRPr="001E1B96">
        <w:rPr>
          <w:rFonts w:eastAsia="Times New Roman" w:cs="Times New Roman"/>
          <w:b/>
          <w:szCs w:val="28"/>
          <w:lang w:val="en-US"/>
        </w:rPr>
        <w:t>.</w:t>
      </w:r>
      <w:r w:rsidR="00CA32E2" w:rsidRPr="001E1B96">
        <w:rPr>
          <w:rFonts w:eastAsia="Times New Roman" w:cs="Times New Roman"/>
          <w:b/>
          <w:szCs w:val="28"/>
          <w:lang w:val="en-US"/>
        </w:rPr>
        <w:t xml:space="preserve"> </w:t>
      </w:r>
      <w:r w:rsidR="00CA32E2" w:rsidRPr="001E1B96">
        <w:rPr>
          <w:rFonts w:eastAsia="Times New Roman" w:cs="Times New Roman"/>
          <w:szCs w:val="28"/>
          <w:lang w:val="en-US"/>
        </w:rPr>
        <w:t>Khai thác có hiệu quả mạng lưới cơ sở giáo dục nghề nghiệp hiện có trên địa bàn; tập trung nâng cao chất lượng dạy nghề gắn với giải quyết việc làm, đáp ứng nhu cầu của thị trường lao động trong và ngoài nước. Chú trọng dạy nghề theo địa chỉ nhằm chuyển đổi việc làm cho người lao động, nhất là lao động nông thôn.</w:t>
      </w:r>
    </w:p>
    <w:p w:rsidR="00D914BB" w:rsidRPr="001E1B96" w:rsidRDefault="00E76487" w:rsidP="001E1B96">
      <w:pPr>
        <w:spacing w:before="120" w:after="120" w:line="380" w:lineRule="exact"/>
        <w:ind w:firstLine="709"/>
        <w:jc w:val="both"/>
        <w:rPr>
          <w:rFonts w:eastAsia="Times New Roman" w:cs="Times New Roman"/>
          <w:szCs w:val="28"/>
          <w:lang w:val="vi-VN"/>
        </w:rPr>
      </w:pPr>
      <w:r w:rsidRPr="001E1B96">
        <w:rPr>
          <w:rStyle w:val="Emphasis"/>
          <w:rFonts w:cs="Times New Roman"/>
          <w:b/>
          <w:i w:val="0"/>
          <w:szCs w:val="28"/>
        </w:rPr>
        <w:t>5</w:t>
      </w:r>
      <w:r w:rsidR="00B43876" w:rsidRPr="001E1B96">
        <w:rPr>
          <w:rStyle w:val="Emphasis"/>
          <w:rFonts w:cs="Times New Roman"/>
          <w:b/>
          <w:i w:val="0"/>
          <w:szCs w:val="28"/>
        </w:rPr>
        <w:t>.</w:t>
      </w:r>
      <w:r w:rsidR="00D914BB" w:rsidRPr="001E1B96">
        <w:rPr>
          <w:rStyle w:val="Emphasis"/>
          <w:rFonts w:cs="Times New Roman"/>
          <w:i w:val="0"/>
          <w:szCs w:val="28"/>
        </w:rPr>
        <w:t xml:space="preserve"> </w:t>
      </w:r>
      <w:r w:rsidR="00D914BB" w:rsidRPr="001E1B96">
        <w:rPr>
          <w:rFonts w:eastAsia="Times New Roman" w:cs="Times New Roman"/>
          <w:szCs w:val="28"/>
          <w:lang w:val="en-US"/>
        </w:rPr>
        <w:t>Thự</w:t>
      </w:r>
      <w:r w:rsidR="00D914BB" w:rsidRPr="001E1B96">
        <w:rPr>
          <w:rFonts w:eastAsia="Times New Roman" w:cs="Times New Roman"/>
          <w:szCs w:val="28"/>
          <w:lang w:val="vi-VN"/>
        </w:rPr>
        <w:t>c hiện đồng bộ các giải pháp về tạo việc làm cho người lao động thông qua hoạt động dạy nghề cho lao động nông thôn, đào tạo chuyển đổi nghề nghiệp cho người lao động, khuyến khích và đẩy mạnh đào tạo nghề phi nông nghiệp, bảo đảm cho người lao động có việc làm ổn định sau đào tạo, nhất là các ngành nghề phi nông nghiệp, tạo sản phẩm từ sản phẩm nông nghiệp; đẩy mạnh thực hiện các hoạt động hỗ trợ vốn vay tạo việc làm theo các dự án nhỏ, khuyến khích hỗ trợ cho vay vốn các dự án phi nông nghiệp nhằm chuyển đổi nghề nghiệp cho lao động nông thôn, góp phần giảm dần tỷ trọng lao động trong nông nghiệp.</w:t>
      </w:r>
    </w:p>
    <w:p w:rsidR="00CA32E2" w:rsidRPr="001E1B96" w:rsidRDefault="00E76487" w:rsidP="001E1B96">
      <w:pPr>
        <w:spacing w:before="120" w:after="120" w:line="380" w:lineRule="exact"/>
        <w:ind w:firstLine="720"/>
        <w:jc w:val="both"/>
        <w:rPr>
          <w:rFonts w:eastAsia="Times New Roman" w:cs="Times New Roman"/>
          <w:w w:val="102"/>
          <w:szCs w:val="28"/>
          <w:lang w:val="en-US"/>
        </w:rPr>
      </w:pPr>
      <w:r w:rsidRPr="001E1B96">
        <w:rPr>
          <w:rFonts w:eastAsia="Times New Roman" w:cs="Times New Roman"/>
          <w:b/>
          <w:w w:val="102"/>
          <w:szCs w:val="28"/>
          <w:lang w:val="en-US"/>
        </w:rPr>
        <w:t>6.</w:t>
      </w:r>
      <w:r w:rsidR="00CA32E2" w:rsidRPr="001E1B96">
        <w:rPr>
          <w:rFonts w:eastAsia="Times New Roman" w:cs="Times New Roman"/>
          <w:w w:val="102"/>
          <w:szCs w:val="28"/>
          <w:lang w:val="en-US"/>
        </w:rPr>
        <w:t xml:space="preserve"> </w:t>
      </w:r>
      <w:r w:rsidR="00633A11" w:rsidRPr="001E1B96">
        <w:rPr>
          <w:rFonts w:eastAsia="Times New Roman" w:cs="Times New Roman"/>
          <w:w w:val="102"/>
          <w:szCs w:val="28"/>
          <w:lang w:val="en-US"/>
        </w:rPr>
        <w:t>Tăng cường thực hiện c</w:t>
      </w:r>
      <w:r w:rsidR="00CA32E2" w:rsidRPr="001E1B96">
        <w:rPr>
          <w:rFonts w:eastAsia="Times New Roman" w:cs="Times New Roman"/>
          <w:w w:val="102"/>
          <w:szCs w:val="28"/>
          <w:lang w:val="en-US"/>
        </w:rPr>
        <w:t xml:space="preserve">hương trình đưa người lao động đi làm việc ở nước </w:t>
      </w:r>
      <w:r w:rsidR="00200B88" w:rsidRPr="001E1B96">
        <w:rPr>
          <w:rFonts w:eastAsia="Times New Roman" w:cs="Times New Roman"/>
          <w:szCs w:val="28"/>
          <w:lang w:val="en-US"/>
        </w:rPr>
        <w:t>ngo</w:t>
      </w:r>
      <w:r w:rsidR="00EE0DF4" w:rsidRPr="001E1B96">
        <w:rPr>
          <w:rFonts w:eastAsia="Times New Roman" w:cs="Times New Roman"/>
          <w:szCs w:val="28"/>
          <w:lang w:val="en-US"/>
        </w:rPr>
        <w:t>ài theo hợp đồng</w:t>
      </w:r>
      <w:r w:rsidR="00CA32E2" w:rsidRPr="001E1B96">
        <w:rPr>
          <w:rFonts w:eastAsia="Times New Roman" w:cs="Times New Roman"/>
          <w:szCs w:val="28"/>
          <w:lang w:val="en-US"/>
        </w:rPr>
        <w:t>. Khuyến khích và tạo điều kiện thuận lợi cho các doanh nghiệp có chức năng đưa người lao động đi làm việc ở nước ngoài có uy tín, có đơn hàng tốt về tuyển chọn lao động tại huyện.</w:t>
      </w:r>
    </w:p>
    <w:p w:rsidR="00CA32E2" w:rsidRPr="001E1B96" w:rsidRDefault="008D11A6" w:rsidP="001E1B96">
      <w:pPr>
        <w:spacing w:before="120" w:after="120" w:line="380" w:lineRule="exact"/>
        <w:ind w:firstLine="720"/>
        <w:jc w:val="both"/>
        <w:rPr>
          <w:rFonts w:eastAsia="Times New Roman" w:cs="Times New Roman"/>
          <w:szCs w:val="28"/>
          <w:lang w:val="en-US"/>
        </w:rPr>
      </w:pPr>
      <w:r w:rsidRPr="001E1B96">
        <w:rPr>
          <w:rFonts w:eastAsia="Times New Roman" w:cs="Times New Roman"/>
          <w:b/>
          <w:szCs w:val="28"/>
          <w:lang w:val="en-US"/>
        </w:rPr>
        <w:t>7</w:t>
      </w:r>
      <w:r w:rsidR="00B43876" w:rsidRPr="001E1B96">
        <w:rPr>
          <w:rFonts w:eastAsia="Times New Roman" w:cs="Times New Roman"/>
          <w:b/>
          <w:szCs w:val="28"/>
          <w:lang w:val="en-US"/>
        </w:rPr>
        <w:t>.</w:t>
      </w:r>
      <w:r w:rsidR="00CA32E2" w:rsidRPr="001E1B96">
        <w:rPr>
          <w:rFonts w:eastAsia="Times New Roman" w:cs="Times New Roman"/>
          <w:b/>
          <w:szCs w:val="28"/>
          <w:lang w:val="en-US"/>
        </w:rPr>
        <w:t xml:space="preserve"> </w:t>
      </w:r>
      <w:r w:rsidR="00633A11" w:rsidRPr="001E1B96">
        <w:rPr>
          <w:rFonts w:eastAsia="Times New Roman" w:cs="Times New Roman"/>
          <w:szCs w:val="28"/>
          <w:lang w:val="en-US"/>
        </w:rPr>
        <w:t>Đề xuất</w:t>
      </w:r>
      <w:r w:rsidR="00CA32E2" w:rsidRPr="001E1B96">
        <w:rPr>
          <w:rFonts w:eastAsia="Times New Roman" w:cs="Times New Roman"/>
          <w:szCs w:val="28"/>
          <w:lang w:val="en-US"/>
        </w:rPr>
        <w:t xml:space="preserve"> cho doanh nghiệp nhỏ và vừa, hợp tác xã, tổ hợp tác, các mô hình Hội quán, hộ kinh doanh và người lao động được vay vốn ưu đãi từ Quỹ quốc gia về việc làm, nguồn vốn ngân sách địa phương ủy thác qua Ngân hàng Chính sách Xã hội và các chính sách tín dụng khác để đầu tư phát triển, mở rộng sản xuất kinh doanh, tạo việc làm ổn định và thu hút thêm lao động vào làm việc.</w:t>
      </w:r>
    </w:p>
    <w:p w:rsidR="00CA32E2" w:rsidRPr="001E1B96" w:rsidRDefault="008D11A6" w:rsidP="001E1B96">
      <w:pPr>
        <w:spacing w:before="120" w:after="120" w:line="380" w:lineRule="exact"/>
        <w:ind w:firstLine="720"/>
        <w:jc w:val="both"/>
        <w:rPr>
          <w:rFonts w:eastAsia="Times New Roman" w:cs="Times New Roman"/>
          <w:szCs w:val="28"/>
          <w:lang w:val="en-US"/>
        </w:rPr>
      </w:pPr>
      <w:r w:rsidRPr="001E1B96">
        <w:rPr>
          <w:rFonts w:eastAsia="Times New Roman" w:cs="Times New Roman"/>
          <w:b/>
          <w:szCs w:val="28"/>
          <w:lang w:val="en-US"/>
        </w:rPr>
        <w:t>8</w:t>
      </w:r>
      <w:r w:rsidR="00B43876" w:rsidRPr="001E1B96">
        <w:rPr>
          <w:rFonts w:eastAsia="Times New Roman" w:cs="Times New Roman"/>
          <w:b/>
          <w:szCs w:val="28"/>
          <w:lang w:val="en-US"/>
        </w:rPr>
        <w:t>.</w:t>
      </w:r>
      <w:r w:rsidR="00CA32E2" w:rsidRPr="001E1B96">
        <w:rPr>
          <w:rFonts w:eastAsia="Times New Roman" w:cs="Times New Roman"/>
          <w:b/>
          <w:szCs w:val="28"/>
          <w:lang w:val="en-US"/>
        </w:rPr>
        <w:t xml:space="preserve"> </w:t>
      </w:r>
      <w:r w:rsidR="00CA32E2" w:rsidRPr="001E1B96">
        <w:rPr>
          <w:rFonts w:eastAsia="Times New Roman" w:cs="Times New Roman"/>
          <w:szCs w:val="28"/>
          <w:lang w:val="en-US"/>
        </w:rPr>
        <w:t xml:space="preserve">Xây dựng và thực hiện các mô hình </w:t>
      </w:r>
      <w:r w:rsidR="00365FD5" w:rsidRPr="001E1B96">
        <w:rPr>
          <w:rFonts w:eastAsia="Times New Roman" w:cs="Times New Roman"/>
          <w:szCs w:val="28"/>
          <w:lang w:val="en-US"/>
        </w:rPr>
        <w:t xml:space="preserve">dạy nghề, </w:t>
      </w:r>
      <w:r w:rsidR="00CA32E2" w:rsidRPr="001E1B96">
        <w:rPr>
          <w:rFonts w:eastAsia="Times New Roman" w:cs="Times New Roman"/>
          <w:szCs w:val="28"/>
          <w:lang w:val="en-US"/>
        </w:rPr>
        <w:t>tạo việc làm có hiệu quả từ nguồn vốn vay; lồng ghép các chương trình tổ, nhóm giúp nhau làm kinh tế của Thanh niên, Phụ nữ, Nông dân, Cựu chiến binh và người khuyết tật….vv.</w:t>
      </w:r>
    </w:p>
    <w:p w:rsidR="00F744D8" w:rsidRPr="001E1B96" w:rsidRDefault="008D11A6" w:rsidP="001E1B96">
      <w:pPr>
        <w:spacing w:before="120" w:after="120" w:line="380" w:lineRule="exact"/>
        <w:ind w:firstLine="720"/>
        <w:jc w:val="both"/>
        <w:rPr>
          <w:rFonts w:eastAsia="Times New Roman" w:cs="Times New Roman"/>
          <w:szCs w:val="28"/>
          <w:lang w:val="en-US"/>
        </w:rPr>
      </w:pPr>
      <w:r w:rsidRPr="001E1B96">
        <w:rPr>
          <w:rFonts w:eastAsia="Times New Roman" w:cs="Times New Roman"/>
          <w:b/>
          <w:szCs w:val="28"/>
          <w:lang w:val="en-US"/>
        </w:rPr>
        <w:t>9</w:t>
      </w:r>
      <w:r w:rsidR="00F744D8" w:rsidRPr="001E1B96">
        <w:rPr>
          <w:rFonts w:eastAsia="Times New Roman" w:cs="Times New Roman"/>
          <w:b/>
          <w:szCs w:val="28"/>
          <w:lang w:val="en-US"/>
        </w:rPr>
        <w:t xml:space="preserve">. </w:t>
      </w:r>
      <w:r w:rsidR="00F744D8" w:rsidRPr="001E1B96">
        <w:rPr>
          <w:rFonts w:eastAsia="Times New Roman" w:cs="Times New Roman"/>
          <w:szCs w:val="28"/>
          <w:lang w:val="en-US"/>
        </w:rPr>
        <w:t>Tăng cường công tác tuyên truyền</w:t>
      </w:r>
      <w:r w:rsidR="00794A15" w:rsidRPr="001E1B96">
        <w:rPr>
          <w:rFonts w:eastAsia="Times New Roman" w:cs="Times New Roman"/>
          <w:szCs w:val="28"/>
          <w:lang w:val="en-US"/>
        </w:rPr>
        <w:t xml:space="preserve">, vận động lao động </w:t>
      </w:r>
      <w:r w:rsidR="00E42D00" w:rsidRPr="001E1B96">
        <w:rPr>
          <w:rFonts w:eastAsia="Times New Roman" w:cs="Times New Roman"/>
          <w:szCs w:val="28"/>
          <w:lang w:val="en-US"/>
        </w:rPr>
        <w:t xml:space="preserve">chí thú làm ăn, không tham gia các tệ nạn xã hội. </w:t>
      </w:r>
    </w:p>
    <w:p w:rsidR="00D94377" w:rsidRPr="001E1B96" w:rsidRDefault="00EE0DF4" w:rsidP="001E1B96">
      <w:pPr>
        <w:spacing w:before="120" w:after="120" w:line="380" w:lineRule="exact"/>
        <w:ind w:firstLine="720"/>
        <w:jc w:val="both"/>
        <w:rPr>
          <w:rFonts w:eastAsia="Times New Roman" w:cs="Times New Roman"/>
          <w:b/>
          <w:i/>
          <w:szCs w:val="28"/>
          <w:lang w:val="en-US"/>
        </w:rPr>
      </w:pPr>
      <w:r w:rsidRPr="001E1B96">
        <w:rPr>
          <w:rFonts w:eastAsia="Times New Roman" w:cs="Times New Roman"/>
          <w:b/>
          <w:i/>
          <w:szCs w:val="28"/>
          <w:lang w:val="en-US"/>
        </w:rPr>
        <w:t>Trong các giải pháp trên</w:t>
      </w:r>
      <w:r w:rsidR="00633A11" w:rsidRPr="001E1B96">
        <w:rPr>
          <w:rFonts w:eastAsia="Times New Roman" w:cs="Times New Roman"/>
          <w:b/>
          <w:i/>
          <w:szCs w:val="28"/>
          <w:lang w:val="en-US"/>
        </w:rPr>
        <w:t xml:space="preserve"> </w:t>
      </w:r>
      <w:r w:rsidR="00491FA0" w:rsidRPr="001E1B96">
        <w:rPr>
          <w:rFonts w:eastAsia="Times New Roman" w:cs="Times New Roman"/>
          <w:b/>
          <w:i/>
          <w:szCs w:val="28"/>
          <w:lang w:val="en-US"/>
        </w:rPr>
        <w:t xml:space="preserve">huyện </w:t>
      </w:r>
      <w:r w:rsidR="00633A11" w:rsidRPr="001E1B96">
        <w:rPr>
          <w:rFonts w:eastAsia="Times New Roman" w:cs="Times New Roman"/>
          <w:b/>
          <w:i/>
          <w:szCs w:val="28"/>
          <w:lang w:val="en-US"/>
        </w:rPr>
        <w:t>sẽ tập tr</w:t>
      </w:r>
      <w:r w:rsidR="005143BF" w:rsidRPr="001E1B96">
        <w:rPr>
          <w:rFonts w:eastAsia="Times New Roman" w:cs="Times New Roman"/>
          <w:b/>
          <w:i/>
          <w:szCs w:val="28"/>
          <w:lang w:val="en-US"/>
        </w:rPr>
        <w:t>ung vào công tác đào tạo nghề gắ</w:t>
      </w:r>
      <w:r w:rsidR="00633A11" w:rsidRPr="001E1B96">
        <w:rPr>
          <w:rFonts w:eastAsia="Times New Roman" w:cs="Times New Roman"/>
          <w:b/>
          <w:i/>
          <w:szCs w:val="28"/>
          <w:lang w:val="en-US"/>
        </w:rPr>
        <w:t>n với giải quyết việc làm, xem đây là nhiệm vụ trọng tâm, đột phá trong năm 202</w:t>
      </w:r>
      <w:r w:rsidR="00365FD5" w:rsidRPr="001E1B96">
        <w:rPr>
          <w:rFonts w:eastAsia="Times New Roman" w:cs="Times New Roman"/>
          <w:b/>
          <w:i/>
          <w:szCs w:val="28"/>
          <w:lang w:val="en-US"/>
        </w:rPr>
        <w:t>5</w:t>
      </w:r>
      <w:r w:rsidR="00633A11" w:rsidRPr="001E1B96">
        <w:rPr>
          <w:rFonts w:eastAsia="Times New Roman" w:cs="Times New Roman"/>
          <w:b/>
          <w:i/>
          <w:szCs w:val="28"/>
          <w:lang w:val="en-US"/>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2273AC" w:rsidTr="006D1974">
        <w:tc>
          <w:tcPr>
            <w:tcW w:w="4535" w:type="dxa"/>
          </w:tcPr>
          <w:p w:rsidR="002273AC" w:rsidRPr="002273AC" w:rsidRDefault="002273AC" w:rsidP="006D1974">
            <w:pPr>
              <w:ind w:left="-107"/>
              <w:jc w:val="both"/>
              <w:rPr>
                <w:rFonts w:eastAsia="Times New Roman" w:cs="Times New Roman"/>
                <w:b/>
                <w:sz w:val="24"/>
                <w:szCs w:val="24"/>
                <w:lang w:val="en-US"/>
              </w:rPr>
            </w:pPr>
            <w:r w:rsidRPr="002273AC">
              <w:rPr>
                <w:rFonts w:eastAsia="Times New Roman" w:cs="Times New Roman"/>
                <w:b/>
                <w:sz w:val="24"/>
                <w:szCs w:val="24"/>
                <w:lang w:val="en-US"/>
              </w:rPr>
              <w:t>Nơi nhận:</w:t>
            </w:r>
          </w:p>
          <w:p w:rsidR="002273AC" w:rsidRDefault="002273AC" w:rsidP="006D1974">
            <w:pPr>
              <w:ind w:left="-107"/>
              <w:jc w:val="both"/>
              <w:rPr>
                <w:rFonts w:eastAsia="Times New Roman" w:cs="Times New Roman"/>
                <w:sz w:val="22"/>
                <w:lang w:val="en-US"/>
              </w:rPr>
            </w:pPr>
            <w:r w:rsidRPr="002273AC">
              <w:rPr>
                <w:rFonts w:eastAsia="Times New Roman" w:cs="Times New Roman"/>
                <w:sz w:val="22"/>
                <w:lang w:val="en-US"/>
              </w:rPr>
              <w:t xml:space="preserve">- Sở Lao động </w:t>
            </w:r>
            <w:r w:rsidR="00F81CCC">
              <w:rPr>
                <w:rFonts w:eastAsia="Times New Roman" w:cs="Times New Roman"/>
                <w:sz w:val="22"/>
                <w:lang w:val="en-US"/>
              </w:rPr>
              <w:t>-</w:t>
            </w:r>
            <w:r w:rsidRPr="002273AC">
              <w:rPr>
                <w:rFonts w:eastAsia="Times New Roman" w:cs="Times New Roman"/>
                <w:sz w:val="22"/>
                <w:lang w:val="en-US"/>
              </w:rPr>
              <w:t xml:space="preserve"> TBXH;</w:t>
            </w:r>
          </w:p>
          <w:p w:rsidR="002273AC" w:rsidRDefault="002273AC" w:rsidP="006D1974">
            <w:pPr>
              <w:ind w:left="-107"/>
              <w:jc w:val="both"/>
              <w:rPr>
                <w:rFonts w:eastAsia="Times New Roman" w:cs="Times New Roman"/>
                <w:sz w:val="22"/>
                <w:lang w:val="en-US"/>
              </w:rPr>
            </w:pPr>
            <w:r>
              <w:rPr>
                <w:rFonts w:eastAsia="Times New Roman" w:cs="Times New Roman"/>
                <w:sz w:val="22"/>
                <w:lang w:val="en-US"/>
              </w:rPr>
              <w:t>- C</w:t>
            </w:r>
            <w:r w:rsidR="00264395">
              <w:rPr>
                <w:rFonts w:eastAsia="Times New Roman" w:cs="Times New Roman"/>
                <w:sz w:val="22"/>
                <w:lang w:val="en-US"/>
              </w:rPr>
              <w:t>T</w:t>
            </w:r>
            <w:r>
              <w:rPr>
                <w:rFonts w:eastAsia="Times New Roman" w:cs="Times New Roman"/>
                <w:sz w:val="22"/>
                <w:lang w:val="en-US"/>
              </w:rPr>
              <w:t>, các PCT UBND</w:t>
            </w:r>
            <w:r w:rsidR="00F85F54">
              <w:rPr>
                <w:rFonts w:eastAsia="Times New Roman" w:cs="Times New Roman"/>
                <w:sz w:val="22"/>
                <w:lang w:val="en-US"/>
              </w:rPr>
              <w:t xml:space="preserve"> huyện</w:t>
            </w:r>
            <w:r>
              <w:rPr>
                <w:rFonts w:eastAsia="Times New Roman" w:cs="Times New Roman"/>
                <w:sz w:val="22"/>
                <w:lang w:val="en-US"/>
              </w:rPr>
              <w:t>;</w:t>
            </w:r>
          </w:p>
          <w:p w:rsidR="00F81CCC" w:rsidRDefault="00F81CCC" w:rsidP="006D1974">
            <w:pPr>
              <w:ind w:left="-107"/>
              <w:jc w:val="both"/>
              <w:rPr>
                <w:rFonts w:eastAsia="Times New Roman" w:cs="Times New Roman"/>
                <w:sz w:val="22"/>
                <w:lang w:val="en-US"/>
              </w:rPr>
            </w:pPr>
            <w:r>
              <w:rPr>
                <w:rFonts w:eastAsia="Times New Roman" w:cs="Times New Roman"/>
                <w:sz w:val="22"/>
                <w:lang w:val="en-US"/>
              </w:rPr>
              <w:t>- UB</w:t>
            </w:r>
            <w:r w:rsidR="001E007F">
              <w:rPr>
                <w:rFonts w:eastAsia="Times New Roman" w:cs="Times New Roman"/>
                <w:sz w:val="22"/>
                <w:lang w:val="en-US"/>
              </w:rPr>
              <w:t xml:space="preserve"> </w:t>
            </w:r>
            <w:r>
              <w:rPr>
                <w:rFonts w:eastAsia="Times New Roman" w:cs="Times New Roman"/>
                <w:sz w:val="22"/>
                <w:lang w:val="en-US"/>
              </w:rPr>
              <w:t>MTTQVN huyện;</w:t>
            </w:r>
          </w:p>
          <w:p w:rsidR="00F81CCC" w:rsidRDefault="00F81CCC" w:rsidP="006D1974">
            <w:pPr>
              <w:ind w:left="-107"/>
              <w:jc w:val="both"/>
              <w:rPr>
                <w:rFonts w:eastAsia="Times New Roman" w:cs="Times New Roman"/>
                <w:sz w:val="22"/>
                <w:lang w:val="en-US"/>
              </w:rPr>
            </w:pPr>
            <w:r>
              <w:rPr>
                <w:rFonts w:eastAsia="Times New Roman" w:cs="Times New Roman"/>
                <w:sz w:val="22"/>
                <w:lang w:val="en-US"/>
              </w:rPr>
              <w:t>- Các tổ chức CT-XH huyện;</w:t>
            </w:r>
          </w:p>
          <w:p w:rsidR="002273AC" w:rsidRDefault="002273AC" w:rsidP="006D1974">
            <w:pPr>
              <w:ind w:left="-107"/>
              <w:jc w:val="both"/>
              <w:rPr>
                <w:rFonts w:eastAsia="Times New Roman" w:cs="Times New Roman"/>
                <w:sz w:val="22"/>
                <w:lang w:val="en-US"/>
              </w:rPr>
            </w:pPr>
            <w:r>
              <w:rPr>
                <w:rFonts w:eastAsia="Times New Roman" w:cs="Times New Roman"/>
                <w:sz w:val="22"/>
                <w:lang w:val="en-US"/>
              </w:rPr>
              <w:t>- Các ban, ngành huyện;</w:t>
            </w:r>
          </w:p>
          <w:p w:rsidR="002273AC" w:rsidRDefault="002273AC" w:rsidP="006D1974">
            <w:pPr>
              <w:ind w:left="-107"/>
              <w:jc w:val="both"/>
              <w:rPr>
                <w:rFonts w:eastAsia="Times New Roman" w:cs="Times New Roman"/>
                <w:sz w:val="22"/>
                <w:lang w:val="en-US"/>
              </w:rPr>
            </w:pPr>
            <w:r>
              <w:rPr>
                <w:rFonts w:eastAsia="Times New Roman" w:cs="Times New Roman"/>
                <w:sz w:val="22"/>
                <w:lang w:val="en-US"/>
              </w:rPr>
              <w:t>- UBND các xã, thị trấn;</w:t>
            </w:r>
          </w:p>
          <w:p w:rsidR="00F85F54" w:rsidRDefault="00F85F54" w:rsidP="006D1974">
            <w:pPr>
              <w:ind w:left="-107"/>
              <w:jc w:val="both"/>
              <w:rPr>
                <w:sz w:val="22"/>
              </w:rPr>
            </w:pPr>
            <w:r w:rsidRPr="00F85F54">
              <w:rPr>
                <w:rFonts w:eastAsia="Times New Roman" w:cs="Times New Roman"/>
                <w:sz w:val="22"/>
                <w:lang w:val="en-US"/>
              </w:rPr>
              <w:t xml:space="preserve">- Lãnh đạo, </w:t>
            </w:r>
            <w:r w:rsidRPr="00F85F54">
              <w:rPr>
                <w:sz w:val="22"/>
              </w:rPr>
              <w:t>CVNC Văn phòng;</w:t>
            </w:r>
          </w:p>
          <w:p w:rsidR="002273AC" w:rsidRPr="00F85F54" w:rsidRDefault="00F85F54" w:rsidP="006D1974">
            <w:pPr>
              <w:ind w:left="-107"/>
              <w:jc w:val="both"/>
              <w:rPr>
                <w:rFonts w:eastAsia="Times New Roman" w:cs="Times New Roman"/>
                <w:sz w:val="22"/>
                <w:lang w:val="en-US"/>
              </w:rPr>
            </w:pPr>
            <w:r w:rsidRPr="00F85F54">
              <w:rPr>
                <w:sz w:val="22"/>
              </w:rPr>
              <w:t>- Lưu: VT, NCVX</w:t>
            </w:r>
            <w:r w:rsidR="00E273AF">
              <w:rPr>
                <w:sz w:val="22"/>
                <w:vertAlign w:val="subscript"/>
              </w:rPr>
              <w:t>Tác-Trung</w:t>
            </w:r>
          </w:p>
        </w:tc>
        <w:tc>
          <w:tcPr>
            <w:tcW w:w="4537" w:type="dxa"/>
          </w:tcPr>
          <w:p w:rsidR="002273AC" w:rsidRPr="002273AC" w:rsidRDefault="002273AC" w:rsidP="002273AC">
            <w:pPr>
              <w:jc w:val="center"/>
              <w:rPr>
                <w:rFonts w:eastAsia="Times New Roman" w:cs="Times New Roman"/>
                <w:b/>
                <w:szCs w:val="28"/>
                <w:lang w:val="en-US"/>
              </w:rPr>
            </w:pPr>
            <w:r w:rsidRPr="002273AC">
              <w:rPr>
                <w:rFonts w:eastAsia="Times New Roman" w:cs="Times New Roman"/>
                <w:b/>
                <w:szCs w:val="28"/>
                <w:lang w:val="en-US"/>
              </w:rPr>
              <w:t>TM. ỦY BAN NHÂN DÂN</w:t>
            </w:r>
          </w:p>
          <w:p w:rsidR="002273AC" w:rsidRPr="002273AC" w:rsidRDefault="002273AC" w:rsidP="002273AC">
            <w:pPr>
              <w:jc w:val="center"/>
              <w:rPr>
                <w:rFonts w:eastAsia="Times New Roman" w:cs="Times New Roman"/>
                <w:b/>
                <w:szCs w:val="28"/>
                <w:lang w:val="en-US"/>
              </w:rPr>
            </w:pPr>
            <w:r w:rsidRPr="002273AC">
              <w:rPr>
                <w:rFonts w:eastAsia="Times New Roman" w:cs="Times New Roman"/>
                <w:b/>
                <w:szCs w:val="28"/>
                <w:lang w:val="en-US"/>
              </w:rPr>
              <w:t>KT. CHỦ TỊCH</w:t>
            </w:r>
          </w:p>
          <w:p w:rsidR="002273AC" w:rsidRPr="002273AC" w:rsidRDefault="002273AC" w:rsidP="002273AC">
            <w:pPr>
              <w:jc w:val="center"/>
              <w:rPr>
                <w:rFonts w:eastAsia="Times New Roman" w:cs="Times New Roman"/>
                <w:b/>
                <w:szCs w:val="28"/>
                <w:lang w:val="en-US"/>
              </w:rPr>
            </w:pPr>
            <w:r w:rsidRPr="002273AC">
              <w:rPr>
                <w:rFonts w:eastAsia="Times New Roman" w:cs="Times New Roman"/>
                <w:b/>
                <w:szCs w:val="28"/>
                <w:lang w:val="en-US"/>
              </w:rPr>
              <w:t>PHÓ CHỦ TỊCH</w:t>
            </w:r>
          </w:p>
          <w:p w:rsidR="002273AC" w:rsidRDefault="002273AC" w:rsidP="002273AC">
            <w:pPr>
              <w:jc w:val="center"/>
              <w:rPr>
                <w:rFonts w:eastAsia="Times New Roman" w:cs="Times New Roman"/>
                <w:b/>
                <w:szCs w:val="28"/>
                <w:lang w:val="en-US"/>
              </w:rPr>
            </w:pPr>
          </w:p>
          <w:p w:rsidR="002273AC" w:rsidRDefault="002273AC" w:rsidP="002273AC">
            <w:pPr>
              <w:jc w:val="center"/>
              <w:rPr>
                <w:rFonts w:eastAsia="Times New Roman" w:cs="Times New Roman"/>
                <w:b/>
                <w:szCs w:val="28"/>
                <w:lang w:val="en-US"/>
              </w:rPr>
            </w:pPr>
          </w:p>
          <w:p w:rsidR="002273AC" w:rsidRPr="002273AC" w:rsidRDefault="002273AC" w:rsidP="002273AC">
            <w:pPr>
              <w:jc w:val="center"/>
              <w:rPr>
                <w:rFonts w:eastAsia="Times New Roman" w:cs="Times New Roman"/>
                <w:b/>
                <w:szCs w:val="28"/>
                <w:lang w:val="en-US"/>
              </w:rPr>
            </w:pPr>
          </w:p>
          <w:p w:rsidR="002273AC" w:rsidRPr="002273AC" w:rsidRDefault="002273AC" w:rsidP="002273AC">
            <w:pPr>
              <w:jc w:val="center"/>
              <w:rPr>
                <w:rFonts w:eastAsia="Times New Roman" w:cs="Times New Roman"/>
                <w:b/>
                <w:szCs w:val="28"/>
                <w:lang w:val="en-US"/>
              </w:rPr>
            </w:pPr>
          </w:p>
          <w:p w:rsidR="002273AC" w:rsidRPr="002273AC" w:rsidRDefault="002273AC" w:rsidP="002273AC">
            <w:pPr>
              <w:jc w:val="center"/>
              <w:rPr>
                <w:rFonts w:eastAsia="Times New Roman" w:cs="Times New Roman"/>
                <w:b/>
                <w:szCs w:val="28"/>
                <w:lang w:val="en-US"/>
              </w:rPr>
            </w:pPr>
          </w:p>
          <w:p w:rsidR="002273AC" w:rsidRDefault="002273AC" w:rsidP="002273AC">
            <w:pPr>
              <w:jc w:val="center"/>
              <w:rPr>
                <w:rFonts w:eastAsia="Times New Roman" w:cs="Times New Roman"/>
                <w:szCs w:val="28"/>
                <w:lang w:val="en-US"/>
              </w:rPr>
            </w:pPr>
            <w:r w:rsidRPr="002273AC">
              <w:rPr>
                <w:rFonts w:eastAsia="Times New Roman" w:cs="Times New Roman"/>
                <w:b/>
                <w:szCs w:val="28"/>
                <w:lang w:val="en-US"/>
              </w:rPr>
              <w:t>Phùng Công Thanh</w:t>
            </w:r>
          </w:p>
        </w:tc>
      </w:tr>
    </w:tbl>
    <w:p w:rsidR="007F34DA" w:rsidRPr="00217992" w:rsidRDefault="007F34DA" w:rsidP="00D6170F">
      <w:pPr>
        <w:pStyle w:val="NormalWeb"/>
        <w:shd w:val="clear" w:color="auto" w:fill="FFFFFF"/>
        <w:spacing w:before="105" w:beforeAutospacing="0" w:after="105" w:afterAutospacing="0" w:line="380" w:lineRule="exact"/>
        <w:jc w:val="both"/>
        <w:rPr>
          <w:szCs w:val="28"/>
        </w:rPr>
      </w:pPr>
    </w:p>
    <w:sectPr w:rsidR="007F34DA" w:rsidRPr="00217992" w:rsidSect="00FF5D4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A94" w:rsidRDefault="00442A94" w:rsidP="00D6170F">
      <w:pPr>
        <w:spacing w:after="0" w:line="240" w:lineRule="auto"/>
      </w:pPr>
      <w:r>
        <w:separator/>
      </w:r>
    </w:p>
  </w:endnote>
  <w:endnote w:type="continuationSeparator" w:id="0">
    <w:p w:rsidR="00442A94" w:rsidRDefault="00442A94" w:rsidP="00D61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06" w:rsidRDefault="009F1C0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06" w:rsidRDefault="009F1C0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06" w:rsidRDefault="009F1C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A94" w:rsidRDefault="00442A94" w:rsidP="00D6170F">
      <w:pPr>
        <w:spacing w:after="0" w:line="240" w:lineRule="auto"/>
      </w:pPr>
      <w:r>
        <w:separator/>
      </w:r>
    </w:p>
  </w:footnote>
  <w:footnote w:type="continuationSeparator" w:id="0">
    <w:p w:rsidR="00442A94" w:rsidRDefault="00442A94" w:rsidP="00D61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06" w:rsidRDefault="009F1C0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466232"/>
      <w:docPartObj>
        <w:docPartGallery w:val="Page Numbers (Top of Page)"/>
        <w:docPartUnique/>
      </w:docPartObj>
    </w:sdtPr>
    <w:sdtEndPr>
      <w:rPr>
        <w:noProof/>
      </w:rPr>
    </w:sdtEndPr>
    <w:sdtContent>
      <w:p w:rsidR="009F1C06" w:rsidRDefault="009F1C06">
        <w:pPr>
          <w:pStyle w:val="Header"/>
          <w:jc w:val="center"/>
        </w:pPr>
        <w:r>
          <w:fldChar w:fldCharType="begin"/>
        </w:r>
        <w:r>
          <w:instrText xml:space="preserve"> PAGE   \* MERGEFORMAT </w:instrText>
        </w:r>
        <w:r>
          <w:fldChar w:fldCharType="separate"/>
        </w:r>
        <w:r w:rsidR="00AD627A">
          <w:rPr>
            <w:noProof/>
          </w:rPr>
          <w:t>2</w:t>
        </w:r>
        <w:r>
          <w:rPr>
            <w:noProof/>
          </w:rPr>
          <w:fldChar w:fldCharType="end"/>
        </w:r>
      </w:p>
    </w:sdtContent>
  </w:sdt>
  <w:p w:rsidR="009F1C06" w:rsidRDefault="009F1C0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06" w:rsidRDefault="009F1C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B1E18"/>
    <w:multiLevelType w:val="hybridMultilevel"/>
    <w:tmpl w:val="BF06D59E"/>
    <w:lvl w:ilvl="0" w:tplc="346A327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96E1353"/>
    <w:multiLevelType w:val="hybridMultilevel"/>
    <w:tmpl w:val="D6E4A9B8"/>
    <w:lvl w:ilvl="0" w:tplc="BF9C69D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4DA"/>
    <w:rsid w:val="00005FA3"/>
    <w:rsid w:val="00022290"/>
    <w:rsid w:val="00022E76"/>
    <w:rsid w:val="000242E6"/>
    <w:rsid w:val="00065D17"/>
    <w:rsid w:val="00070E01"/>
    <w:rsid w:val="000A76DD"/>
    <w:rsid w:val="000C3C2E"/>
    <w:rsid w:val="000D34CA"/>
    <w:rsid w:val="000E4469"/>
    <w:rsid w:val="000F51B7"/>
    <w:rsid w:val="000F7790"/>
    <w:rsid w:val="00113ECF"/>
    <w:rsid w:val="00120390"/>
    <w:rsid w:val="00140525"/>
    <w:rsid w:val="00140C12"/>
    <w:rsid w:val="00157027"/>
    <w:rsid w:val="00157B3A"/>
    <w:rsid w:val="00162CFE"/>
    <w:rsid w:val="001C78FB"/>
    <w:rsid w:val="001D22E9"/>
    <w:rsid w:val="001D7C4C"/>
    <w:rsid w:val="001E007F"/>
    <w:rsid w:val="001E1B96"/>
    <w:rsid w:val="001E1DCA"/>
    <w:rsid w:val="00200B88"/>
    <w:rsid w:val="00216F27"/>
    <w:rsid w:val="00217992"/>
    <w:rsid w:val="002273AC"/>
    <w:rsid w:val="0023178C"/>
    <w:rsid w:val="00252DAB"/>
    <w:rsid w:val="002548E3"/>
    <w:rsid w:val="00262C78"/>
    <w:rsid w:val="00264395"/>
    <w:rsid w:val="0026792A"/>
    <w:rsid w:val="00273AFC"/>
    <w:rsid w:val="002753E6"/>
    <w:rsid w:val="00277C42"/>
    <w:rsid w:val="00281551"/>
    <w:rsid w:val="0029546C"/>
    <w:rsid w:val="00297068"/>
    <w:rsid w:val="002B025F"/>
    <w:rsid w:val="002C2AC9"/>
    <w:rsid w:val="002E2105"/>
    <w:rsid w:val="003023D6"/>
    <w:rsid w:val="003056FA"/>
    <w:rsid w:val="003114C7"/>
    <w:rsid w:val="00314E42"/>
    <w:rsid w:val="00324142"/>
    <w:rsid w:val="00343951"/>
    <w:rsid w:val="0034734C"/>
    <w:rsid w:val="00365FD5"/>
    <w:rsid w:val="00373BFB"/>
    <w:rsid w:val="00395067"/>
    <w:rsid w:val="003A6421"/>
    <w:rsid w:val="003D4175"/>
    <w:rsid w:val="003F15C4"/>
    <w:rsid w:val="0040229B"/>
    <w:rsid w:val="0040310E"/>
    <w:rsid w:val="00436DEC"/>
    <w:rsid w:val="00442A94"/>
    <w:rsid w:val="004444E8"/>
    <w:rsid w:val="004445CE"/>
    <w:rsid w:val="00460325"/>
    <w:rsid w:val="004859E9"/>
    <w:rsid w:val="00491FA0"/>
    <w:rsid w:val="004922F8"/>
    <w:rsid w:val="004B2C86"/>
    <w:rsid w:val="004B333C"/>
    <w:rsid w:val="004C211B"/>
    <w:rsid w:val="004E4FBF"/>
    <w:rsid w:val="005143BF"/>
    <w:rsid w:val="00535ED5"/>
    <w:rsid w:val="00566515"/>
    <w:rsid w:val="00571337"/>
    <w:rsid w:val="005829B0"/>
    <w:rsid w:val="00585DE7"/>
    <w:rsid w:val="005D258D"/>
    <w:rsid w:val="005D3F50"/>
    <w:rsid w:val="005E472A"/>
    <w:rsid w:val="005E5124"/>
    <w:rsid w:val="005E7DF9"/>
    <w:rsid w:val="005F352F"/>
    <w:rsid w:val="00600B02"/>
    <w:rsid w:val="00617634"/>
    <w:rsid w:val="00633A11"/>
    <w:rsid w:val="00644DC0"/>
    <w:rsid w:val="00687A26"/>
    <w:rsid w:val="006A3225"/>
    <w:rsid w:val="006C42CB"/>
    <w:rsid w:val="006C78D1"/>
    <w:rsid w:val="006D1974"/>
    <w:rsid w:val="006E1822"/>
    <w:rsid w:val="00711F0E"/>
    <w:rsid w:val="00723140"/>
    <w:rsid w:val="0079147D"/>
    <w:rsid w:val="00792992"/>
    <w:rsid w:val="00794A15"/>
    <w:rsid w:val="007A3EF6"/>
    <w:rsid w:val="007C631A"/>
    <w:rsid w:val="007E4040"/>
    <w:rsid w:val="007F3282"/>
    <w:rsid w:val="007F34DA"/>
    <w:rsid w:val="00801331"/>
    <w:rsid w:val="00812BE1"/>
    <w:rsid w:val="008142C6"/>
    <w:rsid w:val="00815C84"/>
    <w:rsid w:val="00820C43"/>
    <w:rsid w:val="00821913"/>
    <w:rsid w:val="00827F2C"/>
    <w:rsid w:val="008535ED"/>
    <w:rsid w:val="00861A83"/>
    <w:rsid w:val="00863B5C"/>
    <w:rsid w:val="008759FC"/>
    <w:rsid w:val="00882F39"/>
    <w:rsid w:val="00891C0A"/>
    <w:rsid w:val="008A2C0B"/>
    <w:rsid w:val="008B1900"/>
    <w:rsid w:val="008C00AF"/>
    <w:rsid w:val="008D0DD7"/>
    <w:rsid w:val="008D11A6"/>
    <w:rsid w:val="008E1F17"/>
    <w:rsid w:val="008E3A3B"/>
    <w:rsid w:val="008F1E3B"/>
    <w:rsid w:val="0091682B"/>
    <w:rsid w:val="00975D9E"/>
    <w:rsid w:val="0099326A"/>
    <w:rsid w:val="00996286"/>
    <w:rsid w:val="009A0AF4"/>
    <w:rsid w:val="009C6AAC"/>
    <w:rsid w:val="009D7AE1"/>
    <w:rsid w:val="009F08EE"/>
    <w:rsid w:val="009F1C06"/>
    <w:rsid w:val="009F2269"/>
    <w:rsid w:val="009F3171"/>
    <w:rsid w:val="00A01B41"/>
    <w:rsid w:val="00A20D73"/>
    <w:rsid w:val="00A55962"/>
    <w:rsid w:val="00A60D00"/>
    <w:rsid w:val="00A67C77"/>
    <w:rsid w:val="00A945A3"/>
    <w:rsid w:val="00AB2ADB"/>
    <w:rsid w:val="00AB33E5"/>
    <w:rsid w:val="00AB34E3"/>
    <w:rsid w:val="00AB50B0"/>
    <w:rsid w:val="00AD1448"/>
    <w:rsid w:val="00AD2EEC"/>
    <w:rsid w:val="00AD627A"/>
    <w:rsid w:val="00AD7840"/>
    <w:rsid w:val="00AF0386"/>
    <w:rsid w:val="00AF4E54"/>
    <w:rsid w:val="00B11B8A"/>
    <w:rsid w:val="00B23555"/>
    <w:rsid w:val="00B23CB7"/>
    <w:rsid w:val="00B43876"/>
    <w:rsid w:val="00B544F0"/>
    <w:rsid w:val="00B56571"/>
    <w:rsid w:val="00B85EA0"/>
    <w:rsid w:val="00B9530C"/>
    <w:rsid w:val="00BC19C7"/>
    <w:rsid w:val="00BD5280"/>
    <w:rsid w:val="00C06F66"/>
    <w:rsid w:val="00C07ACC"/>
    <w:rsid w:val="00C266C0"/>
    <w:rsid w:val="00C53F11"/>
    <w:rsid w:val="00C8416E"/>
    <w:rsid w:val="00C94608"/>
    <w:rsid w:val="00C9782E"/>
    <w:rsid w:val="00CA292C"/>
    <w:rsid w:val="00CA32E2"/>
    <w:rsid w:val="00CA7619"/>
    <w:rsid w:val="00CB1B33"/>
    <w:rsid w:val="00CB39A0"/>
    <w:rsid w:val="00CB5F03"/>
    <w:rsid w:val="00CD5F46"/>
    <w:rsid w:val="00CE4ED0"/>
    <w:rsid w:val="00CF1157"/>
    <w:rsid w:val="00CF69AD"/>
    <w:rsid w:val="00D14F21"/>
    <w:rsid w:val="00D16DE4"/>
    <w:rsid w:val="00D251D5"/>
    <w:rsid w:val="00D261D2"/>
    <w:rsid w:val="00D6170F"/>
    <w:rsid w:val="00D61FCD"/>
    <w:rsid w:val="00D72C10"/>
    <w:rsid w:val="00D834AE"/>
    <w:rsid w:val="00D9012D"/>
    <w:rsid w:val="00D914BB"/>
    <w:rsid w:val="00D94377"/>
    <w:rsid w:val="00DA1719"/>
    <w:rsid w:val="00DB38C9"/>
    <w:rsid w:val="00DB73C2"/>
    <w:rsid w:val="00DD7A9C"/>
    <w:rsid w:val="00DF172E"/>
    <w:rsid w:val="00E02C18"/>
    <w:rsid w:val="00E04821"/>
    <w:rsid w:val="00E229E9"/>
    <w:rsid w:val="00E26D11"/>
    <w:rsid w:val="00E273AF"/>
    <w:rsid w:val="00E42D00"/>
    <w:rsid w:val="00E4788F"/>
    <w:rsid w:val="00E6649D"/>
    <w:rsid w:val="00E76487"/>
    <w:rsid w:val="00EA1FB5"/>
    <w:rsid w:val="00EB1133"/>
    <w:rsid w:val="00ED379B"/>
    <w:rsid w:val="00EE0C16"/>
    <w:rsid w:val="00EE0DF4"/>
    <w:rsid w:val="00EE4791"/>
    <w:rsid w:val="00EF1CA2"/>
    <w:rsid w:val="00F119B4"/>
    <w:rsid w:val="00F4100E"/>
    <w:rsid w:val="00F45030"/>
    <w:rsid w:val="00F479C2"/>
    <w:rsid w:val="00F51DAE"/>
    <w:rsid w:val="00F705E0"/>
    <w:rsid w:val="00F744D8"/>
    <w:rsid w:val="00F74B87"/>
    <w:rsid w:val="00F81694"/>
    <w:rsid w:val="00F81CCC"/>
    <w:rsid w:val="00F85F54"/>
    <w:rsid w:val="00FA152F"/>
    <w:rsid w:val="00FA1D90"/>
    <w:rsid w:val="00FA2A9F"/>
    <w:rsid w:val="00FF032F"/>
    <w:rsid w:val="00FF5D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A027DCC"/>
  <w15:docId w15:val="{B73BBCBB-9F68-4ABA-B3A0-8ECEF6B6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34DA"/>
    <w:rPr>
      <w:i/>
      <w:iCs/>
    </w:rPr>
  </w:style>
  <w:style w:type="paragraph" w:styleId="NormalWeb">
    <w:name w:val="Normal (Web)"/>
    <w:basedOn w:val="Normal"/>
    <w:uiPriority w:val="99"/>
    <w:unhideWhenUsed/>
    <w:rsid w:val="009F08EE"/>
    <w:pPr>
      <w:spacing w:before="100" w:beforeAutospacing="1" w:after="100" w:afterAutospacing="1" w:line="240" w:lineRule="auto"/>
    </w:pPr>
    <w:rPr>
      <w:rFonts w:eastAsia="Times New Roman" w:cs="Times New Roman"/>
      <w:sz w:val="24"/>
      <w:szCs w:val="24"/>
      <w:lang w:eastAsia="en-GB"/>
    </w:rPr>
  </w:style>
  <w:style w:type="character" w:styleId="Hyperlink">
    <w:name w:val="Hyperlink"/>
    <w:basedOn w:val="DefaultParagraphFont"/>
    <w:uiPriority w:val="99"/>
    <w:semiHidden/>
    <w:unhideWhenUsed/>
    <w:rsid w:val="009F08EE"/>
    <w:rPr>
      <w:color w:val="0000FF"/>
      <w:u w:val="single"/>
    </w:rPr>
  </w:style>
  <w:style w:type="paragraph" w:styleId="ListParagraph">
    <w:name w:val="List Paragraph"/>
    <w:basedOn w:val="Normal"/>
    <w:uiPriority w:val="34"/>
    <w:qFormat/>
    <w:rsid w:val="009F08EE"/>
    <w:pPr>
      <w:ind w:left="720"/>
      <w:contextualSpacing/>
    </w:pPr>
  </w:style>
  <w:style w:type="table" w:styleId="TableGrid">
    <w:name w:val="Table Grid"/>
    <w:basedOn w:val="TableNormal"/>
    <w:uiPriority w:val="59"/>
    <w:rsid w:val="00975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1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70F"/>
  </w:style>
  <w:style w:type="paragraph" w:styleId="Footer">
    <w:name w:val="footer"/>
    <w:basedOn w:val="Normal"/>
    <w:link w:val="FooterChar"/>
    <w:uiPriority w:val="99"/>
    <w:unhideWhenUsed/>
    <w:rsid w:val="00D61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482634">
      <w:bodyDiv w:val="1"/>
      <w:marLeft w:val="0"/>
      <w:marRight w:val="0"/>
      <w:marTop w:val="0"/>
      <w:marBottom w:val="0"/>
      <w:divBdr>
        <w:top w:val="none" w:sz="0" w:space="0" w:color="auto"/>
        <w:left w:val="none" w:sz="0" w:space="0" w:color="auto"/>
        <w:bottom w:val="none" w:sz="0" w:space="0" w:color="auto"/>
        <w:right w:val="none" w:sz="0" w:space="0" w:color="auto"/>
      </w:divBdr>
    </w:div>
    <w:div w:id="597055957">
      <w:bodyDiv w:val="1"/>
      <w:marLeft w:val="0"/>
      <w:marRight w:val="0"/>
      <w:marTop w:val="0"/>
      <w:marBottom w:val="0"/>
      <w:divBdr>
        <w:top w:val="none" w:sz="0" w:space="0" w:color="auto"/>
        <w:left w:val="none" w:sz="0" w:space="0" w:color="auto"/>
        <w:bottom w:val="none" w:sz="0" w:space="0" w:color="auto"/>
        <w:right w:val="none" w:sz="0" w:space="0" w:color="auto"/>
      </w:divBdr>
    </w:div>
    <w:div w:id="1267466483">
      <w:bodyDiv w:val="1"/>
      <w:marLeft w:val="0"/>
      <w:marRight w:val="0"/>
      <w:marTop w:val="0"/>
      <w:marBottom w:val="0"/>
      <w:divBdr>
        <w:top w:val="none" w:sz="0" w:space="0" w:color="auto"/>
        <w:left w:val="none" w:sz="0" w:space="0" w:color="auto"/>
        <w:bottom w:val="none" w:sz="0" w:space="0" w:color="auto"/>
        <w:right w:val="none" w:sz="0" w:space="0" w:color="auto"/>
      </w:divBdr>
    </w:div>
    <w:div w:id="2007198045">
      <w:bodyDiv w:val="1"/>
      <w:marLeft w:val="0"/>
      <w:marRight w:val="0"/>
      <w:marTop w:val="0"/>
      <w:marBottom w:val="0"/>
      <w:divBdr>
        <w:top w:val="none" w:sz="0" w:space="0" w:color="auto"/>
        <w:left w:val="none" w:sz="0" w:space="0" w:color="auto"/>
        <w:bottom w:val="none" w:sz="0" w:space="0" w:color="auto"/>
        <w:right w:val="none" w:sz="0" w:space="0" w:color="auto"/>
      </w:divBdr>
      <w:divsChild>
        <w:div w:id="1699313662">
          <w:blockQuote w:val="1"/>
          <w:marLeft w:val="75"/>
          <w:marRight w:val="75"/>
          <w:marTop w:val="75"/>
          <w:marBottom w:val="300"/>
          <w:divBdr>
            <w:top w:val="single" w:sz="6" w:space="0" w:color="DCBFA2"/>
            <w:left w:val="single" w:sz="6" w:space="0" w:color="DCBFA2"/>
            <w:bottom w:val="single" w:sz="6" w:space="0" w:color="DCBFA2"/>
            <w:right w:val="single" w:sz="6" w:space="0" w:color="DCBFA2"/>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NND\DBM_NND\DB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DBM</Template>
  <TotalTime>12</TotalTime>
  <Pages>6</Pages>
  <Words>2073</Words>
  <Characters>11820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admin</cp:lastModifiedBy>
  <cp:revision>20</cp:revision>
  <dcterms:created xsi:type="dcterms:W3CDTF">2024-11-04T03:41:00Z</dcterms:created>
  <dcterms:modified xsi:type="dcterms:W3CDTF">2024-11-11T02:06:00Z</dcterms:modified>
</cp:coreProperties>
</file>