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A03C7A" w14:textId="059C7DC0" w:rsidR="006B229B" w:rsidRPr="002B26B5" w:rsidRDefault="006B229B" w:rsidP="00A37D30">
      <w:pPr>
        <w:widowControl w:val="0"/>
        <w:tabs>
          <w:tab w:val="center" w:pos="1414"/>
          <w:tab w:val="center" w:pos="6464"/>
        </w:tabs>
        <w:autoSpaceDE w:val="0"/>
        <w:autoSpaceDN w:val="0"/>
        <w:adjustRightInd w:val="0"/>
        <w:rPr>
          <w:sz w:val="2"/>
          <w:szCs w:val="2"/>
          <w:lang w:val="vi-VN"/>
        </w:rPr>
      </w:pPr>
    </w:p>
    <w:tbl>
      <w:tblPr>
        <w:tblW w:w="9072" w:type="dxa"/>
        <w:tblInd w:w="108" w:type="dxa"/>
        <w:tblLayout w:type="fixed"/>
        <w:tblLook w:val="0000" w:firstRow="0" w:lastRow="0" w:firstColumn="0" w:lastColumn="0" w:noHBand="0" w:noVBand="0"/>
      </w:tblPr>
      <w:tblGrid>
        <w:gridCol w:w="3060"/>
        <w:gridCol w:w="6012"/>
      </w:tblGrid>
      <w:tr w:rsidR="00662812" w:rsidRPr="002B26B5" w14:paraId="7F98D094" w14:textId="77777777" w:rsidTr="00E27BA8">
        <w:trPr>
          <w:trHeight w:val="1"/>
        </w:trPr>
        <w:tc>
          <w:tcPr>
            <w:tcW w:w="3060" w:type="dxa"/>
            <w:shd w:val="clear" w:color="000000" w:fill="FFFFFF"/>
          </w:tcPr>
          <w:p w14:paraId="7A65F542" w14:textId="7B0E41B0" w:rsidR="002A0E2E" w:rsidRPr="002B26B5" w:rsidRDefault="00297004" w:rsidP="005A2B6A">
            <w:pPr>
              <w:widowControl w:val="0"/>
              <w:autoSpaceDE w:val="0"/>
              <w:autoSpaceDN w:val="0"/>
              <w:adjustRightInd w:val="0"/>
              <w:jc w:val="center"/>
              <w:rPr>
                <w:sz w:val="26"/>
                <w:szCs w:val="26"/>
              </w:rPr>
            </w:pPr>
            <w:r w:rsidRPr="002B26B5">
              <w:rPr>
                <w:b/>
                <w:bCs/>
                <w:sz w:val="26"/>
                <w:szCs w:val="26"/>
              </w:rPr>
              <w:t>ỦY</w:t>
            </w:r>
            <w:r w:rsidR="002A0E2E" w:rsidRPr="002B26B5">
              <w:rPr>
                <w:b/>
                <w:bCs/>
                <w:sz w:val="26"/>
                <w:szCs w:val="26"/>
              </w:rPr>
              <w:t xml:space="preserve"> BAN NHÂN DÂN</w:t>
            </w:r>
          </w:p>
        </w:tc>
        <w:tc>
          <w:tcPr>
            <w:tcW w:w="6012" w:type="dxa"/>
            <w:shd w:val="clear" w:color="000000" w:fill="FFFFFF"/>
          </w:tcPr>
          <w:p w14:paraId="347ECD5A" w14:textId="77777777" w:rsidR="002A0E2E" w:rsidRPr="002B26B5" w:rsidRDefault="002A0E2E" w:rsidP="005A2B6A">
            <w:pPr>
              <w:widowControl w:val="0"/>
              <w:autoSpaceDE w:val="0"/>
              <w:autoSpaceDN w:val="0"/>
              <w:adjustRightInd w:val="0"/>
              <w:jc w:val="center"/>
              <w:rPr>
                <w:sz w:val="26"/>
                <w:szCs w:val="26"/>
              </w:rPr>
            </w:pPr>
            <w:r w:rsidRPr="002B26B5">
              <w:rPr>
                <w:b/>
                <w:bCs/>
                <w:sz w:val="26"/>
                <w:szCs w:val="26"/>
              </w:rPr>
              <w:t>CỘNG HÒA XÃ HỘI CHỦ NGHĨA VIỆT NAM</w:t>
            </w:r>
          </w:p>
        </w:tc>
      </w:tr>
      <w:tr w:rsidR="00662812" w:rsidRPr="002B26B5" w14:paraId="5E63B41D" w14:textId="77777777" w:rsidTr="00E27BA8">
        <w:trPr>
          <w:trHeight w:val="1"/>
        </w:trPr>
        <w:tc>
          <w:tcPr>
            <w:tcW w:w="3060" w:type="dxa"/>
            <w:shd w:val="clear" w:color="000000" w:fill="FFFFFF"/>
          </w:tcPr>
          <w:p w14:paraId="2486CAA2" w14:textId="198A52CB" w:rsidR="002A0E2E" w:rsidRPr="002B26B5" w:rsidRDefault="009D7280" w:rsidP="00FA10E4">
            <w:pPr>
              <w:widowControl w:val="0"/>
              <w:autoSpaceDE w:val="0"/>
              <w:autoSpaceDN w:val="0"/>
              <w:adjustRightInd w:val="0"/>
              <w:jc w:val="center"/>
              <w:rPr>
                <w:sz w:val="26"/>
                <w:szCs w:val="26"/>
              </w:rPr>
            </w:pPr>
            <w:r w:rsidRPr="009D7280">
              <w:rPr>
                <w:b/>
                <w:bCs/>
                <w:sz w:val="26"/>
                <w:szCs w:val="26"/>
              </w:rPr>
              <w:t>XÃ AN HÒA</w:t>
            </w:r>
          </w:p>
        </w:tc>
        <w:tc>
          <w:tcPr>
            <w:tcW w:w="6012" w:type="dxa"/>
            <w:shd w:val="clear" w:color="000000" w:fill="FFFFFF"/>
          </w:tcPr>
          <w:p w14:paraId="62186EE8" w14:textId="77777777" w:rsidR="002A0E2E" w:rsidRPr="002B26B5" w:rsidRDefault="002A0E2E" w:rsidP="005A2B6A">
            <w:pPr>
              <w:widowControl w:val="0"/>
              <w:autoSpaceDE w:val="0"/>
              <w:autoSpaceDN w:val="0"/>
              <w:adjustRightInd w:val="0"/>
              <w:jc w:val="center"/>
              <w:rPr>
                <w:sz w:val="28"/>
                <w:szCs w:val="28"/>
              </w:rPr>
            </w:pPr>
            <w:r w:rsidRPr="002B26B5">
              <w:rPr>
                <w:b/>
                <w:bCs/>
                <w:sz w:val="28"/>
                <w:szCs w:val="28"/>
              </w:rPr>
              <w:t>Độc lập - Tự do - Hạnh phúc</w:t>
            </w:r>
          </w:p>
        </w:tc>
      </w:tr>
      <w:tr w:rsidR="00662812" w:rsidRPr="002B26B5" w14:paraId="03AE1ECA" w14:textId="77777777" w:rsidTr="00E27BA8">
        <w:trPr>
          <w:trHeight w:val="1"/>
        </w:trPr>
        <w:tc>
          <w:tcPr>
            <w:tcW w:w="3060" w:type="dxa"/>
            <w:shd w:val="clear" w:color="000000" w:fill="FFFFFF"/>
          </w:tcPr>
          <w:p w14:paraId="3201A3B6" w14:textId="3E7A8089" w:rsidR="002A0E2E" w:rsidRPr="002B26B5" w:rsidRDefault="002A0E2E" w:rsidP="005A2B6A">
            <w:pPr>
              <w:widowControl w:val="0"/>
              <w:autoSpaceDE w:val="0"/>
              <w:autoSpaceDN w:val="0"/>
              <w:adjustRightInd w:val="0"/>
              <w:jc w:val="center"/>
              <w:rPr>
                <w:sz w:val="26"/>
                <w:szCs w:val="26"/>
              </w:rPr>
            </w:pPr>
            <w:r w:rsidRPr="002B26B5">
              <w:rPr>
                <w:noProof/>
                <w:sz w:val="26"/>
                <w:szCs w:val="26"/>
              </w:rPr>
              <mc:AlternateContent>
                <mc:Choice Requires="wps">
                  <w:drawing>
                    <wp:anchor distT="0" distB="0" distL="114300" distR="114300" simplePos="0" relativeHeight="251656192" behindDoc="0" locked="0" layoutInCell="1" allowOverlap="1" wp14:anchorId="7BD73DF3" wp14:editId="0B18DC0B">
                      <wp:simplePos x="0" y="0"/>
                      <wp:positionH relativeFrom="column">
                        <wp:posOffset>625080</wp:posOffset>
                      </wp:positionH>
                      <wp:positionV relativeFrom="paragraph">
                        <wp:posOffset>53975</wp:posOffset>
                      </wp:positionV>
                      <wp:extent cx="552450" cy="0"/>
                      <wp:effectExtent l="0" t="0" r="19050" b="19050"/>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4BA248" id="_x0000_t32" coordsize="21600,21600" o:spt="32" o:oned="t" path="m,l21600,21600e" filled="f">
                      <v:path arrowok="t" fillok="f" o:connecttype="none"/>
                      <o:lock v:ext="edit" shapetype="t"/>
                    </v:shapetype>
                    <v:shape id="AutoShape 8" o:spid="_x0000_s1026" type="#_x0000_t32" style="position:absolute;margin-left:49.2pt;margin-top:4.25pt;width:43.5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KLtHQIAADoEAAAOAAAAZHJzL2Uyb0RvYy54bWysU8GO2jAQvVfqP1i+QxI2oRARVqsEetl2&#10;kXb7AcZ2EquJbdmGgKr+e8eGILa9VFU5mHFm5s2beePV46nv0JEbK5QscDKNMeKSKiZkU+Bvb9vJ&#10;AiPriGSkU5IX+Mwtflx//LAadM5nqlUd4wYBiLT5oAvcOqfzKLK05T2xU6W5BGetTE8cXE0TMUMG&#10;QO+7aBbH82hQhmmjKLcWvlYXJ14H/Lrm1L3UteUOdQUGbi6cJpx7f0brFckbQ3Qr6JUG+QcWPRES&#10;it6gKuIIOhjxB1QvqFFW1W5KVR+puhaUhx6gmyT+rZvXlmgeeoHhWH0bk/1/sPTrcWeQYAV+wEiS&#10;HiR6OjgVKqOFH8+gbQ5RpdwZ3yA9yVf9rOh3i6QqWyIbHoLfzhpyE58RvUvxF6uhyH74ohjEEMAP&#10;szrVpveQMAV0CpKcb5Lwk0MUPmbZLM1AODq6IpKPedpY95mrHnmjwNYZIprWlUpK0F2ZJFQhx2fr&#10;PCuSjwm+qFRb0XVB/k6iocDLbJaFBKs6wbzTh1nT7MvOoCPxCxR+oUXw3IcZdZAsgLWcsM3VdkR0&#10;FxuKd9LjQV9A52pdNuTHMl5uFptFOkln880kjatq8rQt08l8m3zKqoeqLKvkp6eWpHkrGOPSsxu3&#10;NUn/bhuu7+ayZ7d9vY0heo8e5gVkx/9AOgjrtbxsxV6x886MgsOChuDrY/Iv4P4O9v2TX/8CAAD/&#10;/wMAUEsDBBQABgAIAAAAIQDpFDO32QAAAAYBAAAPAAAAZHJzL2Rvd25yZXYueG1sTI5BS8NAEIXv&#10;gv9hGcGL2E2LkTRmUorgwaNtwes2OybR7GzIbprYX+/Uix4/3uO9r9jMrlMnGkLrGWG5SEARV962&#10;XCMc9i/3GagQDVvTeSaEbwqwKa+vCpNbP/EbnXaxVjLCITcITYx9rnWoGnImLHxPLNmHH5yJgkOt&#10;7WAmGXedXiXJo3amZXloTE/PDVVfu9EhUBjTZbJdu/rwep7u3lfnz6nfI97ezNsnUJHm+FeGi76o&#10;QylORz+yDapDWGcP0kTIUlCXOEuFj7+sy0L/1y9/AAAA//8DAFBLAQItABQABgAIAAAAIQC2gziS&#10;/gAAAOEBAAATAAAAAAAAAAAAAAAAAAAAAABbQ29udGVudF9UeXBlc10ueG1sUEsBAi0AFAAGAAgA&#10;AAAhADj9If/WAAAAlAEAAAsAAAAAAAAAAAAAAAAALwEAAF9yZWxzLy5yZWxzUEsBAi0AFAAGAAgA&#10;AAAhALDAou0dAgAAOgQAAA4AAAAAAAAAAAAAAAAALgIAAGRycy9lMm9Eb2MueG1sUEsBAi0AFAAG&#10;AAgAAAAhAOkUM7fZAAAABgEAAA8AAAAAAAAAAAAAAAAAdwQAAGRycy9kb3ducmV2LnhtbFBLBQYA&#10;AAAABAAEAPMAAAB9BQAAAAA=&#10;"/>
                  </w:pict>
                </mc:Fallback>
              </mc:AlternateContent>
            </w:r>
          </w:p>
        </w:tc>
        <w:tc>
          <w:tcPr>
            <w:tcW w:w="6012" w:type="dxa"/>
            <w:shd w:val="clear" w:color="000000" w:fill="FFFFFF"/>
          </w:tcPr>
          <w:p w14:paraId="03F25B88" w14:textId="77777777" w:rsidR="002A0E2E" w:rsidRPr="002B26B5" w:rsidRDefault="002A0E2E" w:rsidP="005A2B6A">
            <w:pPr>
              <w:widowControl w:val="0"/>
              <w:autoSpaceDE w:val="0"/>
              <w:autoSpaceDN w:val="0"/>
              <w:adjustRightInd w:val="0"/>
              <w:jc w:val="center"/>
              <w:rPr>
                <w:sz w:val="26"/>
                <w:szCs w:val="26"/>
              </w:rPr>
            </w:pPr>
            <w:r w:rsidRPr="002B26B5">
              <w:rPr>
                <w:noProof/>
                <w:sz w:val="26"/>
                <w:szCs w:val="26"/>
              </w:rPr>
              <mc:AlternateContent>
                <mc:Choice Requires="wps">
                  <w:drawing>
                    <wp:anchor distT="0" distB="0" distL="114300" distR="114300" simplePos="0" relativeHeight="251658240" behindDoc="0" locked="0" layoutInCell="1" allowOverlap="1" wp14:anchorId="763045F3" wp14:editId="424AF936">
                      <wp:simplePos x="0" y="0"/>
                      <wp:positionH relativeFrom="column">
                        <wp:posOffset>762000</wp:posOffset>
                      </wp:positionH>
                      <wp:positionV relativeFrom="paragraph">
                        <wp:posOffset>50560</wp:posOffset>
                      </wp:positionV>
                      <wp:extent cx="2175129" cy="0"/>
                      <wp:effectExtent l="0" t="0" r="34925" b="1905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5129"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CFCC33" id="AutoShape 9" o:spid="_x0000_s1026" type="#_x0000_t32" style="position:absolute;margin-left:60pt;margin-top:4pt;width:171.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7MDHAIAADsEAAAOAAAAZHJzL2Uyb0RvYy54bWysU82O2jAQvlfqO1i+Q34KW4gIq1UCvWxb&#10;pN0+gLGdxKpjW7YhoKrv3rEhiG0vVdUcnLFn5ptv/laPp16iI7dOaFXibJpixBXVTKi2xN9et5MF&#10;Rs4TxYjUipf4zB1+XL9/txpMwXPdacm4RQCiXDGYEnfemyJJHO14T9xUG65A2WjbEw9X2ybMkgHQ&#10;e5nkafqQDNoyYzXlzsFrfVHidcRvGk7916Zx3CNZYuDm42njuQ9nsl6RorXEdIJeaZB/YNEToSDo&#10;DaomnqCDFX9A9YJa7XTjp1T3iW4aQXnMAbLJ0t+yeemI4TEXKI4ztzK5/wdLvxx3FglW4hwjRXpo&#10;0dPB6xgZLUN5BuMKsKrUzoYE6Um9mGdNvzukdNUR1fJo/Ho24JsFj+SNS7g4A0H2w2fNwIYAfqzV&#10;qbF9gIQqoFNsyfnWEn7yiMJjnn2cZ/kSIzrqElKMjsY6/4nrHgWhxM5bItrOV1opaLy2WQxDjs/O&#10;B1qkGB1CVKW3QsrYf6nQUOLlPJ9HB6elYEEZzJxt95W06EjCBMUv5giaezOrD4pFsI4TtrnKngh5&#10;kSG4VAEPEgM6V+kyIj+W6XKz2Cxmk1n+sJnM0rqePG2r2eRhC9nXH+qqqrOfgVo2KzrBGFeB3Tiu&#10;2ezvxuG6OJdBuw3srQzJW/RYLyA7/iPp2NnQzMtY7DU77+zYcZjQaHzdprAC93eQ73d+/QsAAP//&#10;AwBQSwMEFAAGAAgAAAAhAO6tA93aAAAABwEAAA8AAABkcnMvZG93bnJldi54bWxMjkFLw0AQhe+C&#10;/2EZwYvYTYMtNc2mFMGDR9uC12l2TFKzsyG7aWJ/vaMXexo+3uPNl28m16oz9aHxbGA+S0ARl942&#10;XBk47F8fV6BCRLbYeiYD3xRgU9ze5JhZP/I7nXexUjLCIUMDdYxdpnUoa3IYZr4jluzT9w6jYF9p&#10;2+Mo467VaZIstcOG5UONHb3UVH7tBmeAwrCYJ9tnVx3eLuPDR3o5jd3emPu7absGFWmK/2X41Rd1&#10;KMTp6Ae2QbXCMi9VAys5kj8t0wWo4x/rItfX/sUPAAAA//8DAFBLAQItABQABgAIAAAAIQC2gziS&#10;/gAAAOEBAAATAAAAAAAAAAAAAAAAAAAAAABbQ29udGVudF9UeXBlc10ueG1sUEsBAi0AFAAGAAgA&#10;AAAhADj9If/WAAAAlAEAAAsAAAAAAAAAAAAAAAAALwEAAF9yZWxzLy5yZWxzUEsBAi0AFAAGAAgA&#10;AAAhAJFXswMcAgAAOwQAAA4AAAAAAAAAAAAAAAAALgIAAGRycy9lMm9Eb2MueG1sUEsBAi0AFAAG&#10;AAgAAAAhAO6tA93aAAAABwEAAA8AAAAAAAAAAAAAAAAAdgQAAGRycy9kb3ducmV2LnhtbFBLBQYA&#10;AAAABAAEAPMAAAB9BQAAAAA=&#10;"/>
                  </w:pict>
                </mc:Fallback>
              </mc:AlternateContent>
            </w:r>
          </w:p>
        </w:tc>
      </w:tr>
    </w:tbl>
    <w:p w14:paraId="2FCE0C3B" w14:textId="77777777" w:rsidR="00E70C65" w:rsidRDefault="00E70C65" w:rsidP="00C379BC">
      <w:pPr>
        <w:widowControl w:val="0"/>
        <w:autoSpaceDE w:val="0"/>
        <w:autoSpaceDN w:val="0"/>
        <w:adjustRightInd w:val="0"/>
        <w:jc w:val="center"/>
        <w:rPr>
          <w:b/>
          <w:bCs/>
          <w:sz w:val="30"/>
          <w:szCs w:val="30"/>
        </w:rPr>
      </w:pPr>
    </w:p>
    <w:p w14:paraId="2EF672C1" w14:textId="78C16F0C" w:rsidR="00E01246" w:rsidRPr="002B26B5" w:rsidRDefault="00E01246" w:rsidP="00C379BC">
      <w:pPr>
        <w:widowControl w:val="0"/>
        <w:autoSpaceDE w:val="0"/>
        <w:autoSpaceDN w:val="0"/>
        <w:adjustRightInd w:val="0"/>
        <w:jc w:val="center"/>
        <w:rPr>
          <w:b/>
          <w:bCs/>
          <w:sz w:val="30"/>
          <w:szCs w:val="30"/>
        </w:rPr>
      </w:pPr>
      <w:r w:rsidRPr="002B26B5">
        <w:rPr>
          <w:b/>
          <w:bCs/>
          <w:sz w:val="30"/>
          <w:szCs w:val="30"/>
        </w:rPr>
        <w:t xml:space="preserve">QUY </w:t>
      </w:r>
      <w:r w:rsidR="005B61AB" w:rsidRPr="002B26B5">
        <w:rPr>
          <w:b/>
          <w:bCs/>
          <w:sz w:val="30"/>
          <w:szCs w:val="30"/>
        </w:rPr>
        <w:t>CHẾ</w:t>
      </w:r>
    </w:p>
    <w:p w14:paraId="3FCA2416" w14:textId="7E2DF47D" w:rsidR="00356CF4" w:rsidRPr="002B26B5" w:rsidRDefault="00A51455" w:rsidP="00C379BC">
      <w:pPr>
        <w:widowControl w:val="0"/>
        <w:autoSpaceDE w:val="0"/>
        <w:autoSpaceDN w:val="0"/>
        <w:adjustRightInd w:val="0"/>
        <w:jc w:val="center"/>
        <w:rPr>
          <w:b/>
          <w:sz w:val="28"/>
          <w:szCs w:val="28"/>
          <w:lang w:val="vi-VN" w:eastAsia="vi-VN"/>
        </w:rPr>
      </w:pPr>
      <w:r w:rsidRPr="002B26B5">
        <w:rPr>
          <w:b/>
          <w:bCs/>
          <w:sz w:val="28"/>
          <w:szCs w:val="28"/>
          <w:lang w:val="vi-VN"/>
        </w:rPr>
        <w:t>Tổ chức</w:t>
      </w:r>
      <w:r w:rsidRPr="002B26B5">
        <w:rPr>
          <w:b/>
          <w:bCs/>
          <w:sz w:val="28"/>
          <w:szCs w:val="28"/>
        </w:rPr>
        <w:t xml:space="preserve"> và </w:t>
      </w:r>
      <w:r w:rsidRPr="002B26B5">
        <w:rPr>
          <w:b/>
          <w:bCs/>
          <w:sz w:val="28"/>
          <w:szCs w:val="28"/>
          <w:lang w:val="vi-VN"/>
        </w:rPr>
        <w:t>hoạt động</w:t>
      </w:r>
      <w:r w:rsidR="00356CF4" w:rsidRPr="002B26B5">
        <w:rPr>
          <w:b/>
          <w:bCs/>
          <w:sz w:val="28"/>
          <w:szCs w:val="28"/>
        </w:rPr>
        <w:t xml:space="preserve"> </w:t>
      </w:r>
      <w:r w:rsidRPr="002B26B5">
        <w:rPr>
          <w:b/>
          <w:bCs/>
          <w:sz w:val="28"/>
          <w:szCs w:val="28"/>
          <w:lang w:val="vi-VN"/>
        </w:rPr>
        <w:t xml:space="preserve">của </w:t>
      </w:r>
      <w:r w:rsidRPr="002B26B5">
        <w:rPr>
          <w:b/>
          <w:sz w:val="28"/>
          <w:szCs w:val="28"/>
          <w:lang w:val="vi-VN" w:eastAsia="vi-VN"/>
        </w:rPr>
        <w:t xml:space="preserve">Trung tâm </w:t>
      </w:r>
      <w:r w:rsidR="00410435" w:rsidRPr="002B26B5">
        <w:rPr>
          <w:b/>
          <w:sz w:val="28"/>
          <w:szCs w:val="28"/>
          <w:lang w:eastAsia="vi-VN"/>
        </w:rPr>
        <w:t>Phục vụ h</w:t>
      </w:r>
      <w:r w:rsidRPr="002B26B5">
        <w:rPr>
          <w:b/>
          <w:sz w:val="28"/>
          <w:szCs w:val="28"/>
          <w:lang w:val="vi-VN" w:eastAsia="vi-VN"/>
        </w:rPr>
        <w:t>ành chính công</w:t>
      </w:r>
    </w:p>
    <w:p w14:paraId="3F9D313A" w14:textId="3EB18988" w:rsidR="0007178A" w:rsidRPr="002B26B5" w:rsidRDefault="009D7280" w:rsidP="00C379BC">
      <w:pPr>
        <w:widowControl w:val="0"/>
        <w:autoSpaceDE w:val="0"/>
        <w:autoSpaceDN w:val="0"/>
        <w:adjustRightInd w:val="0"/>
        <w:jc w:val="center"/>
        <w:rPr>
          <w:b/>
          <w:bCs/>
          <w:sz w:val="28"/>
          <w:szCs w:val="28"/>
        </w:rPr>
      </w:pPr>
      <w:r w:rsidRPr="009D7280">
        <w:rPr>
          <w:b/>
          <w:bCs/>
          <w:sz w:val="28"/>
          <w:szCs w:val="28"/>
        </w:rPr>
        <w:t>xã An Hòa</w:t>
      </w:r>
      <w:r w:rsidR="00356CF4" w:rsidRPr="002B26B5">
        <w:rPr>
          <w:b/>
          <w:bCs/>
          <w:sz w:val="28"/>
          <w:szCs w:val="28"/>
        </w:rPr>
        <w:t>, tỉnh Đồng Tháp</w:t>
      </w:r>
    </w:p>
    <w:p w14:paraId="79259819" w14:textId="5FC4C685" w:rsidR="007E01C1" w:rsidRDefault="00AC5F3C" w:rsidP="00E01246">
      <w:pPr>
        <w:widowControl w:val="0"/>
        <w:autoSpaceDE w:val="0"/>
        <w:autoSpaceDN w:val="0"/>
        <w:adjustRightInd w:val="0"/>
        <w:jc w:val="center"/>
        <w:rPr>
          <w:bCs/>
          <w:i/>
          <w:sz w:val="26"/>
          <w:szCs w:val="26"/>
          <w:lang w:val="vi-VN"/>
        </w:rPr>
      </w:pPr>
      <w:r w:rsidRPr="002B26B5">
        <w:rPr>
          <w:bCs/>
          <w:i/>
          <w:sz w:val="26"/>
          <w:szCs w:val="26"/>
          <w:lang w:val="vi-VN"/>
        </w:rPr>
        <w:t>(</w:t>
      </w:r>
      <w:r w:rsidR="00090AC8" w:rsidRPr="002B26B5">
        <w:rPr>
          <w:bCs/>
          <w:i/>
          <w:sz w:val="26"/>
          <w:szCs w:val="26"/>
          <w:lang w:val="vi-VN"/>
        </w:rPr>
        <w:t>K</w:t>
      </w:r>
      <w:r w:rsidRPr="002B26B5">
        <w:rPr>
          <w:bCs/>
          <w:i/>
          <w:sz w:val="26"/>
          <w:szCs w:val="26"/>
          <w:lang w:val="vi-VN"/>
        </w:rPr>
        <w:t>èm theo Quyết định số</w:t>
      </w:r>
      <w:r w:rsidR="00736331" w:rsidRPr="002B26B5">
        <w:rPr>
          <w:bCs/>
          <w:i/>
          <w:sz w:val="26"/>
          <w:szCs w:val="26"/>
          <w:lang w:val="vi-VN"/>
        </w:rPr>
        <w:t>:</w:t>
      </w:r>
      <w:r w:rsidRPr="002B26B5">
        <w:rPr>
          <w:bCs/>
          <w:i/>
          <w:sz w:val="26"/>
          <w:szCs w:val="26"/>
          <w:lang w:val="vi-VN"/>
        </w:rPr>
        <w:t xml:space="preserve"> </w:t>
      </w:r>
      <w:r w:rsidR="00410435" w:rsidRPr="002B26B5">
        <w:rPr>
          <w:bCs/>
          <w:i/>
          <w:sz w:val="26"/>
          <w:szCs w:val="26"/>
          <w:lang w:val="vi-VN"/>
        </w:rPr>
        <w:t xml:space="preserve">    </w:t>
      </w:r>
      <w:r w:rsidR="00FA10E4" w:rsidRPr="002B26B5">
        <w:rPr>
          <w:bCs/>
          <w:i/>
          <w:sz w:val="26"/>
          <w:szCs w:val="26"/>
        </w:rPr>
        <w:t xml:space="preserve">   </w:t>
      </w:r>
      <w:r w:rsidRPr="002B26B5">
        <w:rPr>
          <w:bCs/>
          <w:i/>
          <w:sz w:val="26"/>
          <w:szCs w:val="26"/>
          <w:lang w:val="vi-VN"/>
        </w:rPr>
        <w:t>/QĐ-UBND-HC</w:t>
      </w:r>
      <w:r w:rsidR="00090AC8" w:rsidRPr="002B26B5">
        <w:rPr>
          <w:bCs/>
          <w:i/>
          <w:sz w:val="26"/>
          <w:szCs w:val="26"/>
          <w:lang w:val="vi-VN"/>
        </w:rPr>
        <w:t xml:space="preserve"> </w:t>
      </w:r>
      <w:r w:rsidRPr="002B26B5">
        <w:rPr>
          <w:bCs/>
          <w:i/>
          <w:sz w:val="26"/>
          <w:szCs w:val="26"/>
          <w:lang w:val="vi-VN"/>
        </w:rPr>
        <w:t xml:space="preserve"> ngày </w:t>
      </w:r>
      <w:r w:rsidR="00090AC8" w:rsidRPr="002B26B5">
        <w:rPr>
          <w:bCs/>
          <w:i/>
          <w:sz w:val="26"/>
          <w:szCs w:val="26"/>
          <w:lang w:val="vi-VN"/>
        </w:rPr>
        <w:t xml:space="preserve"> </w:t>
      </w:r>
      <w:r w:rsidR="00410435" w:rsidRPr="002B26B5">
        <w:rPr>
          <w:bCs/>
          <w:i/>
          <w:sz w:val="26"/>
          <w:szCs w:val="26"/>
          <w:lang w:val="vi-VN"/>
        </w:rPr>
        <w:t xml:space="preserve"> </w:t>
      </w:r>
      <w:r w:rsidR="00FA10E4" w:rsidRPr="002B26B5">
        <w:rPr>
          <w:bCs/>
          <w:i/>
          <w:sz w:val="26"/>
          <w:szCs w:val="26"/>
        </w:rPr>
        <w:t xml:space="preserve">   </w:t>
      </w:r>
      <w:r w:rsidR="007E01C1">
        <w:rPr>
          <w:bCs/>
          <w:i/>
          <w:sz w:val="26"/>
          <w:szCs w:val="26"/>
        </w:rPr>
        <w:t>/…./</w:t>
      </w:r>
      <w:r w:rsidRPr="002B26B5">
        <w:rPr>
          <w:bCs/>
          <w:i/>
          <w:sz w:val="26"/>
          <w:szCs w:val="26"/>
          <w:lang w:val="vi-VN"/>
        </w:rPr>
        <w:t>20</w:t>
      </w:r>
      <w:r w:rsidR="00090AC8" w:rsidRPr="002B26B5">
        <w:rPr>
          <w:bCs/>
          <w:i/>
          <w:sz w:val="26"/>
          <w:szCs w:val="26"/>
          <w:lang w:val="vi-VN"/>
        </w:rPr>
        <w:t>2</w:t>
      </w:r>
      <w:r w:rsidR="00410435" w:rsidRPr="002B26B5">
        <w:rPr>
          <w:bCs/>
          <w:i/>
          <w:sz w:val="26"/>
          <w:szCs w:val="26"/>
          <w:lang w:val="vi-VN"/>
        </w:rPr>
        <w:t>5</w:t>
      </w:r>
      <w:r w:rsidRPr="002B26B5">
        <w:rPr>
          <w:bCs/>
          <w:i/>
          <w:sz w:val="26"/>
          <w:szCs w:val="26"/>
          <w:lang w:val="vi-VN"/>
        </w:rPr>
        <w:t xml:space="preserve"> </w:t>
      </w:r>
    </w:p>
    <w:p w14:paraId="325F5F98" w14:textId="0CCEEB4D" w:rsidR="00AC5F3C" w:rsidRPr="002B26B5" w:rsidRDefault="00AC5F3C" w:rsidP="00E01246">
      <w:pPr>
        <w:widowControl w:val="0"/>
        <w:autoSpaceDE w:val="0"/>
        <w:autoSpaceDN w:val="0"/>
        <w:adjustRightInd w:val="0"/>
        <w:jc w:val="center"/>
        <w:rPr>
          <w:bCs/>
          <w:i/>
          <w:sz w:val="26"/>
          <w:szCs w:val="26"/>
          <w:lang w:val="vi-VN"/>
        </w:rPr>
      </w:pPr>
      <w:r w:rsidRPr="002B26B5">
        <w:rPr>
          <w:bCs/>
          <w:i/>
          <w:sz w:val="26"/>
          <w:szCs w:val="26"/>
          <w:lang w:val="vi-VN"/>
        </w:rPr>
        <w:t xml:space="preserve">của </w:t>
      </w:r>
      <w:r w:rsidR="00297004" w:rsidRPr="002B26B5">
        <w:rPr>
          <w:bCs/>
          <w:i/>
          <w:sz w:val="26"/>
          <w:szCs w:val="26"/>
        </w:rPr>
        <w:t>Ủy</w:t>
      </w:r>
      <w:r w:rsidR="003D56A9" w:rsidRPr="002B26B5">
        <w:rPr>
          <w:bCs/>
          <w:i/>
          <w:sz w:val="26"/>
          <w:szCs w:val="26"/>
          <w:lang w:val="vi-VN"/>
        </w:rPr>
        <w:t xml:space="preserve"> ban nhân dân</w:t>
      </w:r>
      <w:r w:rsidRPr="002B26B5">
        <w:rPr>
          <w:bCs/>
          <w:i/>
          <w:sz w:val="26"/>
          <w:szCs w:val="26"/>
          <w:lang w:val="vi-VN"/>
        </w:rPr>
        <w:t xml:space="preserve"> </w:t>
      </w:r>
      <w:r w:rsidR="009D7280" w:rsidRPr="009D7280">
        <w:rPr>
          <w:bCs/>
          <w:i/>
          <w:sz w:val="26"/>
          <w:szCs w:val="26"/>
        </w:rPr>
        <w:t>xã An Hò</w:t>
      </w:r>
      <w:bookmarkStart w:id="0" w:name="_GoBack"/>
      <w:bookmarkEnd w:id="0"/>
      <w:r w:rsidR="009D7280" w:rsidRPr="009D7280">
        <w:rPr>
          <w:bCs/>
          <w:i/>
          <w:sz w:val="26"/>
          <w:szCs w:val="26"/>
        </w:rPr>
        <w:t>a</w:t>
      </w:r>
      <w:r w:rsidR="00EB1E44" w:rsidRPr="002B26B5">
        <w:rPr>
          <w:bCs/>
          <w:i/>
          <w:sz w:val="26"/>
          <w:szCs w:val="26"/>
          <w:lang w:val="vi-VN"/>
        </w:rPr>
        <w:t>)</w:t>
      </w:r>
    </w:p>
    <w:p w14:paraId="0FE31ED1" w14:textId="77777777" w:rsidR="00E01246" w:rsidRPr="002B26B5" w:rsidRDefault="002E0B3A" w:rsidP="00E01246">
      <w:pPr>
        <w:widowControl w:val="0"/>
        <w:autoSpaceDE w:val="0"/>
        <w:autoSpaceDN w:val="0"/>
        <w:adjustRightInd w:val="0"/>
        <w:jc w:val="center"/>
        <w:rPr>
          <w:sz w:val="22"/>
          <w:szCs w:val="22"/>
          <w:lang w:val="vi-VN"/>
        </w:rPr>
      </w:pPr>
      <w:r w:rsidRPr="002B26B5">
        <w:rPr>
          <w:noProof/>
          <w:sz w:val="22"/>
          <w:szCs w:val="22"/>
        </w:rPr>
        <mc:AlternateContent>
          <mc:Choice Requires="wps">
            <w:drawing>
              <wp:anchor distT="0" distB="0" distL="114300" distR="114300" simplePos="0" relativeHeight="251660288" behindDoc="0" locked="0" layoutInCell="1" allowOverlap="1" wp14:anchorId="38E5AF31" wp14:editId="43385111">
                <wp:simplePos x="0" y="0"/>
                <wp:positionH relativeFrom="column">
                  <wp:posOffset>2364500</wp:posOffset>
                </wp:positionH>
                <wp:positionV relativeFrom="paragraph">
                  <wp:posOffset>62230</wp:posOffset>
                </wp:positionV>
                <wp:extent cx="1091565" cy="0"/>
                <wp:effectExtent l="0" t="0" r="32385"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1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3B291C" id="AutoShape 7" o:spid="_x0000_s1026" type="#_x0000_t32" style="position:absolute;margin-left:186.2pt;margin-top:4.9pt;width:85.9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j23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iHkSI9&#10;SPS09zpWRg9hPINxBURVamtDg/SoXs2zpt8dUrrqiGp5DH47GcjNQkbyLiVcnIEiu+GLZhBDAD/O&#10;6tjYPkDCFNAxSnK6ScKPHlH4mKWLbDqbYkSvvoQU10Rjnf/MdY+CUWLnLRFt5yutFAivbRbLkMOz&#10;84EWKa4JoarSGyFl1F8qNJR4MZ1MY4LTUrDgDGHOtrtKWnQgYYPiL/YInvswq/eKRbCOE7a+2J4I&#10;ebahuFQBDxoDOhfrvCI/FuliPV/P81E+ma1HeVrXo6dNlY9mm+xhWn+qq6rOfgZqWV50gjGuArvr&#10;umb5363D5eGcF+22sLcxJO/R47yA7PU/ko7KBjHPa7HT7LS1V8VhQ2Pw5TWFJ3B/B/v+za9+AQAA&#10;//8DAFBLAwQUAAYACAAAACEAayacdNwAAAAHAQAADwAAAGRycy9kb3ducmV2LnhtbEyPQU/CQBSE&#10;7yb8h80z4WJgSykitVtCTDh4FEi8Lt1nW+2+bbpbWvn1PL3ocTKTmW+y7WgbccHO144ULOYRCKTC&#10;mZpKBafjfvYEwgdNRjeOUME3etjmk7tMp8YN9IaXQygFl5BPtYIqhDaV0hcVWu3nrkVi78N1VgeW&#10;XSlNpwcut42Mo+hRWl0TL1S6xZcKi69DbxWg71eLaLex5en1Ojy8x9fPoT0qNb0fd88gAo7hLww/&#10;+IwOOTOdXU/Gi0bBch0nHFWw4Qfsr5JkCeL8q2Weyf/8+Q0AAP//AwBQSwECLQAUAAYACAAAACEA&#10;toM4kv4AAADhAQAAEwAAAAAAAAAAAAAAAAAAAAAAW0NvbnRlbnRfVHlwZXNdLnhtbFBLAQItABQA&#10;BgAIAAAAIQA4/SH/1gAAAJQBAAALAAAAAAAAAAAAAAAAAC8BAABfcmVscy8ucmVsc1BLAQItABQA&#10;BgAIAAAAIQApej23HgIAADsEAAAOAAAAAAAAAAAAAAAAAC4CAABkcnMvZTJvRG9jLnhtbFBLAQIt&#10;ABQABgAIAAAAIQBrJpx03AAAAAcBAAAPAAAAAAAAAAAAAAAAAHgEAABkcnMvZG93bnJldi54bWxQ&#10;SwUGAAAAAAQABADzAAAAgQUAAAAA&#10;"/>
            </w:pict>
          </mc:Fallback>
        </mc:AlternateContent>
      </w:r>
    </w:p>
    <w:p w14:paraId="1721EE2D" w14:textId="77777777" w:rsidR="00E01246" w:rsidRPr="002B26B5" w:rsidRDefault="00E01246" w:rsidP="0096774C">
      <w:pPr>
        <w:widowControl w:val="0"/>
        <w:autoSpaceDE w:val="0"/>
        <w:autoSpaceDN w:val="0"/>
        <w:adjustRightInd w:val="0"/>
        <w:rPr>
          <w:sz w:val="20"/>
          <w:szCs w:val="20"/>
          <w:lang w:val="vi-VN"/>
        </w:rPr>
      </w:pPr>
    </w:p>
    <w:p w14:paraId="0BBAFB4F" w14:textId="77777777" w:rsidR="00B17815" w:rsidRPr="002B26B5" w:rsidRDefault="00B17815" w:rsidP="0096774C">
      <w:pPr>
        <w:widowControl w:val="0"/>
        <w:autoSpaceDE w:val="0"/>
        <w:autoSpaceDN w:val="0"/>
        <w:adjustRightInd w:val="0"/>
        <w:jc w:val="center"/>
        <w:rPr>
          <w:b/>
          <w:sz w:val="28"/>
          <w:szCs w:val="28"/>
        </w:rPr>
      </w:pPr>
      <w:r w:rsidRPr="002B26B5">
        <w:rPr>
          <w:b/>
          <w:sz w:val="28"/>
          <w:szCs w:val="28"/>
        </w:rPr>
        <w:t>Chương I</w:t>
      </w:r>
    </w:p>
    <w:p w14:paraId="1DABE41E" w14:textId="6562A722" w:rsidR="007E07A7" w:rsidRPr="00402937" w:rsidRDefault="00B17815" w:rsidP="00402937">
      <w:pPr>
        <w:widowControl w:val="0"/>
        <w:autoSpaceDE w:val="0"/>
        <w:autoSpaceDN w:val="0"/>
        <w:adjustRightInd w:val="0"/>
        <w:jc w:val="center"/>
        <w:rPr>
          <w:b/>
          <w:sz w:val="28"/>
          <w:szCs w:val="28"/>
        </w:rPr>
      </w:pPr>
      <w:r w:rsidRPr="002B26B5">
        <w:rPr>
          <w:b/>
          <w:sz w:val="28"/>
          <w:szCs w:val="28"/>
        </w:rPr>
        <w:t>QUY ĐỊNH CHUNG</w:t>
      </w:r>
    </w:p>
    <w:p w14:paraId="665B0F70" w14:textId="77777777" w:rsidR="008460BA" w:rsidRPr="002B26B5" w:rsidRDefault="007E07A7" w:rsidP="00402937">
      <w:pPr>
        <w:widowControl w:val="0"/>
        <w:autoSpaceDE w:val="0"/>
        <w:autoSpaceDN w:val="0"/>
        <w:adjustRightInd w:val="0"/>
        <w:spacing w:before="240" w:line="380" w:lineRule="exact"/>
        <w:ind w:firstLine="706"/>
        <w:jc w:val="both"/>
        <w:rPr>
          <w:sz w:val="28"/>
          <w:szCs w:val="28"/>
        </w:rPr>
      </w:pPr>
      <w:r w:rsidRPr="002B26B5">
        <w:rPr>
          <w:b/>
          <w:sz w:val="28"/>
          <w:szCs w:val="28"/>
        </w:rPr>
        <w:tab/>
        <w:t xml:space="preserve">Điều 1. </w:t>
      </w:r>
      <w:r w:rsidR="008460BA" w:rsidRPr="002B26B5">
        <w:rPr>
          <w:b/>
          <w:bCs/>
          <w:sz w:val="28"/>
          <w:szCs w:val="28"/>
          <w:lang w:val="vi-VN"/>
        </w:rPr>
        <w:t>Phạm vi điều chỉnh và đối tượng áp dụng</w:t>
      </w:r>
    </w:p>
    <w:p w14:paraId="0ED9E1A9" w14:textId="2C4EEBB8" w:rsidR="00013060" w:rsidRPr="002B26B5" w:rsidRDefault="00CD7C63" w:rsidP="00402937">
      <w:pPr>
        <w:shd w:val="clear" w:color="auto" w:fill="FFFFFF"/>
        <w:spacing w:before="120" w:line="380" w:lineRule="exact"/>
        <w:ind w:firstLine="706"/>
        <w:jc w:val="both"/>
        <w:rPr>
          <w:sz w:val="28"/>
          <w:szCs w:val="28"/>
          <w:lang w:eastAsia="vi-VN"/>
        </w:rPr>
      </w:pPr>
      <w:r w:rsidRPr="002B26B5">
        <w:rPr>
          <w:sz w:val="28"/>
          <w:szCs w:val="28"/>
        </w:rPr>
        <w:tab/>
      </w:r>
      <w:r w:rsidR="00D23671" w:rsidRPr="002B26B5">
        <w:rPr>
          <w:sz w:val="28"/>
          <w:szCs w:val="28"/>
          <w:lang w:eastAsia="vi-VN"/>
        </w:rPr>
        <w:t>1. Phạm vi điều chỉnh</w:t>
      </w:r>
    </w:p>
    <w:p w14:paraId="4E6C32E6" w14:textId="6244222F" w:rsidR="00D23671" w:rsidRPr="002B26B5" w:rsidRDefault="00D23671" w:rsidP="00402937">
      <w:pPr>
        <w:shd w:val="clear" w:color="auto" w:fill="FFFFFF"/>
        <w:spacing w:before="120" w:line="380" w:lineRule="exact"/>
        <w:ind w:firstLine="706"/>
        <w:jc w:val="both"/>
        <w:rPr>
          <w:sz w:val="28"/>
          <w:szCs w:val="28"/>
          <w:lang w:eastAsia="vi-VN"/>
        </w:rPr>
      </w:pPr>
      <w:r w:rsidRPr="002B26B5">
        <w:rPr>
          <w:sz w:val="28"/>
          <w:szCs w:val="28"/>
          <w:lang w:eastAsia="vi-VN"/>
        </w:rPr>
        <w:t xml:space="preserve">Quy chế này quy định về nguyên tắc, lề lối làm việc, chế độ trách nhiệm của </w:t>
      </w:r>
      <w:r w:rsidR="00410435" w:rsidRPr="002B26B5">
        <w:rPr>
          <w:sz w:val="28"/>
          <w:szCs w:val="28"/>
          <w:lang w:val="vi-VN" w:eastAsia="vi-VN"/>
        </w:rPr>
        <w:t>Trung tâm Phục vụ hành chính công</w:t>
      </w:r>
      <w:r w:rsidR="00C64D48" w:rsidRPr="002B26B5">
        <w:rPr>
          <w:bCs/>
          <w:sz w:val="28"/>
          <w:szCs w:val="28"/>
          <w:lang w:val="vi-VN"/>
        </w:rPr>
        <w:t xml:space="preserve"> </w:t>
      </w:r>
      <w:r w:rsidR="00C64D48" w:rsidRPr="009D7280">
        <w:rPr>
          <w:bCs/>
          <w:sz w:val="28"/>
          <w:szCs w:val="28"/>
          <w:lang w:val="vi-VN"/>
        </w:rPr>
        <w:t>xã</w:t>
      </w:r>
      <w:r w:rsidR="009D7280" w:rsidRPr="009D7280">
        <w:rPr>
          <w:bCs/>
          <w:sz w:val="28"/>
          <w:szCs w:val="28"/>
        </w:rPr>
        <w:t xml:space="preserve"> </w:t>
      </w:r>
      <w:r w:rsidR="009D7280">
        <w:rPr>
          <w:bCs/>
          <w:sz w:val="28"/>
          <w:szCs w:val="28"/>
        </w:rPr>
        <w:t>An Hòa</w:t>
      </w:r>
      <w:r w:rsidR="004173B4" w:rsidRPr="002B26B5">
        <w:rPr>
          <w:sz w:val="28"/>
          <w:szCs w:val="28"/>
          <w:lang w:val="vi-VN" w:eastAsia="vi-VN"/>
        </w:rPr>
        <w:t xml:space="preserve"> </w:t>
      </w:r>
      <w:r w:rsidR="007D43CA" w:rsidRPr="002B26B5">
        <w:rPr>
          <w:sz w:val="28"/>
          <w:szCs w:val="28"/>
          <w:lang w:eastAsia="vi-VN"/>
        </w:rPr>
        <w:t>(sau đây gọi tắt là Trung tâm)</w:t>
      </w:r>
      <w:r w:rsidR="007D43CA" w:rsidRPr="002B26B5">
        <w:rPr>
          <w:sz w:val="28"/>
          <w:szCs w:val="28"/>
          <w:lang w:val="vi-VN" w:eastAsia="vi-VN"/>
        </w:rPr>
        <w:t xml:space="preserve"> </w:t>
      </w:r>
      <w:r w:rsidR="004173B4" w:rsidRPr="002B26B5">
        <w:rPr>
          <w:sz w:val="28"/>
          <w:szCs w:val="28"/>
          <w:lang w:val="vi-VN" w:eastAsia="vi-VN"/>
        </w:rPr>
        <w:t>và</w:t>
      </w:r>
      <w:r w:rsidRPr="002B26B5">
        <w:rPr>
          <w:sz w:val="28"/>
          <w:szCs w:val="28"/>
          <w:lang w:eastAsia="vi-VN"/>
        </w:rPr>
        <w:t xml:space="preserve"> các cơ quan, tổ chức, cá nhân và đơn vị có liên quan đến việc </w:t>
      </w:r>
      <w:r w:rsidR="007D43CA" w:rsidRPr="002B26B5">
        <w:rPr>
          <w:sz w:val="28"/>
          <w:szCs w:val="28"/>
          <w:lang w:val="vi-VN" w:eastAsia="vi-VN"/>
        </w:rPr>
        <w:t>thực hiện chức năng, nhiệm vụ, quyền hạn của</w:t>
      </w:r>
      <w:r w:rsidRPr="002B26B5">
        <w:rPr>
          <w:sz w:val="28"/>
          <w:szCs w:val="28"/>
          <w:lang w:eastAsia="vi-VN"/>
        </w:rPr>
        <w:t xml:space="preserve"> </w:t>
      </w:r>
      <w:r w:rsidR="0049424E" w:rsidRPr="002B26B5">
        <w:rPr>
          <w:sz w:val="28"/>
          <w:szCs w:val="28"/>
          <w:lang w:val="vi-VN" w:eastAsia="vi-VN"/>
        </w:rPr>
        <w:t>Trung tâm</w:t>
      </w:r>
      <w:r w:rsidR="00736331" w:rsidRPr="002B26B5">
        <w:rPr>
          <w:sz w:val="28"/>
          <w:szCs w:val="28"/>
          <w:lang w:eastAsia="vi-VN"/>
        </w:rPr>
        <w:t>.</w:t>
      </w:r>
    </w:p>
    <w:p w14:paraId="56A5202D" w14:textId="28C94977" w:rsidR="00013060" w:rsidRPr="002B26B5" w:rsidRDefault="00D23671" w:rsidP="00402937">
      <w:pPr>
        <w:shd w:val="clear" w:color="auto" w:fill="FFFFFF"/>
        <w:spacing w:before="120" w:line="380" w:lineRule="exact"/>
        <w:ind w:firstLine="706"/>
        <w:jc w:val="both"/>
        <w:rPr>
          <w:sz w:val="28"/>
          <w:szCs w:val="28"/>
          <w:lang w:eastAsia="vi-VN"/>
        </w:rPr>
      </w:pPr>
      <w:r w:rsidRPr="002B26B5">
        <w:rPr>
          <w:sz w:val="28"/>
          <w:szCs w:val="28"/>
          <w:lang w:eastAsia="vi-VN"/>
        </w:rPr>
        <w:t>2. Đối tượng áp dụng</w:t>
      </w:r>
    </w:p>
    <w:p w14:paraId="27E97B05" w14:textId="6AB5AC6F" w:rsidR="005501DB" w:rsidRPr="002B26B5" w:rsidRDefault="00D23671" w:rsidP="00402937">
      <w:pPr>
        <w:shd w:val="clear" w:color="auto" w:fill="FFFFFF"/>
        <w:spacing w:before="120" w:line="380" w:lineRule="exact"/>
        <w:ind w:firstLine="706"/>
        <w:jc w:val="both"/>
        <w:rPr>
          <w:sz w:val="28"/>
          <w:szCs w:val="28"/>
          <w:lang w:val="vi-VN" w:eastAsia="vi-VN"/>
        </w:rPr>
      </w:pPr>
      <w:r w:rsidRPr="002B26B5">
        <w:rPr>
          <w:sz w:val="28"/>
          <w:szCs w:val="28"/>
          <w:lang w:eastAsia="vi-VN"/>
        </w:rPr>
        <w:t xml:space="preserve">Các tổ chức, cá nhân và các cơ quan quản lý nhà nước có </w:t>
      </w:r>
      <w:r w:rsidR="00736331" w:rsidRPr="002B26B5">
        <w:rPr>
          <w:sz w:val="28"/>
          <w:szCs w:val="28"/>
          <w:lang w:eastAsia="vi-VN"/>
        </w:rPr>
        <w:t xml:space="preserve">chức năng, </w:t>
      </w:r>
      <w:r w:rsidRPr="002B26B5">
        <w:rPr>
          <w:sz w:val="28"/>
          <w:szCs w:val="28"/>
          <w:lang w:eastAsia="vi-VN"/>
        </w:rPr>
        <w:t>trách nhiệm, thẩm quyền</w:t>
      </w:r>
      <w:r w:rsidR="009A5B1F" w:rsidRPr="002B26B5">
        <w:rPr>
          <w:sz w:val="28"/>
          <w:szCs w:val="28"/>
          <w:lang w:val="vi-VN" w:eastAsia="vi-VN"/>
        </w:rPr>
        <w:t xml:space="preserve"> </w:t>
      </w:r>
      <w:r w:rsidRPr="002B26B5">
        <w:rPr>
          <w:sz w:val="28"/>
          <w:szCs w:val="28"/>
          <w:lang w:eastAsia="vi-VN"/>
        </w:rPr>
        <w:t>(sau đây gọi chung là cơ quan chức năng)</w:t>
      </w:r>
      <w:r w:rsidR="002205C3" w:rsidRPr="002B26B5">
        <w:rPr>
          <w:sz w:val="28"/>
          <w:szCs w:val="28"/>
          <w:lang w:eastAsia="vi-VN"/>
        </w:rPr>
        <w:t xml:space="preserve"> </w:t>
      </w:r>
      <w:r w:rsidR="009A5B1F" w:rsidRPr="002B26B5">
        <w:rPr>
          <w:sz w:val="28"/>
          <w:szCs w:val="28"/>
          <w:lang w:val="vi-VN" w:eastAsia="vi-VN"/>
        </w:rPr>
        <w:t>liên quan đến hoạt động của</w:t>
      </w:r>
      <w:r w:rsidRPr="002B26B5">
        <w:rPr>
          <w:sz w:val="28"/>
          <w:szCs w:val="28"/>
          <w:lang w:eastAsia="vi-VN"/>
        </w:rPr>
        <w:t xml:space="preserve"> Trung tâm.</w:t>
      </w:r>
      <w:bookmarkStart w:id="1" w:name="dieu_2_1"/>
    </w:p>
    <w:p w14:paraId="43214403" w14:textId="77777777" w:rsidR="00D23671" w:rsidRPr="002B26B5" w:rsidRDefault="00D23671" w:rsidP="00402937">
      <w:pPr>
        <w:shd w:val="clear" w:color="auto" w:fill="FFFFFF"/>
        <w:spacing w:before="120" w:line="380" w:lineRule="exact"/>
        <w:ind w:firstLine="706"/>
        <w:jc w:val="both"/>
        <w:rPr>
          <w:sz w:val="28"/>
          <w:szCs w:val="28"/>
          <w:lang w:val="vi-VN" w:eastAsia="vi-VN"/>
        </w:rPr>
      </w:pPr>
      <w:bookmarkStart w:id="2" w:name="dieu_3_1"/>
      <w:bookmarkEnd w:id="1"/>
      <w:r w:rsidRPr="002B26B5">
        <w:rPr>
          <w:b/>
          <w:bCs/>
          <w:sz w:val="28"/>
          <w:szCs w:val="28"/>
          <w:lang w:val="vi-VN" w:eastAsia="vi-VN"/>
        </w:rPr>
        <w:t xml:space="preserve">Điều </w:t>
      </w:r>
      <w:r w:rsidR="007D59CA" w:rsidRPr="002B26B5">
        <w:rPr>
          <w:b/>
          <w:bCs/>
          <w:sz w:val="28"/>
          <w:szCs w:val="28"/>
          <w:lang w:val="vi-VN" w:eastAsia="vi-VN"/>
        </w:rPr>
        <w:t>2</w:t>
      </w:r>
      <w:r w:rsidRPr="002B26B5">
        <w:rPr>
          <w:b/>
          <w:bCs/>
          <w:sz w:val="28"/>
          <w:szCs w:val="28"/>
          <w:lang w:val="vi-VN" w:eastAsia="vi-VN"/>
        </w:rPr>
        <w:t>. Nguyên tắc làm việc</w:t>
      </w:r>
      <w:bookmarkEnd w:id="2"/>
    </w:p>
    <w:p w14:paraId="2ED25BF2" w14:textId="77777777" w:rsidR="008F3B55" w:rsidRPr="002B26B5" w:rsidRDefault="008F3B55" w:rsidP="00402937">
      <w:pPr>
        <w:shd w:val="clear" w:color="auto" w:fill="FFFFFF"/>
        <w:spacing w:before="120" w:line="380" w:lineRule="exact"/>
        <w:ind w:firstLine="706"/>
        <w:jc w:val="both"/>
        <w:rPr>
          <w:sz w:val="28"/>
          <w:szCs w:val="28"/>
          <w:lang w:val="vi-VN" w:eastAsia="vi-VN"/>
        </w:rPr>
      </w:pPr>
      <w:bookmarkStart w:id="3" w:name="dieu_4"/>
      <w:r w:rsidRPr="002B26B5">
        <w:rPr>
          <w:sz w:val="28"/>
          <w:szCs w:val="28"/>
          <w:lang w:val="vi-VN" w:eastAsia="vi-VN"/>
        </w:rPr>
        <w:t>1. Lấy sự hài lòng của tổ chức, cá nhân là thước đo chất lượng và hiệu quả phục vụ của cán bộ, công chức, viên chức và cơ quan có thẩm quyền.</w:t>
      </w:r>
    </w:p>
    <w:p w14:paraId="571E1E97" w14:textId="77777777" w:rsidR="008F3B55" w:rsidRPr="002B26B5" w:rsidRDefault="008F3B55"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2. Việc giải quyết thủ tục hành chính cho tổ chức, cá nhân theo cơ chế một cửa, một cửa liên thông được quản lý tập trung, thống nhất.</w:t>
      </w:r>
    </w:p>
    <w:p w14:paraId="3988723A" w14:textId="77777777" w:rsidR="008F3B55" w:rsidRPr="002B26B5" w:rsidRDefault="008F3B55"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3. Giải quyết thủ tục hành chính kịp thời, nhanh chóng, thuận tiện, đúng pháp luật, công bằng, bình đẳng, khách quan, công khai, minh bạch và có sự phối hợp chặt chẽ giữa các cơ quan có thẩm quyền giải quyết.</w:t>
      </w:r>
    </w:p>
    <w:p w14:paraId="42930013" w14:textId="77777777" w:rsidR="008F3B55" w:rsidRPr="002B26B5" w:rsidRDefault="008F3B55"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4. Quá trình giải quyết thủ tục hành chính được đôn đốc, kiểm tra, theo dõi, giám sát, đánh giá bằng các phương thức khác nhau trên cơ sở đẩy mạnh ứng dụng công nghệ thông tin và có sự tham gia của tổ chức, cá nhân.</w:t>
      </w:r>
    </w:p>
    <w:p w14:paraId="1C76AD0D" w14:textId="77777777" w:rsidR="008F3B55" w:rsidRPr="002B26B5" w:rsidRDefault="008F3B55"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5. Không làm phát sinh chi phí thực hiện thủ tục hành chính cho tổ chức, cá nhân ngoài quy định của pháp luật.</w:t>
      </w:r>
    </w:p>
    <w:p w14:paraId="0FD97E87" w14:textId="77777777" w:rsidR="008F3B55" w:rsidRPr="002B26B5" w:rsidRDefault="008F3B55"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lastRenderedPageBreak/>
        <w:t>6. Cán bộ, công chức, viên chức, cơ quan có thẩm quyền thực hiện trách nhiệm giải trình về thực thi công vụ trong giải quyết thủ tục hành chính theo quy định của pháp luật.</w:t>
      </w:r>
    </w:p>
    <w:p w14:paraId="2E26BDC6" w14:textId="77777777" w:rsidR="008F3B55" w:rsidRPr="002B26B5" w:rsidRDefault="008F3B55"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7. Tuân thủ các quy định của pháp luật Việt Nam và các thỏa thuận, điều ước quốc tế có liên quan đến thực hiện cơ chế một cửa, một cửa liên thông trong giải quyết thủ tục hành chính mà nước Cộng hòa xã hội chủ nghĩa Việt Nam đã ký kết hoặc gia nhập.</w:t>
      </w:r>
    </w:p>
    <w:p w14:paraId="6439CE3A" w14:textId="1F31D110" w:rsidR="009A49D8" w:rsidRPr="002B26B5" w:rsidRDefault="008F3B55"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8</w:t>
      </w:r>
      <w:r w:rsidR="009B48BC" w:rsidRPr="002B26B5">
        <w:rPr>
          <w:sz w:val="28"/>
          <w:szCs w:val="28"/>
          <w:lang w:val="vi-VN" w:eastAsia="vi-VN"/>
        </w:rPr>
        <w:t>. Ngoài các nguyên tắc nêu trên, công chức, viên chức thuộc biên chế của Trung tâm</w:t>
      </w:r>
      <w:r w:rsidR="009A49D8" w:rsidRPr="002B26B5">
        <w:rPr>
          <w:sz w:val="28"/>
          <w:szCs w:val="28"/>
          <w:lang w:val="vi-VN" w:eastAsia="vi-VN"/>
        </w:rPr>
        <w:t xml:space="preserve">, </w:t>
      </w:r>
      <w:r w:rsidR="00C140BD" w:rsidRPr="002B26B5">
        <w:rPr>
          <w:sz w:val="28"/>
          <w:szCs w:val="28"/>
          <w:lang w:val="vi-VN" w:eastAsia="vi-VN"/>
        </w:rPr>
        <w:t xml:space="preserve">trong </w:t>
      </w:r>
      <w:r w:rsidR="00CF1BFF" w:rsidRPr="002B26B5">
        <w:rPr>
          <w:sz w:val="28"/>
          <w:szCs w:val="28"/>
          <w:lang w:val="vi-VN" w:eastAsia="vi-VN"/>
        </w:rPr>
        <w:t>quá trình làm việc</w:t>
      </w:r>
      <w:r w:rsidR="00C140BD" w:rsidRPr="002B26B5">
        <w:rPr>
          <w:sz w:val="28"/>
          <w:szCs w:val="28"/>
          <w:lang w:val="vi-VN" w:eastAsia="vi-VN"/>
        </w:rPr>
        <w:t xml:space="preserve"> phải đảm bảo các nguyên tắc</w:t>
      </w:r>
      <w:r w:rsidR="000A78E6" w:rsidRPr="002B26B5">
        <w:rPr>
          <w:sz w:val="28"/>
          <w:szCs w:val="28"/>
          <w:lang w:val="vi-VN" w:eastAsia="vi-VN"/>
        </w:rPr>
        <w:t xml:space="preserve"> sau đây</w:t>
      </w:r>
      <w:r w:rsidR="009A49D8" w:rsidRPr="002B26B5">
        <w:rPr>
          <w:sz w:val="28"/>
          <w:szCs w:val="28"/>
          <w:lang w:val="vi-VN" w:eastAsia="vi-VN"/>
        </w:rPr>
        <w:t>:</w:t>
      </w:r>
    </w:p>
    <w:p w14:paraId="18A96748" w14:textId="00D83FA0" w:rsidR="009A49D8" w:rsidRPr="002B26B5" w:rsidRDefault="009A49D8"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 xml:space="preserve">a) </w:t>
      </w:r>
      <w:r w:rsidR="00C140BD" w:rsidRPr="002B26B5">
        <w:rPr>
          <w:sz w:val="28"/>
          <w:szCs w:val="28"/>
          <w:lang w:val="vi-VN" w:eastAsia="vi-VN"/>
        </w:rPr>
        <w:t xml:space="preserve">Thực hiện nguyên tắc tập trung dân chủ và chế độ thủ trưởng, đảm bảo sự chỉ đạo, điều hành thống nhất của lãnh đạo </w:t>
      </w:r>
      <w:r w:rsidR="003E51B1" w:rsidRPr="002B26B5">
        <w:rPr>
          <w:sz w:val="28"/>
          <w:szCs w:val="28"/>
          <w:lang w:val="vi-VN" w:eastAsia="vi-VN"/>
        </w:rPr>
        <w:t xml:space="preserve">Trung tâm </w:t>
      </w:r>
      <w:r w:rsidR="00C140BD" w:rsidRPr="002B26B5">
        <w:rPr>
          <w:sz w:val="28"/>
          <w:szCs w:val="28"/>
          <w:lang w:val="vi-VN" w:eastAsia="vi-VN"/>
        </w:rPr>
        <w:t>đối với nhiệm vụ được lãnh đạo</w:t>
      </w:r>
      <w:r w:rsidR="00297004" w:rsidRPr="002B26B5">
        <w:rPr>
          <w:sz w:val="28"/>
          <w:szCs w:val="28"/>
          <w:lang w:val="vi-VN" w:eastAsia="vi-VN"/>
        </w:rPr>
        <w:t xml:space="preserve"> Ủy </w:t>
      </w:r>
      <w:r w:rsidR="00860FCD" w:rsidRPr="002B26B5">
        <w:rPr>
          <w:sz w:val="28"/>
          <w:szCs w:val="28"/>
          <w:lang w:val="vi-VN" w:eastAsia="vi-VN"/>
        </w:rPr>
        <w:t xml:space="preserve">ban nhân dân </w:t>
      </w:r>
      <w:r w:rsidR="009D7280">
        <w:rPr>
          <w:sz w:val="28"/>
          <w:szCs w:val="28"/>
          <w:lang w:eastAsia="vi-VN"/>
        </w:rPr>
        <w:t xml:space="preserve">xã An Hòa </w:t>
      </w:r>
      <w:r w:rsidR="00C140BD" w:rsidRPr="002B26B5">
        <w:rPr>
          <w:sz w:val="28"/>
          <w:szCs w:val="28"/>
          <w:lang w:val="vi-VN" w:eastAsia="vi-VN"/>
        </w:rPr>
        <w:t>giao; đi đôi với việc phát huy trách nhiệm cá nhân theo chức</w:t>
      </w:r>
      <w:r w:rsidR="00BA3055" w:rsidRPr="002B26B5">
        <w:rPr>
          <w:sz w:val="28"/>
          <w:szCs w:val="28"/>
          <w:lang w:val="vi-VN" w:eastAsia="vi-VN"/>
        </w:rPr>
        <w:t xml:space="preserve"> năng, nhiệm vụ được phân công</w:t>
      </w:r>
      <w:r w:rsidR="00736331" w:rsidRPr="002B26B5">
        <w:rPr>
          <w:sz w:val="28"/>
          <w:szCs w:val="28"/>
          <w:lang w:val="vi-VN" w:eastAsia="vi-VN"/>
        </w:rPr>
        <w:t>.</w:t>
      </w:r>
    </w:p>
    <w:p w14:paraId="35EBF153" w14:textId="77777777" w:rsidR="009A49D8" w:rsidRPr="002B26B5" w:rsidRDefault="00180EF6"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b)</w:t>
      </w:r>
      <w:r w:rsidR="00C140BD" w:rsidRPr="002B26B5">
        <w:rPr>
          <w:sz w:val="28"/>
          <w:szCs w:val="28"/>
          <w:lang w:val="vi-VN" w:eastAsia="vi-VN"/>
        </w:rPr>
        <w:t xml:space="preserve"> Phân công công việc rõ ràng, đề cao trách nhiệm và phát huy tính chủ động, sáng tạo của tập thể, cá nhân. Áp dụng đ</w:t>
      </w:r>
      <w:r w:rsidR="000562A7" w:rsidRPr="002B26B5">
        <w:rPr>
          <w:sz w:val="28"/>
          <w:szCs w:val="28"/>
          <w:lang w:val="vi-VN" w:eastAsia="vi-VN"/>
        </w:rPr>
        <w:t>ún</w:t>
      </w:r>
      <w:r w:rsidR="00C140BD" w:rsidRPr="002B26B5">
        <w:rPr>
          <w:sz w:val="28"/>
          <w:szCs w:val="28"/>
          <w:lang w:val="vi-VN" w:eastAsia="vi-VN"/>
        </w:rPr>
        <w:t>g quy định của pháp luật trong đề xuất, tham mưu cũng như trong giải quyết công việc và chịu trách nhiệm cá nhân theo chức</w:t>
      </w:r>
      <w:r w:rsidR="00BA3055" w:rsidRPr="002B26B5">
        <w:rPr>
          <w:sz w:val="28"/>
          <w:szCs w:val="28"/>
          <w:lang w:val="vi-VN" w:eastAsia="vi-VN"/>
        </w:rPr>
        <w:t xml:space="preserve"> năng, nhiệm vụ được phân công</w:t>
      </w:r>
      <w:r w:rsidR="00736331" w:rsidRPr="002B26B5">
        <w:rPr>
          <w:sz w:val="28"/>
          <w:szCs w:val="28"/>
          <w:lang w:val="vi-VN" w:eastAsia="vi-VN"/>
        </w:rPr>
        <w:t>.</w:t>
      </w:r>
    </w:p>
    <w:p w14:paraId="3795D186" w14:textId="77777777" w:rsidR="009A49D8" w:rsidRPr="002B26B5" w:rsidRDefault="00321F49"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c) Giải quyết công việc đ</w:t>
      </w:r>
      <w:r w:rsidR="00D67973" w:rsidRPr="002B26B5">
        <w:rPr>
          <w:sz w:val="28"/>
          <w:szCs w:val="28"/>
          <w:lang w:val="vi-VN" w:eastAsia="vi-VN"/>
        </w:rPr>
        <w:t>ú</w:t>
      </w:r>
      <w:r w:rsidRPr="002B26B5">
        <w:rPr>
          <w:sz w:val="28"/>
          <w:szCs w:val="28"/>
          <w:lang w:val="vi-VN" w:eastAsia="vi-VN"/>
        </w:rPr>
        <w:t>ng thẩm quyền, không được tiết lộ bí mật công tác trong phạm vi trách nhiệm được phân công. Bảo đảm, lưu giữ hồ sơ, tài liệu theo đ</w:t>
      </w:r>
      <w:r w:rsidR="00C33BF1" w:rsidRPr="002B26B5">
        <w:rPr>
          <w:sz w:val="28"/>
          <w:szCs w:val="28"/>
          <w:lang w:val="vi-VN" w:eastAsia="vi-VN"/>
        </w:rPr>
        <w:t>ú</w:t>
      </w:r>
      <w:r w:rsidRPr="002B26B5">
        <w:rPr>
          <w:sz w:val="28"/>
          <w:szCs w:val="28"/>
          <w:lang w:val="vi-VN" w:eastAsia="vi-VN"/>
        </w:rPr>
        <w:t>ng quy định</w:t>
      </w:r>
      <w:r w:rsidR="00736331" w:rsidRPr="002B26B5">
        <w:rPr>
          <w:sz w:val="28"/>
          <w:szCs w:val="28"/>
          <w:lang w:val="vi-VN" w:eastAsia="vi-VN"/>
        </w:rPr>
        <w:t>.</w:t>
      </w:r>
    </w:p>
    <w:p w14:paraId="0993C964" w14:textId="77777777" w:rsidR="009A49D8" w:rsidRPr="002B26B5" w:rsidRDefault="004A05C5"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d) Đảm bảo sự phối hợp công tác và trao đổi thông tin trong thực hiện công việc được phân công</w:t>
      </w:r>
      <w:r w:rsidR="00736331" w:rsidRPr="002B26B5">
        <w:rPr>
          <w:sz w:val="28"/>
          <w:szCs w:val="28"/>
          <w:lang w:val="vi-VN" w:eastAsia="vi-VN"/>
        </w:rPr>
        <w:t>.</w:t>
      </w:r>
    </w:p>
    <w:p w14:paraId="05A1AE4A" w14:textId="77777777" w:rsidR="00FB38DA" w:rsidRPr="002B26B5" w:rsidRDefault="00FB38DA"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 xml:space="preserve">đ) Chấp hành nghiêm túc </w:t>
      </w:r>
      <w:r w:rsidR="00C13621" w:rsidRPr="002B26B5">
        <w:rPr>
          <w:sz w:val="28"/>
          <w:szCs w:val="28"/>
          <w:lang w:val="vi-VN" w:eastAsia="vi-VN"/>
        </w:rPr>
        <w:t xml:space="preserve">Luật Cán bộ, công chức, Luật Viên chức; </w:t>
      </w:r>
      <w:r w:rsidRPr="002B26B5">
        <w:rPr>
          <w:sz w:val="28"/>
          <w:szCs w:val="28"/>
          <w:lang w:val="vi-VN" w:eastAsia="vi-VN"/>
        </w:rPr>
        <w:t>pháp luật về phòng, chống tham nhũng, thực hành tiết kiệm, chống lãng phí</w:t>
      </w:r>
      <w:r w:rsidR="00736331" w:rsidRPr="002B26B5">
        <w:rPr>
          <w:sz w:val="28"/>
          <w:szCs w:val="28"/>
          <w:lang w:val="vi-VN" w:eastAsia="vi-VN"/>
        </w:rPr>
        <w:t xml:space="preserve"> và các quy định của pháp luật có liên quan.</w:t>
      </w:r>
    </w:p>
    <w:p w14:paraId="26A7FFC3" w14:textId="1EB39B98" w:rsidR="009C6EEF" w:rsidRPr="002B26B5" w:rsidRDefault="009C6EEF" w:rsidP="00402937">
      <w:pPr>
        <w:shd w:val="clear" w:color="auto" w:fill="FFFFFF"/>
        <w:spacing w:before="120" w:line="380" w:lineRule="exact"/>
        <w:ind w:firstLine="706"/>
        <w:jc w:val="both"/>
        <w:rPr>
          <w:sz w:val="28"/>
          <w:szCs w:val="28"/>
          <w:lang w:eastAsia="vi-VN"/>
        </w:rPr>
      </w:pPr>
      <w:r w:rsidRPr="002B26B5">
        <w:rPr>
          <w:sz w:val="28"/>
          <w:szCs w:val="28"/>
          <w:lang w:val="vi-VN" w:eastAsia="vi-VN"/>
        </w:rPr>
        <w:t xml:space="preserve">e) Thực hiện nghiêm túc ngày, giờ làm việc theo quy định của Bộ </w:t>
      </w:r>
      <w:r w:rsidR="00736331" w:rsidRPr="002B26B5">
        <w:rPr>
          <w:sz w:val="28"/>
          <w:szCs w:val="28"/>
          <w:lang w:val="vi-VN" w:eastAsia="vi-VN"/>
        </w:rPr>
        <w:t>l</w:t>
      </w:r>
      <w:r w:rsidRPr="002B26B5">
        <w:rPr>
          <w:sz w:val="28"/>
          <w:szCs w:val="28"/>
          <w:lang w:val="vi-VN" w:eastAsia="vi-VN"/>
        </w:rPr>
        <w:t>uật Lao động và nội quy, quy chế, quy định của cơ quan</w:t>
      </w:r>
      <w:r w:rsidR="00671D49" w:rsidRPr="002B26B5">
        <w:rPr>
          <w:sz w:val="28"/>
          <w:szCs w:val="28"/>
          <w:lang w:eastAsia="vi-VN"/>
        </w:rPr>
        <w:t>.</w:t>
      </w:r>
    </w:p>
    <w:p w14:paraId="160B9C22" w14:textId="77777777" w:rsidR="009C6EEF" w:rsidRPr="002B26B5" w:rsidRDefault="009C6EEF"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 xml:space="preserve">g) </w:t>
      </w:r>
      <w:r w:rsidR="007E7540" w:rsidRPr="002B26B5">
        <w:rPr>
          <w:sz w:val="28"/>
          <w:szCs w:val="28"/>
          <w:lang w:val="vi-VN" w:eastAsia="vi-VN"/>
        </w:rPr>
        <w:t>Hằ</w:t>
      </w:r>
      <w:r w:rsidR="00E95D8B" w:rsidRPr="002B26B5">
        <w:rPr>
          <w:sz w:val="28"/>
          <w:szCs w:val="28"/>
          <w:lang w:val="vi-VN" w:eastAsia="vi-VN"/>
        </w:rPr>
        <w:t>ng tuần, tháng</w:t>
      </w:r>
      <w:r w:rsidR="0044628B" w:rsidRPr="002B26B5">
        <w:rPr>
          <w:sz w:val="28"/>
          <w:szCs w:val="28"/>
          <w:lang w:val="vi-VN" w:eastAsia="vi-VN"/>
        </w:rPr>
        <w:t xml:space="preserve"> hoặc theo yêu cầu công tác,</w:t>
      </w:r>
      <w:r w:rsidR="00E95D8B" w:rsidRPr="002B26B5">
        <w:rPr>
          <w:sz w:val="28"/>
          <w:szCs w:val="28"/>
          <w:lang w:val="vi-VN" w:eastAsia="vi-VN"/>
        </w:rPr>
        <w:t xml:space="preserve"> công chức</w:t>
      </w:r>
      <w:r w:rsidR="00AF24B7" w:rsidRPr="002B26B5">
        <w:rPr>
          <w:sz w:val="28"/>
          <w:szCs w:val="28"/>
          <w:lang w:val="vi-VN" w:eastAsia="vi-VN"/>
        </w:rPr>
        <w:t>, viên chức</w:t>
      </w:r>
      <w:r w:rsidR="00E95D8B" w:rsidRPr="002B26B5">
        <w:rPr>
          <w:sz w:val="28"/>
          <w:szCs w:val="28"/>
          <w:lang w:val="vi-VN" w:eastAsia="vi-VN"/>
        </w:rPr>
        <w:t xml:space="preserve"> có trách nhiệm báo cáo đ</w:t>
      </w:r>
      <w:r w:rsidR="00BF106A" w:rsidRPr="002B26B5">
        <w:rPr>
          <w:sz w:val="28"/>
          <w:szCs w:val="28"/>
          <w:lang w:val="vi-VN" w:eastAsia="vi-VN"/>
        </w:rPr>
        <w:t>ầ</w:t>
      </w:r>
      <w:r w:rsidR="00E95D8B" w:rsidRPr="002B26B5">
        <w:rPr>
          <w:sz w:val="28"/>
          <w:szCs w:val="28"/>
          <w:lang w:val="vi-VN" w:eastAsia="vi-VN"/>
        </w:rPr>
        <w:t>y đủ nội dung công việc được phân công</w:t>
      </w:r>
      <w:r w:rsidR="00D640A5" w:rsidRPr="002B26B5">
        <w:rPr>
          <w:sz w:val="28"/>
          <w:szCs w:val="28"/>
          <w:lang w:val="vi-VN" w:eastAsia="vi-VN"/>
        </w:rPr>
        <w:t>.</w:t>
      </w:r>
    </w:p>
    <w:p w14:paraId="567171FB" w14:textId="77777777" w:rsidR="00E1393B" w:rsidRPr="002B26B5" w:rsidRDefault="00E1393B"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h)</w:t>
      </w:r>
      <w:r w:rsidR="0044628B" w:rsidRPr="002B26B5">
        <w:rPr>
          <w:sz w:val="28"/>
          <w:szCs w:val="28"/>
          <w:lang w:val="vi-VN" w:eastAsia="vi-VN"/>
        </w:rPr>
        <w:t xml:space="preserve"> Bảo đảm dân chủ, công khai, minh bạch và hiệu quả trong mọi hoạt động; không gây phiền hà, sách nhiễu, tư lợi trong khi thực thi công vụ</w:t>
      </w:r>
      <w:r w:rsidR="000A2EFA" w:rsidRPr="002B26B5">
        <w:rPr>
          <w:sz w:val="28"/>
          <w:szCs w:val="28"/>
          <w:lang w:val="vi-VN" w:eastAsia="vi-VN"/>
        </w:rPr>
        <w:t>.</w:t>
      </w:r>
    </w:p>
    <w:p w14:paraId="592E9BC6" w14:textId="77777777" w:rsidR="00D23671" w:rsidRPr="002B26B5" w:rsidRDefault="00D23671" w:rsidP="00402937">
      <w:pPr>
        <w:shd w:val="clear" w:color="auto" w:fill="FFFFFF"/>
        <w:spacing w:before="120" w:line="380" w:lineRule="exact"/>
        <w:ind w:firstLine="706"/>
        <w:jc w:val="both"/>
        <w:rPr>
          <w:sz w:val="28"/>
          <w:szCs w:val="28"/>
          <w:lang w:val="vi-VN" w:eastAsia="vi-VN"/>
        </w:rPr>
      </w:pPr>
      <w:r w:rsidRPr="002B26B5">
        <w:rPr>
          <w:b/>
          <w:bCs/>
          <w:sz w:val="28"/>
          <w:szCs w:val="28"/>
          <w:lang w:val="vi-VN" w:eastAsia="vi-VN"/>
        </w:rPr>
        <w:t xml:space="preserve">Điều </w:t>
      </w:r>
      <w:r w:rsidR="007D59CA" w:rsidRPr="002B26B5">
        <w:rPr>
          <w:b/>
          <w:bCs/>
          <w:sz w:val="28"/>
          <w:szCs w:val="28"/>
          <w:lang w:val="vi-VN" w:eastAsia="vi-VN"/>
        </w:rPr>
        <w:t>3</w:t>
      </w:r>
      <w:r w:rsidRPr="002B26B5">
        <w:rPr>
          <w:b/>
          <w:bCs/>
          <w:sz w:val="28"/>
          <w:szCs w:val="28"/>
          <w:lang w:val="vi-VN" w:eastAsia="vi-VN"/>
        </w:rPr>
        <w:t>. Chế độ làm việc</w:t>
      </w:r>
      <w:bookmarkEnd w:id="3"/>
    </w:p>
    <w:p w14:paraId="6C1AE2DA" w14:textId="77777777" w:rsidR="00D23671" w:rsidRPr="002B26B5" w:rsidRDefault="00D23671"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1. Việc quản lý, điều hành công việc hằng ngày tại Trung tâm t</w:t>
      </w:r>
      <w:r w:rsidR="00634914" w:rsidRPr="002B26B5">
        <w:rPr>
          <w:sz w:val="28"/>
          <w:szCs w:val="28"/>
          <w:lang w:val="vi-VN" w:eastAsia="vi-VN"/>
        </w:rPr>
        <w:t>hực hiện theo chế độ Thủ trưởng</w:t>
      </w:r>
      <w:r w:rsidR="00736331" w:rsidRPr="002B26B5">
        <w:rPr>
          <w:sz w:val="28"/>
          <w:szCs w:val="28"/>
          <w:lang w:val="vi-VN" w:eastAsia="vi-VN"/>
        </w:rPr>
        <w:t>.</w:t>
      </w:r>
    </w:p>
    <w:p w14:paraId="5E7DC2EC" w14:textId="1D7DFFD1" w:rsidR="00D23671" w:rsidRPr="002B26B5" w:rsidRDefault="00D23671"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lastRenderedPageBreak/>
        <w:t>2. Các công chức</w:t>
      </w:r>
      <w:r w:rsidR="003E42F0" w:rsidRPr="002B26B5">
        <w:rPr>
          <w:sz w:val="28"/>
          <w:szCs w:val="28"/>
          <w:lang w:val="vi-VN" w:eastAsia="vi-VN"/>
        </w:rPr>
        <w:t>, viên chức</w:t>
      </w:r>
      <w:r w:rsidRPr="002B26B5">
        <w:rPr>
          <w:sz w:val="28"/>
          <w:szCs w:val="28"/>
          <w:lang w:val="vi-VN" w:eastAsia="vi-VN"/>
        </w:rPr>
        <w:t xml:space="preserve"> được phân công nhận nhiệm vụ tại Trung tâm phải thực hiện đúng</w:t>
      </w:r>
      <w:r w:rsidR="005005C2" w:rsidRPr="002B26B5">
        <w:rPr>
          <w:sz w:val="28"/>
          <w:szCs w:val="28"/>
          <w:lang w:val="vi-VN" w:eastAsia="vi-VN"/>
        </w:rPr>
        <w:t xml:space="preserve"> chức trách, nhiệm vụ được giao và tuân thủ các quy định </w:t>
      </w:r>
      <w:r w:rsidR="005005C2" w:rsidRPr="002B26B5">
        <w:rPr>
          <w:rStyle w:val="plain0020textchar"/>
          <w:sz w:val="28"/>
          <w:szCs w:val="28"/>
          <w:lang w:val="vi-VN"/>
        </w:rPr>
        <w:t xml:space="preserve">Nghị định số </w:t>
      </w:r>
      <w:r w:rsidR="00337767" w:rsidRPr="002B26B5">
        <w:rPr>
          <w:rStyle w:val="plain0020textchar"/>
          <w:sz w:val="28"/>
          <w:szCs w:val="28"/>
          <w:lang w:val="vi-VN"/>
        </w:rPr>
        <w:t>118</w:t>
      </w:r>
      <w:r w:rsidR="005005C2" w:rsidRPr="002B26B5">
        <w:rPr>
          <w:rStyle w:val="plain0020textchar"/>
          <w:sz w:val="28"/>
          <w:szCs w:val="28"/>
          <w:lang w:val="vi-VN"/>
        </w:rPr>
        <w:t>/</w:t>
      </w:r>
      <w:r w:rsidR="00337767" w:rsidRPr="002B26B5">
        <w:rPr>
          <w:rStyle w:val="plain0020textchar"/>
          <w:sz w:val="28"/>
          <w:szCs w:val="28"/>
          <w:lang w:val="vi-VN"/>
        </w:rPr>
        <w:t>2025/</w:t>
      </w:r>
      <w:r w:rsidR="005005C2" w:rsidRPr="002B26B5">
        <w:rPr>
          <w:rStyle w:val="plain0020textchar"/>
          <w:sz w:val="28"/>
          <w:szCs w:val="28"/>
          <w:lang w:val="vi-VN"/>
        </w:rPr>
        <w:t xml:space="preserve">NĐ-CP ngày </w:t>
      </w:r>
      <w:r w:rsidR="00337767" w:rsidRPr="002B26B5">
        <w:rPr>
          <w:rStyle w:val="plain0020textchar"/>
          <w:sz w:val="28"/>
          <w:szCs w:val="28"/>
          <w:lang w:val="vi-VN"/>
        </w:rPr>
        <w:t>09</w:t>
      </w:r>
      <w:r w:rsidR="005005C2" w:rsidRPr="002B26B5">
        <w:rPr>
          <w:rStyle w:val="plain0020textchar"/>
          <w:sz w:val="28"/>
          <w:szCs w:val="28"/>
          <w:lang w:val="vi-VN"/>
        </w:rPr>
        <w:t xml:space="preserve"> tháng </w:t>
      </w:r>
      <w:r w:rsidR="00337767" w:rsidRPr="002B26B5">
        <w:rPr>
          <w:rStyle w:val="plain0020textchar"/>
          <w:sz w:val="28"/>
          <w:szCs w:val="28"/>
          <w:lang w:val="vi-VN"/>
        </w:rPr>
        <w:t>6</w:t>
      </w:r>
      <w:r w:rsidR="005005C2" w:rsidRPr="002B26B5">
        <w:rPr>
          <w:rStyle w:val="plain0020textchar"/>
          <w:sz w:val="28"/>
          <w:szCs w:val="28"/>
          <w:lang w:val="vi-VN"/>
        </w:rPr>
        <w:t xml:space="preserve"> năm 20</w:t>
      </w:r>
      <w:r w:rsidR="00337767" w:rsidRPr="002B26B5">
        <w:rPr>
          <w:rStyle w:val="plain0020textchar"/>
          <w:sz w:val="28"/>
          <w:szCs w:val="28"/>
          <w:lang w:val="vi-VN"/>
        </w:rPr>
        <w:t>25</w:t>
      </w:r>
      <w:r w:rsidR="005005C2" w:rsidRPr="002B26B5">
        <w:rPr>
          <w:rStyle w:val="plain0020textchar"/>
          <w:sz w:val="28"/>
          <w:szCs w:val="28"/>
          <w:lang w:val="vi-VN"/>
        </w:rPr>
        <w:t xml:space="preserve"> của Chính phủ</w:t>
      </w:r>
      <w:r w:rsidR="00871E03" w:rsidRPr="002B26B5">
        <w:rPr>
          <w:rStyle w:val="plain0020textchar"/>
          <w:sz w:val="28"/>
          <w:szCs w:val="28"/>
          <w:lang w:val="vi-VN"/>
        </w:rPr>
        <w:t xml:space="preserve"> về thực hiện thủ tục hành chính theo cơ chế một cửa, một cửa liên thông tại </w:t>
      </w:r>
      <w:r w:rsidR="001814F2" w:rsidRPr="002B26B5">
        <w:rPr>
          <w:rStyle w:val="plain0020textchar"/>
          <w:sz w:val="28"/>
          <w:szCs w:val="28"/>
        </w:rPr>
        <w:t>Bộ phận Một cửa</w:t>
      </w:r>
      <w:r w:rsidR="00871E03" w:rsidRPr="002B26B5">
        <w:rPr>
          <w:rStyle w:val="plain0020textchar"/>
          <w:sz w:val="28"/>
          <w:szCs w:val="28"/>
          <w:lang w:val="vi-VN"/>
        </w:rPr>
        <w:t xml:space="preserve"> và </w:t>
      </w:r>
      <w:r w:rsidR="001814F2" w:rsidRPr="002B26B5">
        <w:rPr>
          <w:rStyle w:val="plain0020textchar"/>
          <w:sz w:val="28"/>
          <w:szCs w:val="28"/>
        </w:rPr>
        <w:t>C</w:t>
      </w:r>
      <w:r w:rsidR="00871E03" w:rsidRPr="002B26B5">
        <w:rPr>
          <w:rStyle w:val="plain0020textchar"/>
          <w:sz w:val="28"/>
          <w:szCs w:val="28"/>
          <w:lang w:val="vi-VN"/>
        </w:rPr>
        <w:t xml:space="preserve">ổng </w:t>
      </w:r>
      <w:r w:rsidR="001814F2" w:rsidRPr="002B26B5">
        <w:rPr>
          <w:rStyle w:val="plain0020textchar"/>
          <w:sz w:val="28"/>
          <w:szCs w:val="28"/>
        </w:rPr>
        <w:t>D</w:t>
      </w:r>
      <w:r w:rsidR="00871E03" w:rsidRPr="002B26B5">
        <w:rPr>
          <w:rStyle w:val="plain0020textchar"/>
          <w:sz w:val="28"/>
          <w:szCs w:val="28"/>
          <w:lang w:val="vi-VN"/>
        </w:rPr>
        <w:t>ịch vụ công quốc gia.</w:t>
      </w:r>
    </w:p>
    <w:p w14:paraId="19ABD026" w14:textId="030D855E" w:rsidR="00D23671" w:rsidRPr="002B26B5" w:rsidRDefault="00D23671"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3. Đối với các văn bản thuộc thẩm quyền tham mưu của Trung tâm, công chức</w:t>
      </w:r>
      <w:r w:rsidR="00A24939" w:rsidRPr="002B26B5">
        <w:rPr>
          <w:sz w:val="28"/>
          <w:szCs w:val="28"/>
          <w:lang w:val="vi-VN" w:eastAsia="vi-VN"/>
        </w:rPr>
        <w:t>, viên chức</w:t>
      </w:r>
      <w:r w:rsidRPr="002B26B5">
        <w:rPr>
          <w:sz w:val="28"/>
          <w:szCs w:val="28"/>
          <w:lang w:val="vi-VN" w:eastAsia="vi-VN"/>
        </w:rPr>
        <w:t xml:space="preserve"> được giao nhiệm vụ phải chuẩn bị hồ sơ bao gồm từ việc xử lý văn bản đến soạn thảo</w:t>
      </w:r>
      <w:r w:rsidR="00851370" w:rsidRPr="002B26B5">
        <w:rPr>
          <w:sz w:val="28"/>
          <w:szCs w:val="28"/>
          <w:lang w:val="vi-VN" w:eastAsia="vi-VN"/>
        </w:rPr>
        <w:t xml:space="preserve"> và</w:t>
      </w:r>
      <w:r w:rsidRPr="002B26B5">
        <w:rPr>
          <w:sz w:val="28"/>
          <w:szCs w:val="28"/>
          <w:lang w:val="vi-VN" w:eastAsia="vi-VN"/>
        </w:rPr>
        <w:t xml:space="preserve"> trình ký văn bản, chịu trách nhiệm trước </w:t>
      </w:r>
      <w:r w:rsidR="00930188" w:rsidRPr="002B26B5">
        <w:rPr>
          <w:sz w:val="28"/>
          <w:szCs w:val="28"/>
          <w:lang w:eastAsia="vi-VN"/>
        </w:rPr>
        <w:t>lãnh đạo</w:t>
      </w:r>
      <w:r w:rsidRPr="002B26B5">
        <w:rPr>
          <w:sz w:val="28"/>
          <w:szCs w:val="28"/>
          <w:lang w:val="vi-VN" w:eastAsia="vi-VN"/>
        </w:rPr>
        <w:t xml:space="preserve"> Trung tâm về nội dung và thể thức văn bản đã trình ký; </w:t>
      </w:r>
      <w:r w:rsidR="00930188" w:rsidRPr="002B26B5">
        <w:rPr>
          <w:sz w:val="28"/>
          <w:szCs w:val="28"/>
          <w:lang w:eastAsia="vi-VN"/>
        </w:rPr>
        <w:t>lãnh đạo</w:t>
      </w:r>
      <w:r w:rsidRPr="002B26B5">
        <w:rPr>
          <w:sz w:val="28"/>
          <w:szCs w:val="28"/>
          <w:lang w:val="vi-VN" w:eastAsia="vi-VN"/>
        </w:rPr>
        <w:t xml:space="preserve"> Trung tâm chịu trách nhiệm về ý kiến thẩm định</w:t>
      </w:r>
      <w:r w:rsidR="003E6D51" w:rsidRPr="002B26B5">
        <w:rPr>
          <w:sz w:val="28"/>
          <w:szCs w:val="28"/>
          <w:lang w:val="vi-VN" w:eastAsia="vi-VN"/>
        </w:rPr>
        <w:t>, đề xu</w:t>
      </w:r>
      <w:r w:rsidR="001C2476" w:rsidRPr="002B26B5">
        <w:rPr>
          <w:sz w:val="28"/>
          <w:szCs w:val="28"/>
          <w:lang w:val="vi-VN" w:eastAsia="vi-VN"/>
        </w:rPr>
        <w:t>ấ</w:t>
      </w:r>
      <w:r w:rsidR="003E6D51" w:rsidRPr="002B26B5">
        <w:rPr>
          <w:sz w:val="28"/>
          <w:szCs w:val="28"/>
          <w:lang w:val="vi-VN" w:eastAsia="vi-VN"/>
        </w:rPr>
        <w:t>t</w:t>
      </w:r>
      <w:r w:rsidRPr="002B26B5">
        <w:rPr>
          <w:sz w:val="28"/>
          <w:szCs w:val="28"/>
          <w:lang w:val="vi-VN" w:eastAsia="vi-VN"/>
        </w:rPr>
        <w:t xml:space="preserve"> đối với nội dung, thể thức của dự thảo văn bản</w:t>
      </w:r>
      <w:r w:rsidR="003E6D51" w:rsidRPr="002B26B5">
        <w:rPr>
          <w:sz w:val="28"/>
          <w:szCs w:val="28"/>
          <w:lang w:val="vi-VN" w:eastAsia="vi-VN"/>
        </w:rPr>
        <w:t xml:space="preserve"> </w:t>
      </w:r>
      <w:r w:rsidRPr="002B26B5">
        <w:rPr>
          <w:sz w:val="28"/>
          <w:szCs w:val="28"/>
          <w:lang w:val="vi-VN" w:eastAsia="vi-VN"/>
        </w:rPr>
        <w:t xml:space="preserve">trình </w:t>
      </w:r>
      <w:r w:rsidR="00A019B3" w:rsidRPr="002B26B5">
        <w:rPr>
          <w:sz w:val="28"/>
          <w:szCs w:val="28"/>
          <w:lang w:val="vi-VN" w:eastAsia="vi-VN"/>
        </w:rPr>
        <w:t>l</w:t>
      </w:r>
      <w:r w:rsidRPr="002B26B5">
        <w:rPr>
          <w:sz w:val="28"/>
          <w:szCs w:val="28"/>
          <w:lang w:val="vi-VN" w:eastAsia="vi-VN"/>
        </w:rPr>
        <w:t>ãnh đạo</w:t>
      </w:r>
      <w:r w:rsidR="00297004" w:rsidRPr="002B26B5">
        <w:rPr>
          <w:sz w:val="28"/>
          <w:szCs w:val="28"/>
          <w:lang w:val="vi-VN" w:eastAsia="vi-VN"/>
        </w:rPr>
        <w:t xml:space="preserve"> Ủy </w:t>
      </w:r>
      <w:r w:rsidRPr="002B26B5">
        <w:rPr>
          <w:sz w:val="28"/>
          <w:szCs w:val="28"/>
          <w:shd w:val="clear" w:color="auto" w:fill="FFFFFF"/>
          <w:lang w:val="vi-VN" w:eastAsia="vi-VN"/>
        </w:rPr>
        <w:t>ban</w:t>
      </w:r>
      <w:r w:rsidRPr="002B26B5">
        <w:rPr>
          <w:sz w:val="28"/>
          <w:szCs w:val="28"/>
          <w:lang w:val="vi-VN" w:eastAsia="vi-VN"/>
        </w:rPr>
        <w:t xml:space="preserve"> nhân dân </w:t>
      </w:r>
      <w:r w:rsidR="000643C0" w:rsidRPr="002B26B5">
        <w:rPr>
          <w:sz w:val="28"/>
          <w:szCs w:val="28"/>
          <w:lang w:eastAsia="vi-VN"/>
        </w:rPr>
        <w:t>xã</w:t>
      </w:r>
      <w:r w:rsidR="00736331" w:rsidRPr="002B26B5">
        <w:rPr>
          <w:sz w:val="28"/>
          <w:szCs w:val="28"/>
          <w:lang w:val="vi-VN" w:eastAsia="vi-VN"/>
        </w:rPr>
        <w:t>.</w:t>
      </w:r>
    </w:p>
    <w:p w14:paraId="6F5CF14F" w14:textId="38C20905" w:rsidR="00D23671" w:rsidRPr="002B26B5" w:rsidRDefault="00D23671"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4. Các chuyên viên, nhân viên hành chính, văn thư, có trách nhiệm thực hiện việc đánh máy, in sao, đóng dấu, phát hành văn bản và công tác quản lý lưu trữ văn bản, hồ sơ tài liệu liên quan theo Quy chế làm việc của</w:t>
      </w:r>
      <w:r w:rsidR="00297004" w:rsidRPr="002B26B5">
        <w:rPr>
          <w:sz w:val="28"/>
          <w:szCs w:val="28"/>
          <w:lang w:val="vi-VN" w:eastAsia="vi-VN"/>
        </w:rPr>
        <w:t xml:space="preserve"> Ủy </w:t>
      </w:r>
      <w:r w:rsidRPr="002B26B5">
        <w:rPr>
          <w:sz w:val="28"/>
          <w:szCs w:val="28"/>
          <w:shd w:val="clear" w:color="auto" w:fill="FFFFFF"/>
          <w:lang w:val="vi-VN" w:eastAsia="vi-VN"/>
        </w:rPr>
        <w:t>ban</w:t>
      </w:r>
      <w:r w:rsidRPr="002B26B5">
        <w:rPr>
          <w:sz w:val="28"/>
          <w:szCs w:val="28"/>
          <w:lang w:val="vi-VN" w:eastAsia="vi-VN"/>
        </w:rPr>
        <w:t xml:space="preserve"> nhân dân </w:t>
      </w:r>
      <w:r w:rsidR="000643C0" w:rsidRPr="002B26B5">
        <w:rPr>
          <w:sz w:val="28"/>
          <w:szCs w:val="28"/>
          <w:lang w:eastAsia="vi-VN"/>
        </w:rPr>
        <w:t>xã</w:t>
      </w:r>
      <w:r w:rsidRPr="002B26B5">
        <w:rPr>
          <w:sz w:val="28"/>
          <w:szCs w:val="28"/>
          <w:lang w:val="vi-VN" w:eastAsia="vi-VN"/>
        </w:rPr>
        <w:t xml:space="preserve"> và chịu trách nhiệm về công việc </w:t>
      </w:r>
      <w:r w:rsidR="001703F7" w:rsidRPr="002B26B5">
        <w:rPr>
          <w:sz w:val="28"/>
          <w:szCs w:val="28"/>
          <w:lang w:val="vi-VN" w:eastAsia="vi-VN"/>
        </w:rPr>
        <w:t>được giao</w:t>
      </w:r>
      <w:r w:rsidR="00736331" w:rsidRPr="002B26B5">
        <w:rPr>
          <w:sz w:val="28"/>
          <w:szCs w:val="28"/>
          <w:lang w:val="vi-VN" w:eastAsia="vi-VN"/>
        </w:rPr>
        <w:t>.</w:t>
      </w:r>
    </w:p>
    <w:p w14:paraId="5BA243AE" w14:textId="740834D2" w:rsidR="00513F90" w:rsidRPr="002B26B5" w:rsidRDefault="00D23671"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5. Công chức</w:t>
      </w:r>
      <w:r w:rsidR="003854FC" w:rsidRPr="002B26B5">
        <w:rPr>
          <w:sz w:val="28"/>
          <w:szCs w:val="28"/>
          <w:lang w:val="vi-VN" w:eastAsia="vi-VN"/>
        </w:rPr>
        <w:t>, viên chức</w:t>
      </w:r>
      <w:r w:rsidRPr="002B26B5">
        <w:rPr>
          <w:sz w:val="28"/>
          <w:szCs w:val="28"/>
          <w:lang w:val="vi-VN" w:eastAsia="vi-VN"/>
        </w:rPr>
        <w:t xml:space="preserve"> làm việc tại Trung tâm phải thường trực tại nơi làm vi</w:t>
      </w:r>
      <w:r w:rsidR="00117A9F" w:rsidRPr="002B26B5">
        <w:rPr>
          <w:sz w:val="28"/>
          <w:szCs w:val="28"/>
          <w:lang w:val="vi-VN" w:eastAsia="vi-VN"/>
        </w:rPr>
        <w:t>ệc theo thời gian quy định tại k</w:t>
      </w:r>
      <w:r w:rsidRPr="002B26B5">
        <w:rPr>
          <w:sz w:val="28"/>
          <w:szCs w:val="28"/>
          <w:lang w:val="vi-VN" w:eastAsia="vi-VN"/>
        </w:rPr>
        <w:t xml:space="preserve">hoản 3 Điều </w:t>
      </w:r>
      <w:r w:rsidR="00965C37" w:rsidRPr="002B26B5">
        <w:rPr>
          <w:sz w:val="28"/>
          <w:szCs w:val="28"/>
          <w:lang w:val="vi-VN" w:eastAsia="vi-VN"/>
        </w:rPr>
        <w:t>4</w:t>
      </w:r>
      <w:r w:rsidR="0017730E" w:rsidRPr="002B26B5">
        <w:rPr>
          <w:sz w:val="28"/>
          <w:szCs w:val="28"/>
          <w:lang w:val="vi-VN" w:eastAsia="vi-VN"/>
        </w:rPr>
        <w:t xml:space="preserve"> Quy chế này</w:t>
      </w:r>
      <w:r w:rsidRPr="002B26B5">
        <w:rPr>
          <w:sz w:val="28"/>
          <w:szCs w:val="28"/>
          <w:lang w:val="vi-VN" w:eastAsia="vi-VN"/>
        </w:rPr>
        <w:t>; </w:t>
      </w:r>
      <w:r w:rsidRPr="002B26B5">
        <w:rPr>
          <w:sz w:val="28"/>
          <w:szCs w:val="28"/>
          <w:shd w:val="clear" w:color="auto" w:fill="FFFFFF"/>
          <w:lang w:val="vi-VN" w:eastAsia="vi-VN"/>
        </w:rPr>
        <w:t>trường hợp</w:t>
      </w:r>
      <w:r w:rsidRPr="002B26B5">
        <w:rPr>
          <w:sz w:val="28"/>
          <w:szCs w:val="28"/>
          <w:lang w:val="vi-VN" w:eastAsia="vi-VN"/>
        </w:rPr>
        <w:t xml:space="preserve"> đi công tác hoặc có lý do vắng phải báo cáo với Giám đốc Trung tâm </w:t>
      </w:r>
      <w:r w:rsidR="00513F90" w:rsidRPr="002B26B5">
        <w:rPr>
          <w:sz w:val="28"/>
          <w:szCs w:val="28"/>
          <w:lang w:val="vi-VN"/>
        </w:rPr>
        <w:t>(tr</w:t>
      </w:r>
      <w:r w:rsidR="003B769F" w:rsidRPr="002B26B5">
        <w:rPr>
          <w:sz w:val="28"/>
          <w:szCs w:val="28"/>
          <w:lang w:val="vi-VN"/>
        </w:rPr>
        <w:t>ừ trường hợp đặc biệt, đột xuất</w:t>
      </w:r>
      <w:r w:rsidR="00513F90" w:rsidRPr="002B26B5">
        <w:rPr>
          <w:sz w:val="28"/>
          <w:szCs w:val="28"/>
          <w:lang w:val="vi-VN"/>
        </w:rPr>
        <w:t>)</w:t>
      </w:r>
      <w:r w:rsidR="00736331" w:rsidRPr="002B26B5">
        <w:rPr>
          <w:sz w:val="28"/>
          <w:szCs w:val="28"/>
          <w:lang w:val="vi-VN"/>
        </w:rPr>
        <w:t>.</w:t>
      </w:r>
    </w:p>
    <w:p w14:paraId="7B0B5E46" w14:textId="77777777" w:rsidR="00F539CB" w:rsidRPr="002B26B5" w:rsidRDefault="00382C6B"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6</w:t>
      </w:r>
      <w:r w:rsidR="00D23671" w:rsidRPr="002B26B5">
        <w:rPr>
          <w:sz w:val="28"/>
          <w:szCs w:val="28"/>
          <w:lang w:val="vi-VN" w:eastAsia="vi-VN"/>
        </w:rPr>
        <w:t xml:space="preserve">. Việc họp, giao ban công việc của Trung tâm </w:t>
      </w:r>
      <w:r w:rsidR="0083167E" w:rsidRPr="002B26B5">
        <w:rPr>
          <w:sz w:val="28"/>
          <w:szCs w:val="28"/>
          <w:lang w:val="vi-VN" w:eastAsia="vi-VN"/>
        </w:rPr>
        <w:t xml:space="preserve">được </w:t>
      </w:r>
      <w:r w:rsidR="00D23671" w:rsidRPr="002B26B5">
        <w:rPr>
          <w:sz w:val="28"/>
          <w:szCs w:val="28"/>
          <w:lang w:val="vi-VN" w:eastAsia="vi-VN"/>
        </w:rPr>
        <w:t xml:space="preserve">bố trí vào thời điểm phù hợp, không để ảnh hưởng đến </w:t>
      </w:r>
      <w:r w:rsidR="00F0426E" w:rsidRPr="002B26B5">
        <w:rPr>
          <w:sz w:val="28"/>
          <w:szCs w:val="28"/>
          <w:lang w:val="vi-VN" w:eastAsia="vi-VN"/>
        </w:rPr>
        <w:t xml:space="preserve">việc </w:t>
      </w:r>
      <w:r w:rsidR="00D23671" w:rsidRPr="002B26B5">
        <w:rPr>
          <w:sz w:val="28"/>
          <w:szCs w:val="28"/>
          <w:lang w:val="vi-VN" w:eastAsia="vi-VN"/>
        </w:rPr>
        <w:t>giải quyết công việc của các tổ chức, cá nhân và các cơ quan chức năng, đơn vị liên quan trong giờ hành chính.</w:t>
      </w:r>
      <w:bookmarkStart w:id="4" w:name="dieu_5"/>
    </w:p>
    <w:p w14:paraId="7E2C8B21" w14:textId="77777777" w:rsidR="00D23671" w:rsidRPr="002B26B5" w:rsidRDefault="00D23671" w:rsidP="00402937">
      <w:pPr>
        <w:shd w:val="clear" w:color="auto" w:fill="FFFFFF"/>
        <w:spacing w:before="120" w:line="380" w:lineRule="exact"/>
        <w:ind w:firstLine="706"/>
        <w:jc w:val="both"/>
        <w:rPr>
          <w:sz w:val="28"/>
          <w:szCs w:val="28"/>
          <w:lang w:val="vi-VN" w:eastAsia="vi-VN"/>
        </w:rPr>
      </w:pPr>
      <w:r w:rsidRPr="002B26B5">
        <w:rPr>
          <w:b/>
          <w:bCs/>
          <w:sz w:val="28"/>
          <w:szCs w:val="28"/>
          <w:lang w:val="vi-VN" w:eastAsia="vi-VN"/>
        </w:rPr>
        <w:t xml:space="preserve">Điều </w:t>
      </w:r>
      <w:r w:rsidR="007D59CA" w:rsidRPr="002B26B5">
        <w:rPr>
          <w:b/>
          <w:bCs/>
          <w:sz w:val="28"/>
          <w:szCs w:val="28"/>
          <w:lang w:val="vi-VN" w:eastAsia="vi-VN"/>
        </w:rPr>
        <w:t>4</w:t>
      </w:r>
      <w:r w:rsidRPr="002B26B5">
        <w:rPr>
          <w:b/>
          <w:bCs/>
          <w:sz w:val="28"/>
          <w:szCs w:val="28"/>
          <w:lang w:val="vi-VN" w:eastAsia="vi-VN"/>
        </w:rPr>
        <w:t>. </w:t>
      </w:r>
      <w:r w:rsidRPr="002B26B5">
        <w:rPr>
          <w:b/>
          <w:bCs/>
          <w:sz w:val="28"/>
          <w:szCs w:val="28"/>
          <w:shd w:val="clear" w:color="auto" w:fill="FFFFFF"/>
          <w:lang w:val="vi-VN" w:eastAsia="vi-VN"/>
        </w:rPr>
        <w:t>Thời gian</w:t>
      </w:r>
      <w:r w:rsidRPr="002B26B5">
        <w:rPr>
          <w:b/>
          <w:bCs/>
          <w:sz w:val="28"/>
          <w:szCs w:val="28"/>
          <w:lang w:val="vi-VN" w:eastAsia="vi-VN"/>
        </w:rPr>
        <w:t> làm việc</w:t>
      </w:r>
      <w:bookmarkEnd w:id="4"/>
    </w:p>
    <w:p w14:paraId="0DE259D1" w14:textId="77777777" w:rsidR="00D23671" w:rsidRPr="002B26B5" w:rsidRDefault="00D23671"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 xml:space="preserve">1. Trung tâm tiếp nhận </w:t>
      </w:r>
      <w:r w:rsidR="0024665F" w:rsidRPr="002B26B5">
        <w:rPr>
          <w:sz w:val="28"/>
          <w:szCs w:val="28"/>
          <w:lang w:val="vi-VN" w:eastAsia="vi-VN"/>
        </w:rPr>
        <w:t xml:space="preserve">hồ sơ </w:t>
      </w:r>
      <w:r w:rsidRPr="002B26B5">
        <w:rPr>
          <w:sz w:val="28"/>
          <w:szCs w:val="28"/>
          <w:lang w:val="vi-VN" w:eastAsia="vi-VN"/>
        </w:rPr>
        <w:t>và trả kết quả</w:t>
      </w:r>
      <w:r w:rsidR="0024665F" w:rsidRPr="002B26B5">
        <w:rPr>
          <w:sz w:val="28"/>
          <w:szCs w:val="28"/>
          <w:lang w:val="vi-VN" w:eastAsia="vi-VN"/>
        </w:rPr>
        <w:t xml:space="preserve"> giải quyết thủ tục hành chính</w:t>
      </w:r>
      <w:r w:rsidRPr="002B26B5">
        <w:rPr>
          <w:sz w:val="28"/>
          <w:szCs w:val="28"/>
          <w:lang w:val="vi-VN" w:eastAsia="vi-VN"/>
        </w:rPr>
        <w:t xml:space="preserve"> vào tất cả các ngày làm việc, từ thứ Hai đến thứ S</w:t>
      </w:r>
      <w:r w:rsidRPr="00A44527">
        <w:rPr>
          <w:sz w:val="28"/>
          <w:szCs w:val="28"/>
          <w:lang w:val="vi-VN" w:eastAsia="vi-VN"/>
        </w:rPr>
        <w:t xml:space="preserve">áu </w:t>
      </w:r>
      <w:r w:rsidR="00C46462" w:rsidRPr="00A44527">
        <w:rPr>
          <w:sz w:val="28"/>
          <w:szCs w:val="28"/>
          <w:lang w:val="vi-VN" w:eastAsia="vi-VN"/>
        </w:rPr>
        <w:t xml:space="preserve">và buổi sáng </w:t>
      </w:r>
      <w:r w:rsidR="0021431B" w:rsidRPr="00A44527">
        <w:rPr>
          <w:sz w:val="28"/>
          <w:szCs w:val="28"/>
          <w:lang w:val="vi-VN" w:eastAsia="vi-VN"/>
        </w:rPr>
        <w:t>t</w:t>
      </w:r>
      <w:r w:rsidR="00C46462" w:rsidRPr="00A44527">
        <w:rPr>
          <w:sz w:val="28"/>
          <w:szCs w:val="28"/>
          <w:lang w:val="vi-VN" w:eastAsia="vi-VN"/>
        </w:rPr>
        <w:t xml:space="preserve">hứ </w:t>
      </w:r>
      <w:r w:rsidR="0021431B" w:rsidRPr="00A44527">
        <w:rPr>
          <w:sz w:val="28"/>
          <w:szCs w:val="28"/>
          <w:lang w:val="vi-VN" w:eastAsia="vi-VN"/>
        </w:rPr>
        <w:t>B</w:t>
      </w:r>
      <w:r w:rsidR="00C46462" w:rsidRPr="00A44527">
        <w:rPr>
          <w:sz w:val="28"/>
          <w:szCs w:val="28"/>
          <w:lang w:val="vi-VN" w:eastAsia="vi-VN"/>
        </w:rPr>
        <w:t xml:space="preserve">ảy </w:t>
      </w:r>
      <w:r w:rsidR="007E7540" w:rsidRPr="00A44527">
        <w:rPr>
          <w:sz w:val="28"/>
          <w:szCs w:val="28"/>
          <w:lang w:val="vi-VN" w:eastAsia="vi-VN"/>
        </w:rPr>
        <w:t>hằ</w:t>
      </w:r>
      <w:r w:rsidR="0021431B" w:rsidRPr="00A44527">
        <w:rPr>
          <w:sz w:val="28"/>
          <w:szCs w:val="28"/>
          <w:lang w:val="vi-VN" w:eastAsia="vi-VN"/>
        </w:rPr>
        <w:t xml:space="preserve">ng tuần </w:t>
      </w:r>
      <w:r w:rsidR="00C46462" w:rsidRPr="00A44527">
        <w:rPr>
          <w:sz w:val="28"/>
          <w:szCs w:val="28"/>
          <w:lang w:val="vi-VN" w:eastAsia="vi-VN"/>
        </w:rPr>
        <w:t>đối với một số thủ tục theo quy định</w:t>
      </w:r>
      <w:r w:rsidR="00736331" w:rsidRPr="00A44527">
        <w:rPr>
          <w:sz w:val="28"/>
          <w:szCs w:val="28"/>
          <w:lang w:val="vi-VN" w:eastAsia="vi-VN"/>
        </w:rPr>
        <w:t>.</w:t>
      </w:r>
    </w:p>
    <w:p w14:paraId="3F9C5EE6" w14:textId="77777777" w:rsidR="007D59CA" w:rsidRPr="002B26B5" w:rsidRDefault="00D23671"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2. Thời gian giải quyết thủ tục hành chính thực hiện tại Trung tâm là </w:t>
      </w:r>
      <w:r w:rsidRPr="002B26B5">
        <w:rPr>
          <w:sz w:val="28"/>
          <w:szCs w:val="28"/>
          <w:shd w:val="clear" w:color="auto" w:fill="FFFFFF"/>
          <w:lang w:val="vi-VN" w:eastAsia="vi-VN"/>
        </w:rPr>
        <w:t>thời gian</w:t>
      </w:r>
      <w:r w:rsidRPr="002B26B5">
        <w:rPr>
          <w:sz w:val="28"/>
          <w:szCs w:val="28"/>
          <w:lang w:val="vi-VN" w:eastAsia="vi-VN"/>
        </w:rPr>
        <w:t xml:space="preserve"> làm việc do cấp thẩm quyền quy định (không kể </w:t>
      </w:r>
      <w:r w:rsidR="00AD1165" w:rsidRPr="002B26B5">
        <w:rPr>
          <w:sz w:val="28"/>
          <w:szCs w:val="28"/>
          <w:lang w:val="vi-VN" w:eastAsia="vi-VN"/>
        </w:rPr>
        <w:t xml:space="preserve">ngày </w:t>
      </w:r>
      <w:r w:rsidR="00634914" w:rsidRPr="002B26B5">
        <w:rPr>
          <w:sz w:val="28"/>
          <w:szCs w:val="28"/>
          <w:lang w:val="vi-VN" w:eastAsia="vi-VN"/>
        </w:rPr>
        <w:t>nghỉ theo quy định)</w:t>
      </w:r>
      <w:r w:rsidR="00736331" w:rsidRPr="002B26B5">
        <w:rPr>
          <w:sz w:val="28"/>
          <w:szCs w:val="28"/>
          <w:lang w:val="vi-VN" w:eastAsia="vi-VN"/>
        </w:rPr>
        <w:t>.</w:t>
      </w:r>
    </w:p>
    <w:p w14:paraId="6CF16B54" w14:textId="77777777" w:rsidR="00D23671" w:rsidRPr="002B26B5" w:rsidRDefault="0068509C"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3</w:t>
      </w:r>
      <w:r w:rsidR="00D23671" w:rsidRPr="002B26B5">
        <w:rPr>
          <w:sz w:val="28"/>
          <w:szCs w:val="28"/>
          <w:lang w:val="vi-VN" w:eastAsia="vi-VN"/>
        </w:rPr>
        <w:t>. </w:t>
      </w:r>
      <w:r w:rsidR="00D23671" w:rsidRPr="002B26B5">
        <w:rPr>
          <w:sz w:val="28"/>
          <w:szCs w:val="28"/>
          <w:shd w:val="clear" w:color="auto" w:fill="FFFFFF"/>
          <w:lang w:val="vi-VN" w:eastAsia="vi-VN"/>
        </w:rPr>
        <w:t>Thời gian</w:t>
      </w:r>
      <w:r w:rsidR="00D23671" w:rsidRPr="002B26B5">
        <w:rPr>
          <w:sz w:val="28"/>
          <w:szCs w:val="28"/>
          <w:lang w:val="vi-VN" w:eastAsia="vi-VN"/>
        </w:rPr>
        <w:t xml:space="preserve"> làm việc: Các ngày làm việc trong tuần (trừ các </w:t>
      </w:r>
      <w:r w:rsidR="00C46462" w:rsidRPr="002B26B5">
        <w:rPr>
          <w:sz w:val="28"/>
          <w:szCs w:val="28"/>
          <w:lang w:val="vi-VN" w:eastAsia="vi-VN"/>
        </w:rPr>
        <w:t xml:space="preserve">ngày </w:t>
      </w:r>
      <w:r w:rsidR="00D23671" w:rsidRPr="002B26B5">
        <w:rPr>
          <w:sz w:val="28"/>
          <w:szCs w:val="28"/>
          <w:lang w:val="vi-VN" w:eastAsia="vi-VN"/>
        </w:rPr>
        <w:t>nghỉ theo quy định):</w:t>
      </w:r>
    </w:p>
    <w:p w14:paraId="04AF6430" w14:textId="77777777" w:rsidR="00C46462" w:rsidRPr="002B26B5" w:rsidRDefault="00C46462" w:rsidP="00402937">
      <w:pPr>
        <w:spacing w:before="120" w:line="380" w:lineRule="exact"/>
        <w:ind w:firstLine="706"/>
        <w:jc w:val="both"/>
        <w:rPr>
          <w:sz w:val="28"/>
          <w:szCs w:val="28"/>
          <w:lang w:val="vi-VN"/>
        </w:rPr>
      </w:pPr>
      <w:r w:rsidRPr="002B26B5">
        <w:rPr>
          <w:sz w:val="28"/>
          <w:szCs w:val="28"/>
          <w:lang w:val="vi-VN"/>
        </w:rPr>
        <w:tab/>
        <w:t>- Buổi sáng: từ 7 giờ đến 11 giờ 30 phút;</w:t>
      </w:r>
    </w:p>
    <w:p w14:paraId="57A343DA" w14:textId="77777777" w:rsidR="00C46462" w:rsidRPr="002B26B5" w:rsidRDefault="00C46462" w:rsidP="00402937">
      <w:pPr>
        <w:spacing w:before="120" w:line="380" w:lineRule="exact"/>
        <w:ind w:firstLine="706"/>
        <w:jc w:val="both"/>
        <w:rPr>
          <w:sz w:val="28"/>
          <w:szCs w:val="28"/>
          <w:lang w:val="vi-VN"/>
        </w:rPr>
      </w:pPr>
      <w:r w:rsidRPr="002B26B5">
        <w:rPr>
          <w:sz w:val="28"/>
          <w:szCs w:val="28"/>
          <w:lang w:val="vi-VN"/>
        </w:rPr>
        <w:tab/>
        <w:t>- Buổi chiều: từ 13 giờ 30 phút đến 17 giờ.</w:t>
      </w:r>
    </w:p>
    <w:p w14:paraId="2D6EE7CD" w14:textId="77777777" w:rsidR="00EE6E8B" w:rsidRPr="002B26B5" w:rsidRDefault="00EE6E8B" w:rsidP="00402937">
      <w:pPr>
        <w:shd w:val="clear" w:color="auto" w:fill="FFFFFF"/>
        <w:spacing w:before="120" w:line="380" w:lineRule="exact"/>
        <w:ind w:firstLine="706"/>
        <w:jc w:val="both"/>
        <w:rPr>
          <w:sz w:val="28"/>
          <w:szCs w:val="28"/>
          <w:lang w:val="vi-VN" w:eastAsia="vi-VN"/>
        </w:rPr>
      </w:pPr>
      <w:r w:rsidRPr="002B26B5">
        <w:rPr>
          <w:sz w:val="28"/>
          <w:szCs w:val="28"/>
          <w:lang w:val="vi-VN"/>
        </w:rPr>
        <w:tab/>
      </w:r>
      <w:r w:rsidRPr="002B26B5">
        <w:rPr>
          <w:b/>
          <w:bCs/>
          <w:sz w:val="28"/>
          <w:szCs w:val="28"/>
          <w:lang w:val="vi-VN" w:eastAsia="vi-VN"/>
        </w:rPr>
        <w:t xml:space="preserve">Điều </w:t>
      </w:r>
      <w:r w:rsidR="007D59CA" w:rsidRPr="002B26B5">
        <w:rPr>
          <w:b/>
          <w:bCs/>
          <w:sz w:val="28"/>
          <w:szCs w:val="28"/>
          <w:lang w:val="vi-VN" w:eastAsia="vi-VN"/>
        </w:rPr>
        <w:t>5</w:t>
      </w:r>
      <w:r w:rsidRPr="002B26B5">
        <w:rPr>
          <w:b/>
          <w:bCs/>
          <w:sz w:val="28"/>
          <w:szCs w:val="28"/>
          <w:lang w:val="vi-VN" w:eastAsia="vi-VN"/>
        </w:rPr>
        <w:t xml:space="preserve">. </w:t>
      </w:r>
      <w:r w:rsidR="00BB37FC" w:rsidRPr="002B26B5">
        <w:rPr>
          <w:b/>
          <w:bCs/>
          <w:sz w:val="28"/>
          <w:szCs w:val="28"/>
          <w:lang w:val="vi-VN" w:eastAsia="vi-VN"/>
        </w:rPr>
        <w:t>Quyền, trách nhiệm của tổ chức, công dân</w:t>
      </w:r>
      <w:r w:rsidR="00674804" w:rsidRPr="002B26B5">
        <w:rPr>
          <w:b/>
          <w:bCs/>
          <w:sz w:val="28"/>
          <w:szCs w:val="28"/>
          <w:lang w:val="vi-VN" w:eastAsia="vi-VN"/>
        </w:rPr>
        <w:t xml:space="preserve"> và đơn vị liên quan trong</w:t>
      </w:r>
      <w:r w:rsidR="00BB37FC" w:rsidRPr="002B26B5">
        <w:rPr>
          <w:b/>
          <w:bCs/>
          <w:sz w:val="28"/>
          <w:szCs w:val="28"/>
          <w:lang w:val="vi-VN" w:eastAsia="vi-VN"/>
        </w:rPr>
        <w:t xml:space="preserve"> thực hiện</w:t>
      </w:r>
      <w:r w:rsidRPr="002B26B5">
        <w:rPr>
          <w:b/>
          <w:bCs/>
          <w:sz w:val="28"/>
          <w:szCs w:val="28"/>
          <w:lang w:val="vi-VN" w:eastAsia="vi-VN"/>
        </w:rPr>
        <w:t xml:space="preserve"> thủ tục hành chính</w:t>
      </w:r>
      <w:r w:rsidR="00DE2C03" w:rsidRPr="002B26B5">
        <w:rPr>
          <w:b/>
          <w:bCs/>
          <w:sz w:val="28"/>
          <w:szCs w:val="28"/>
          <w:lang w:val="vi-VN" w:eastAsia="vi-VN"/>
        </w:rPr>
        <w:t xml:space="preserve"> tại Trung tâm</w:t>
      </w:r>
    </w:p>
    <w:p w14:paraId="7AD53391" w14:textId="68AE1990" w:rsidR="00871E03" w:rsidRPr="002B26B5" w:rsidRDefault="00A1340D" w:rsidP="00402937">
      <w:pPr>
        <w:widowControl w:val="0"/>
        <w:shd w:val="clear" w:color="auto" w:fill="FFFFFF"/>
        <w:autoSpaceDE w:val="0"/>
        <w:autoSpaceDN w:val="0"/>
        <w:adjustRightInd w:val="0"/>
        <w:spacing w:before="120" w:line="380" w:lineRule="exact"/>
        <w:ind w:firstLine="706"/>
        <w:jc w:val="both"/>
        <w:rPr>
          <w:rStyle w:val="plain0020textchar"/>
          <w:sz w:val="28"/>
          <w:szCs w:val="28"/>
          <w:lang w:val="vi-VN"/>
        </w:rPr>
      </w:pPr>
      <w:r w:rsidRPr="002B26B5">
        <w:rPr>
          <w:sz w:val="28"/>
          <w:szCs w:val="28"/>
          <w:lang w:val="vi-VN" w:eastAsia="vi-VN"/>
        </w:rPr>
        <w:tab/>
      </w:r>
      <w:r w:rsidR="00B4260D" w:rsidRPr="002B26B5">
        <w:rPr>
          <w:sz w:val="28"/>
          <w:szCs w:val="28"/>
          <w:lang w:val="vi-VN" w:eastAsia="vi-VN"/>
        </w:rPr>
        <w:t xml:space="preserve">1. </w:t>
      </w:r>
      <w:r w:rsidR="00127AD7" w:rsidRPr="002B26B5">
        <w:rPr>
          <w:sz w:val="28"/>
          <w:szCs w:val="28"/>
          <w:lang w:val="vi-VN" w:eastAsia="vi-VN"/>
        </w:rPr>
        <w:t xml:space="preserve">Tổ chức, công dân </w:t>
      </w:r>
      <w:r w:rsidR="00B4260D" w:rsidRPr="002B26B5">
        <w:rPr>
          <w:sz w:val="28"/>
          <w:szCs w:val="28"/>
          <w:lang w:val="vi-VN" w:eastAsia="vi-VN"/>
        </w:rPr>
        <w:t xml:space="preserve">thực hiện thủ tục hành chính tại Trung tâm có các </w:t>
      </w:r>
      <w:r w:rsidR="00B4260D" w:rsidRPr="002B26B5">
        <w:rPr>
          <w:sz w:val="28"/>
          <w:szCs w:val="28"/>
          <w:lang w:val="vi-VN" w:eastAsia="vi-VN"/>
        </w:rPr>
        <w:lastRenderedPageBreak/>
        <w:t xml:space="preserve">quyền và trách nhiệm </w:t>
      </w:r>
      <w:r w:rsidR="001A0A45" w:rsidRPr="002B26B5">
        <w:rPr>
          <w:sz w:val="28"/>
          <w:szCs w:val="28"/>
          <w:lang w:val="vi-VN" w:eastAsia="vi-VN"/>
        </w:rPr>
        <w:t xml:space="preserve">được </w:t>
      </w:r>
      <w:r w:rsidR="00B4260D" w:rsidRPr="002B26B5">
        <w:rPr>
          <w:sz w:val="28"/>
          <w:szCs w:val="28"/>
          <w:lang w:val="vi-VN" w:eastAsia="vi-VN"/>
        </w:rPr>
        <w:t xml:space="preserve">quy định tại </w:t>
      </w:r>
      <w:r w:rsidR="003B0660" w:rsidRPr="002B26B5">
        <w:rPr>
          <w:sz w:val="28"/>
          <w:szCs w:val="28"/>
          <w:lang w:val="vi-VN" w:eastAsia="vi-VN"/>
        </w:rPr>
        <w:t xml:space="preserve">Điều 6 </w:t>
      </w:r>
      <w:r w:rsidR="00337767" w:rsidRPr="002B26B5">
        <w:rPr>
          <w:sz w:val="28"/>
          <w:szCs w:val="28"/>
          <w:lang w:val="vi-VN" w:eastAsia="vi-VN"/>
        </w:rPr>
        <w:t xml:space="preserve">Nghị định số </w:t>
      </w:r>
      <w:r w:rsidR="00E42EC9" w:rsidRPr="002B26B5">
        <w:rPr>
          <w:sz w:val="28"/>
          <w:szCs w:val="28"/>
          <w:lang w:val="vi-VN" w:eastAsia="vi-VN"/>
        </w:rPr>
        <w:t>118</w:t>
      </w:r>
      <w:r w:rsidR="00337767" w:rsidRPr="002B26B5">
        <w:rPr>
          <w:sz w:val="28"/>
          <w:szCs w:val="28"/>
          <w:lang w:val="vi-VN" w:eastAsia="vi-VN"/>
        </w:rPr>
        <w:t>/2025</w:t>
      </w:r>
      <w:r w:rsidR="009A0C84" w:rsidRPr="002B26B5">
        <w:rPr>
          <w:rStyle w:val="plain0020textchar"/>
          <w:sz w:val="28"/>
          <w:szCs w:val="28"/>
          <w:lang w:val="vi-VN"/>
        </w:rPr>
        <w:t xml:space="preserve">/NĐ-CP ngày </w:t>
      </w:r>
      <w:r w:rsidR="00337767" w:rsidRPr="002B26B5">
        <w:rPr>
          <w:rStyle w:val="plain0020textchar"/>
          <w:sz w:val="28"/>
          <w:szCs w:val="28"/>
          <w:lang w:val="vi-VN"/>
        </w:rPr>
        <w:t>09</w:t>
      </w:r>
      <w:r w:rsidR="009A0C84" w:rsidRPr="002B26B5">
        <w:rPr>
          <w:rStyle w:val="plain0020textchar"/>
          <w:sz w:val="28"/>
          <w:szCs w:val="28"/>
          <w:lang w:val="vi-VN"/>
        </w:rPr>
        <w:t xml:space="preserve"> tháng </w:t>
      </w:r>
      <w:r w:rsidR="00E42EC9" w:rsidRPr="002B26B5">
        <w:rPr>
          <w:rStyle w:val="plain0020textchar"/>
          <w:sz w:val="28"/>
          <w:szCs w:val="28"/>
          <w:lang w:val="vi-VN"/>
        </w:rPr>
        <w:t>6</w:t>
      </w:r>
      <w:r w:rsidR="009A0C84" w:rsidRPr="002B26B5">
        <w:rPr>
          <w:rStyle w:val="plain0020textchar"/>
          <w:sz w:val="28"/>
          <w:szCs w:val="28"/>
          <w:lang w:val="vi-VN"/>
        </w:rPr>
        <w:t xml:space="preserve"> năm 20</w:t>
      </w:r>
      <w:r w:rsidR="00E84122" w:rsidRPr="002B26B5">
        <w:rPr>
          <w:rStyle w:val="plain0020textchar"/>
          <w:sz w:val="28"/>
          <w:szCs w:val="28"/>
          <w:lang w:val="vi-VN"/>
        </w:rPr>
        <w:t>25</w:t>
      </w:r>
      <w:r w:rsidR="009A0C84" w:rsidRPr="002B26B5">
        <w:rPr>
          <w:rStyle w:val="plain0020textchar"/>
          <w:sz w:val="28"/>
          <w:szCs w:val="28"/>
          <w:lang w:val="vi-VN"/>
        </w:rPr>
        <w:t xml:space="preserve"> của Chính phủ </w:t>
      </w:r>
      <w:r w:rsidR="00871E03" w:rsidRPr="002B26B5">
        <w:rPr>
          <w:rStyle w:val="plain0020textchar"/>
          <w:sz w:val="28"/>
          <w:szCs w:val="28"/>
          <w:lang w:val="vi-VN"/>
        </w:rPr>
        <w:t xml:space="preserve">về thực hiện thủ tục hành chính theo cơ chế một cửa, một cửa liên thông tại </w:t>
      </w:r>
      <w:r w:rsidR="00BB0365" w:rsidRPr="002B26B5">
        <w:rPr>
          <w:rStyle w:val="plain0020textchar"/>
          <w:sz w:val="28"/>
          <w:szCs w:val="28"/>
        </w:rPr>
        <w:t>Bộ phận Một cửa</w:t>
      </w:r>
      <w:r w:rsidR="00871E03" w:rsidRPr="002B26B5">
        <w:rPr>
          <w:rStyle w:val="plain0020textchar"/>
          <w:sz w:val="28"/>
          <w:szCs w:val="28"/>
          <w:lang w:val="vi-VN"/>
        </w:rPr>
        <w:t xml:space="preserve"> và </w:t>
      </w:r>
      <w:r w:rsidR="00BB0365" w:rsidRPr="002B26B5">
        <w:rPr>
          <w:rStyle w:val="plain0020textchar"/>
          <w:sz w:val="28"/>
          <w:szCs w:val="28"/>
        </w:rPr>
        <w:t>C</w:t>
      </w:r>
      <w:r w:rsidR="00871E03" w:rsidRPr="002B26B5">
        <w:rPr>
          <w:rStyle w:val="plain0020textchar"/>
          <w:sz w:val="28"/>
          <w:szCs w:val="28"/>
          <w:lang w:val="vi-VN"/>
        </w:rPr>
        <w:t xml:space="preserve">ổng </w:t>
      </w:r>
      <w:r w:rsidR="00BB0365" w:rsidRPr="002B26B5">
        <w:rPr>
          <w:rStyle w:val="plain0020textchar"/>
          <w:sz w:val="28"/>
          <w:szCs w:val="28"/>
        </w:rPr>
        <w:t>D</w:t>
      </w:r>
      <w:r w:rsidR="00871E03" w:rsidRPr="002B26B5">
        <w:rPr>
          <w:rStyle w:val="plain0020textchar"/>
          <w:sz w:val="28"/>
          <w:szCs w:val="28"/>
          <w:lang w:val="vi-VN"/>
        </w:rPr>
        <w:t>ịch vụ công quốc gia.</w:t>
      </w:r>
    </w:p>
    <w:p w14:paraId="5337E5C6" w14:textId="2F6DE39C" w:rsidR="004B7777" w:rsidRPr="002B26B5" w:rsidRDefault="004B7777" w:rsidP="00402937">
      <w:pPr>
        <w:widowControl w:val="0"/>
        <w:shd w:val="clear" w:color="auto" w:fill="FFFFFF"/>
        <w:autoSpaceDE w:val="0"/>
        <w:autoSpaceDN w:val="0"/>
        <w:adjustRightInd w:val="0"/>
        <w:spacing w:before="120" w:line="380" w:lineRule="exact"/>
        <w:ind w:firstLine="706"/>
        <w:jc w:val="both"/>
        <w:rPr>
          <w:rStyle w:val="plain0020textchar"/>
          <w:sz w:val="28"/>
          <w:szCs w:val="28"/>
          <w:lang w:val="vi-VN"/>
        </w:rPr>
      </w:pPr>
      <w:r w:rsidRPr="002B26B5">
        <w:rPr>
          <w:sz w:val="28"/>
          <w:szCs w:val="28"/>
          <w:lang w:val="vi-VN" w:eastAsia="vi-VN"/>
        </w:rPr>
        <w:tab/>
        <w:t xml:space="preserve">2. </w:t>
      </w:r>
      <w:r w:rsidR="00F12D22" w:rsidRPr="002B26B5">
        <w:rPr>
          <w:sz w:val="28"/>
          <w:szCs w:val="28"/>
          <w:lang w:val="vi-VN" w:eastAsia="vi-VN"/>
        </w:rPr>
        <w:t xml:space="preserve">Tổ chức, cá nhân có yêu cầu giải quyết thủ tục hành chính </w:t>
      </w:r>
      <w:r w:rsidR="00636CA1" w:rsidRPr="002B26B5">
        <w:rPr>
          <w:sz w:val="28"/>
          <w:szCs w:val="28"/>
          <w:lang w:eastAsia="vi-VN"/>
        </w:rPr>
        <w:t xml:space="preserve">không </w:t>
      </w:r>
      <w:r w:rsidR="00871E03" w:rsidRPr="002B26B5">
        <w:rPr>
          <w:sz w:val="28"/>
          <w:szCs w:val="28"/>
          <w:lang w:val="vi-VN" w:eastAsia="vi-VN"/>
        </w:rPr>
        <w:t xml:space="preserve">được thực hiện </w:t>
      </w:r>
      <w:r w:rsidR="00636CA1" w:rsidRPr="002B26B5">
        <w:rPr>
          <w:sz w:val="28"/>
          <w:szCs w:val="28"/>
          <w:lang w:eastAsia="vi-VN"/>
        </w:rPr>
        <w:t>các hành vi</w:t>
      </w:r>
      <w:r w:rsidR="00232926" w:rsidRPr="002B26B5">
        <w:rPr>
          <w:sz w:val="28"/>
          <w:szCs w:val="28"/>
          <w:lang w:val="vi-VN" w:eastAsia="vi-VN"/>
        </w:rPr>
        <w:t xml:space="preserve"> quy định tại </w:t>
      </w:r>
      <w:r w:rsidR="00636CA1" w:rsidRPr="002B26B5">
        <w:rPr>
          <w:sz w:val="28"/>
          <w:szCs w:val="28"/>
          <w:lang w:eastAsia="vi-VN"/>
        </w:rPr>
        <w:t>Khoản 2 Điều 5</w:t>
      </w:r>
      <w:r w:rsidR="00871E03" w:rsidRPr="002B26B5">
        <w:rPr>
          <w:sz w:val="28"/>
          <w:szCs w:val="28"/>
          <w:lang w:val="vi-VN" w:eastAsia="vi-VN"/>
        </w:rPr>
        <w:t xml:space="preserve"> Nghị định số 118/2025/NĐ-CP ngày 09 tháng 6 năm 2025</w:t>
      </w:r>
      <w:r w:rsidR="00250E80" w:rsidRPr="002B26B5">
        <w:rPr>
          <w:rStyle w:val="plain0020textchar"/>
          <w:sz w:val="28"/>
          <w:szCs w:val="28"/>
          <w:lang w:val="vi-VN"/>
        </w:rPr>
        <w:t xml:space="preserve"> của Chính phủ </w:t>
      </w:r>
      <w:r w:rsidR="00871E03" w:rsidRPr="002B26B5">
        <w:rPr>
          <w:rStyle w:val="plain0020textchar"/>
          <w:sz w:val="28"/>
          <w:szCs w:val="28"/>
          <w:lang w:val="vi-VN"/>
        </w:rPr>
        <w:t xml:space="preserve">về thực hiện thủ tục hành chính theo cơ chế một cửa, một cửa liên thông tại </w:t>
      </w:r>
      <w:r w:rsidR="00636CA1" w:rsidRPr="002B26B5">
        <w:rPr>
          <w:rStyle w:val="plain0020textchar"/>
          <w:sz w:val="28"/>
          <w:szCs w:val="28"/>
        </w:rPr>
        <w:t>Bộ phận Một cửa</w:t>
      </w:r>
      <w:r w:rsidR="00871E03" w:rsidRPr="002B26B5">
        <w:rPr>
          <w:rStyle w:val="plain0020textchar"/>
          <w:sz w:val="28"/>
          <w:szCs w:val="28"/>
          <w:lang w:val="vi-VN"/>
        </w:rPr>
        <w:t xml:space="preserve"> và </w:t>
      </w:r>
      <w:r w:rsidR="00636CA1" w:rsidRPr="002B26B5">
        <w:rPr>
          <w:rStyle w:val="plain0020textchar"/>
          <w:sz w:val="28"/>
          <w:szCs w:val="28"/>
        </w:rPr>
        <w:t>C</w:t>
      </w:r>
      <w:r w:rsidR="00871E03" w:rsidRPr="002B26B5">
        <w:rPr>
          <w:rStyle w:val="plain0020textchar"/>
          <w:sz w:val="28"/>
          <w:szCs w:val="28"/>
          <w:lang w:val="vi-VN"/>
        </w:rPr>
        <w:t xml:space="preserve">ổng </w:t>
      </w:r>
      <w:r w:rsidR="00636CA1" w:rsidRPr="002B26B5">
        <w:rPr>
          <w:rStyle w:val="plain0020textchar"/>
          <w:sz w:val="28"/>
          <w:szCs w:val="28"/>
        </w:rPr>
        <w:t>D</w:t>
      </w:r>
      <w:r w:rsidR="00871E03" w:rsidRPr="002B26B5">
        <w:rPr>
          <w:rStyle w:val="plain0020textchar"/>
          <w:sz w:val="28"/>
          <w:szCs w:val="28"/>
          <w:lang w:val="vi-VN"/>
        </w:rPr>
        <w:t>ịch vụ công quốc gia.</w:t>
      </w:r>
    </w:p>
    <w:p w14:paraId="62FAE99E" w14:textId="5AA25987" w:rsidR="00411C32" w:rsidRPr="002B26B5" w:rsidRDefault="00250E80" w:rsidP="00402937">
      <w:pPr>
        <w:widowControl w:val="0"/>
        <w:shd w:val="clear" w:color="auto" w:fill="FFFFFF"/>
        <w:autoSpaceDE w:val="0"/>
        <w:autoSpaceDN w:val="0"/>
        <w:adjustRightInd w:val="0"/>
        <w:spacing w:before="120" w:line="380" w:lineRule="exact"/>
        <w:ind w:firstLine="706"/>
        <w:jc w:val="both"/>
        <w:rPr>
          <w:rStyle w:val="plain0020textchar"/>
          <w:sz w:val="28"/>
          <w:szCs w:val="28"/>
          <w:lang w:val="vi-VN"/>
        </w:rPr>
      </w:pPr>
      <w:r w:rsidRPr="002B26B5">
        <w:rPr>
          <w:rStyle w:val="plain0020textchar"/>
          <w:sz w:val="28"/>
          <w:szCs w:val="28"/>
          <w:lang w:val="vi-VN"/>
        </w:rPr>
        <w:tab/>
        <w:t xml:space="preserve">3. </w:t>
      </w:r>
      <w:r w:rsidR="000D0927" w:rsidRPr="002B26B5">
        <w:rPr>
          <w:sz w:val="28"/>
          <w:szCs w:val="28"/>
        </w:rPr>
        <w:t>Doanh nghiệp cung ứng dịch vụ bưu chính công ích, doanh nghiệp cung ứng dịch vụ để thực hiện công việc hỗ trợ, tổ chức, cá nhân được thuê hoặc được ủy quyền thực hiện thủ tục hành chính không được thực hiện các hành vi</w:t>
      </w:r>
      <w:r w:rsidR="00DB17A5" w:rsidRPr="002B26B5">
        <w:rPr>
          <w:rStyle w:val="BalloonTextChar"/>
          <w:sz w:val="28"/>
          <w:szCs w:val="28"/>
          <w:lang w:val="vi-VN"/>
        </w:rPr>
        <w:t xml:space="preserve"> </w:t>
      </w:r>
      <w:r w:rsidR="00DB17A5" w:rsidRPr="002B26B5">
        <w:rPr>
          <w:rStyle w:val="plain0020textchar"/>
          <w:sz w:val="28"/>
          <w:szCs w:val="28"/>
          <w:lang w:val="vi-VN"/>
        </w:rPr>
        <w:t xml:space="preserve">quy định tại </w:t>
      </w:r>
      <w:r w:rsidR="000D0927" w:rsidRPr="002B26B5">
        <w:rPr>
          <w:rStyle w:val="plain0020textchar"/>
          <w:sz w:val="28"/>
          <w:szCs w:val="28"/>
        </w:rPr>
        <w:t>Khoản 3 Điều t</w:t>
      </w:r>
      <w:r w:rsidR="00C6777B" w:rsidRPr="002B26B5">
        <w:rPr>
          <w:rStyle w:val="plain0020textchar"/>
          <w:sz w:val="28"/>
          <w:szCs w:val="28"/>
          <w:lang w:val="vi-VN"/>
        </w:rPr>
        <w:t xml:space="preserve"> Nghị định số 118/2025/NĐ-CP ngày 09 tháng 6 năm 2025 </w:t>
      </w:r>
      <w:r w:rsidR="00DB17A5" w:rsidRPr="002B26B5">
        <w:rPr>
          <w:rStyle w:val="plain0020textchar"/>
          <w:sz w:val="28"/>
          <w:szCs w:val="28"/>
          <w:lang w:val="vi-VN"/>
        </w:rPr>
        <w:t xml:space="preserve">của Chính phủ </w:t>
      </w:r>
      <w:r w:rsidR="00C6777B" w:rsidRPr="002B26B5">
        <w:rPr>
          <w:rStyle w:val="plain0020textchar"/>
          <w:sz w:val="28"/>
          <w:szCs w:val="28"/>
          <w:lang w:val="vi-VN"/>
        </w:rPr>
        <w:t xml:space="preserve">về thực hiện thủ tục hành chính theo cơ chế một cửa, một cửa liên thông tại </w:t>
      </w:r>
      <w:r w:rsidR="000D0927" w:rsidRPr="002B26B5">
        <w:rPr>
          <w:rStyle w:val="plain0020textchar"/>
          <w:sz w:val="28"/>
          <w:szCs w:val="28"/>
        </w:rPr>
        <w:t>Bộ phận Một cửa</w:t>
      </w:r>
      <w:r w:rsidR="00C6777B" w:rsidRPr="002B26B5">
        <w:rPr>
          <w:rStyle w:val="plain0020textchar"/>
          <w:sz w:val="28"/>
          <w:szCs w:val="28"/>
          <w:lang w:val="vi-VN"/>
        </w:rPr>
        <w:t xml:space="preserve"> và </w:t>
      </w:r>
      <w:r w:rsidR="000D0927" w:rsidRPr="002B26B5">
        <w:rPr>
          <w:rStyle w:val="plain0020textchar"/>
          <w:sz w:val="28"/>
          <w:szCs w:val="28"/>
        </w:rPr>
        <w:t>C</w:t>
      </w:r>
      <w:r w:rsidR="00C6777B" w:rsidRPr="002B26B5">
        <w:rPr>
          <w:rStyle w:val="plain0020textchar"/>
          <w:sz w:val="28"/>
          <w:szCs w:val="28"/>
          <w:lang w:val="vi-VN"/>
        </w:rPr>
        <w:t xml:space="preserve">ổng </w:t>
      </w:r>
      <w:r w:rsidR="000D0927" w:rsidRPr="002B26B5">
        <w:rPr>
          <w:rStyle w:val="plain0020textchar"/>
          <w:sz w:val="28"/>
          <w:szCs w:val="28"/>
        </w:rPr>
        <w:t>D</w:t>
      </w:r>
      <w:r w:rsidR="00C6777B" w:rsidRPr="002B26B5">
        <w:rPr>
          <w:rStyle w:val="plain0020textchar"/>
          <w:sz w:val="28"/>
          <w:szCs w:val="28"/>
          <w:lang w:val="vi-VN"/>
        </w:rPr>
        <w:t>ịch vụ công quốc gia</w:t>
      </w:r>
      <w:r w:rsidR="00E84122" w:rsidRPr="002B26B5">
        <w:rPr>
          <w:rStyle w:val="plain0020textchar"/>
          <w:sz w:val="28"/>
          <w:szCs w:val="28"/>
          <w:lang w:val="vi-VN"/>
        </w:rPr>
        <w:t>.</w:t>
      </w:r>
    </w:p>
    <w:p w14:paraId="40A1A5FA" w14:textId="77777777" w:rsidR="00E539A2" w:rsidRPr="002B26B5" w:rsidRDefault="00E539A2" w:rsidP="00402937">
      <w:pPr>
        <w:widowControl w:val="0"/>
        <w:autoSpaceDE w:val="0"/>
        <w:autoSpaceDN w:val="0"/>
        <w:adjustRightInd w:val="0"/>
        <w:spacing w:before="240" w:line="380" w:lineRule="exact"/>
        <w:jc w:val="center"/>
        <w:rPr>
          <w:b/>
          <w:sz w:val="28"/>
          <w:szCs w:val="28"/>
          <w:lang w:val="vi-VN"/>
        </w:rPr>
      </w:pPr>
      <w:r w:rsidRPr="002B26B5">
        <w:rPr>
          <w:b/>
          <w:sz w:val="28"/>
          <w:szCs w:val="28"/>
          <w:lang w:val="vi-VN"/>
        </w:rPr>
        <w:t>Chương II</w:t>
      </w:r>
    </w:p>
    <w:p w14:paraId="26D4AD60" w14:textId="7FFBFCB3" w:rsidR="009F75BA" w:rsidRPr="00402937" w:rsidRDefault="003608A4" w:rsidP="00402937">
      <w:pPr>
        <w:shd w:val="clear" w:color="auto" w:fill="FFFFFF"/>
        <w:spacing w:after="240" w:line="380" w:lineRule="exact"/>
        <w:jc w:val="center"/>
        <w:rPr>
          <w:b/>
          <w:bCs/>
          <w:sz w:val="28"/>
          <w:szCs w:val="28"/>
          <w:lang w:val="vi-VN" w:eastAsia="vi-VN"/>
        </w:rPr>
      </w:pPr>
      <w:r w:rsidRPr="002B26B5">
        <w:rPr>
          <w:b/>
          <w:bCs/>
          <w:sz w:val="28"/>
          <w:szCs w:val="28"/>
          <w:lang w:val="vi-VN" w:eastAsia="vi-VN"/>
        </w:rPr>
        <w:t>TỔ CHỨC VÀ HOẠT ĐỘNG CỦA TRUNG TÂM</w:t>
      </w:r>
    </w:p>
    <w:p w14:paraId="480C0E12" w14:textId="77777777" w:rsidR="0066307A" w:rsidRPr="00402937" w:rsidRDefault="0066307A" w:rsidP="00402937">
      <w:pPr>
        <w:shd w:val="clear" w:color="auto" w:fill="FFFFFF"/>
        <w:spacing w:before="120" w:line="380" w:lineRule="exact"/>
        <w:ind w:firstLine="709"/>
        <w:jc w:val="both"/>
        <w:rPr>
          <w:sz w:val="28"/>
          <w:szCs w:val="28"/>
          <w:lang w:val="vi-VN"/>
        </w:rPr>
      </w:pPr>
      <w:bookmarkStart w:id="5" w:name="dieu_6"/>
      <w:r w:rsidRPr="00402937">
        <w:rPr>
          <w:b/>
          <w:bCs/>
          <w:sz w:val="28"/>
          <w:szCs w:val="28"/>
          <w:lang w:val="vi-VN"/>
        </w:rPr>
        <w:t>Điều 6. Vị trí, chức năng</w:t>
      </w:r>
    </w:p>
    <w:p w14:paraId="1184AC59" w14:textId="3C0C3E3E" w:rsidR="0047550C" w:rsidRPr="00402937" w:rsidRDefault="00E73D31" w:rsidP="00402937">
      <w:pPr>
        <w:shd w:val="clear" w:color="auto" w:fill="FFFFFF"/>
        <w:spacing w:before="120" w:line="380" w:lineRule="exact"/>
        <w:ind w:firstLine="709"/>
        <w:jc w:val="both"/>
        <w:rPr>
          <w:sz w:val="28"/>
          <w:szCs w:val="28"/>
          <w:lang w:val="vi-VN"/>
        </w:rPr>
      </w:pPr>
      <w:r w:rsidRPr="00402937">
        <w:rPr>
          <w:sz w:val="28"/>
          <w:szCs w:val="28"/>
          <w:lang w:val="vi-VN"/>
        </w:rPr>
        <w:t>1. Vị trí</w:t>
      </w:r>
    </w:p>
    <w:p w14:paraId="29D483B6" w14:textId="15CABCF8" w:rsidR="00D62C9D" w:rsidRPr="00402937" w:rsidRDefault="00410435" w:rsidP="00402937">
      <w:pPr>
        <w:pStyle w:val="NormalWeb"/>
        <w:shd w:val="clear" w:color="auto" w:fill="FFFFFF"/>
        <w:spacing w:before="120" w:beforeAutospacing="0" w:after="0" w:afterAutospacing="0" w:line="380" w:lineRule="exact"/>
        <w:ind w:firstLine="709"/>
        <w:jc w:val="both"/>
        <w:rPr>
          <w:sz w:val="28"/>
          <w:szCs w:val="28"/>
          <w:lang w:val="vi-VN"/>
        </w:rPr>
      </w:pPr>
      <w:bookmarkStart w:id="6" w:name="diem_a_2_7"/>
      <w:r w:rsidRPr="00402937">
        <w:rPr>
          <w:sz w:val="28"/>
          <w:szCs w:val="28"/>
          <w:lang w:val="vi-VN"/>
        </w:rPr>
        <w:t>Trung tâm Phục vụ hành chính công</w:t>
      </w:r>
      <w:r w:rsidR="00C64D48" w:rsidRPr="00402937">
        <w:rPr>
          <w:sz w:val="28"/>
          <w:szCs w:val="28"/>
          <w:lang w:val="vi-VN"/>
        </w:rPr>
        <w:t xml:space="preserve"> </w:t>
      </w:r>
      <w:r w:rsidR="000643C0" w:rsidRPr="00402937">
        <w:rPr>
          <w:sz w:val="28"/>
          <w:szCs w:val="28"/>
          <w:lang w:val="vi-VN"/>
        </w:rPr>
        <w:t>xã</w:t>
      </w:r>
      <w:r w:rsidR="00DA784A" w:rsidRPr="00402937">
        <w:rPr>
          <w:sz w:val="28"/>
          <w:szCs w:val="28"/>
          <w:lang w:val="vi-VN"/>
        </w:rPr>
        <w:t xml:space="preserve"> do</w:t>
      </w:r>
      <w:r w:rsidR="00297004" w:rsidRPr="00402937">
        <w:rPr>
          <w:sz w:val="28"/>
          <w:szCs w:val="28"/>
          <w:lang w:val="vi-VN"/>
        </w:rPr>
        <w:t xml:space="preserve"> Ủy </w:t>
      </w:r>
      <w:r w:rsidR="00DA784A" w:rsidRPr="00402937">
        <w:rPr>
          <w:sz w:val="28"/>
          <w:szCs w:val="28"/>
          <w:lang w:val="vi-VN"/>
        </w:rPr>
        <w:t xml:space="preserve">ban nhân dân </w:t>
      </w:r>
      <w:r w:rsidR="000643C0" w:rsidRPr="00402937">
        <w:rPr>
          <w:sz w:val="28"/>
          <w:szCs w:val="28"/>
        </w:rPr>
        <w:t>xã</w:t>
      </w:r>
      <w:r w:rsidR="00DA784A" w:rsidRPr="00402937">
        <w:rPr>
          <w:sz w:val="28"/>
          <w:szCs w:val="28"/>
          <w:lang w:val="vi-VN"/>
        </w:rPr>
        <w:t xml:space="preserve"> quyết định thành lập,</w:t>
      </w:r>
      <w:r w:rsidR="00D62C9D" w:rsidRPr="00402937">
        <w:rPr>
          <w:sz w:val="28"/>
          <w:szCs w:val="28"/>
          <w:lang w:val="vi-VN"/>
        </w:rPr>
        <w:t xml:space="preserve"> là </w:t>
      </w:r>
      <w:r w:rsidR="00DA2355" w:rsidRPr="00402937">
        <w:rPr>
          <w:sz w:val="28"/>
          <w:szCs w:val="28"/>
          <w:lang w:val="vi-VN"/>
        </w:rPr>
        <w:t>tổ chức</w:t>
      </w:r>
      <w:r w:rsidR="00D62C9D" w:rsidRPr="00402937">
        <w:rPr>
          <w:sz w:val="28"/>
          <w:szCs w:val="28"/>
          <w:lang w:val="vi-VN"/>
        </w:rPr>
        <w:t xml:space="preserve"> hành chính thuộc Ủy ban nhân dân </w:t>
      </w:r>
      <w:r w:rsidR="000643C0" w:rsidRPr="00402937">
        <w:rPr>
          <w:sz w:val="28"/>
          <w:szCs w:val="28"/>
        </w:rPr>
        <w:t>xã</w:t>
      </w:r>
      <w:r w:rsidR="00DA784A" w:rsidRPr="00402937">
        <w:rPr>
          <w:sz w:val="28"/>
          <w:szCs w:val="28"/>
          <w:lang w:val="vi-VN"/>
        </w:rPr>
        <w:t>; Trung tâm</w:t>
      </w:r>
      <w:r w:rsidR="00D62C9D" w:rsidRPr="00402937">
        <w:rPr>
          <w:sz w:val="28"/>
          <w:szCs w:val="28"/>
          <w:lang w:val="vi-VN"/>
        </w:rPr>
        <w:t xml:space="preserve"> có con dấu</w:t>
      </w:r>
      <w:r w:rsidR="002A3E9A" w:rsidRPr="00402937">
        <w:rPr>
          <w:rStyle w:val="plain0020textchar"/>
          <w:sz w:val="28"/>
          <w:szCs w:val="28"/>
          <w:lang w:val="vi-VN"/>
        </w:rPr>
        <w:t xml:space="preserve"> và tài khoản riêng</w:t>
      </w:r>
      <w:r w:rsidR="00D62C9D" w:rsidRPr="00402937">
        <w:rPr>
          <w:sz w:val="28"/>
          <w:szCs w:val="28"/>
          <w:lang w:val="vi-VN"/>
        </w:rPr>
        <w:t xml:space="preserve"> để thực hiện nhiệm vụ, quyền hạn được giao.</w:t>
      </w:r>
      <w:bookmarkEnd w:id="6"/>
      <w:r w:rsidR="00D62C9D" w:rsidRPr="00402937">
        <w:rPr>
          <w:sz w:val="28"/>
          <w:szCs w:val="28"/>
          <w:lang w:val="vi-VN"/>
        </w:rPr>
        <w:t xml:space="preserve"> Cơ sở vật chất, trụ sở, trang thiết bị, máy móc, kỹ thuật của </w:t>
      </w:r>
      <w:r w:rsidRPr="00402937">
        <w:rPr>
          <w:sz w:val="28"/>
          <w:szCs w:val="28"/>
          <w:lang w:val="vi-VN"/>
        </w:rPr>
        <w:t>Trung tâm Phục vụ hành chính công</w:t>
      </w:r>
      <w:r w:rsidR="00D62C9D" w:rsidRPr="00402937">
        <w:rPr>
          <w:sz w:val="28"/>
          <w:szCs w:val="28"/>
          <w:lang w:val="vi-VN"/>
        </w:rPr>
        <w:t xml:space="preserve"> do Ủy ban nhân dân </w:t>
      </w:r>
      <w:r w:rsidR="000643C0" w:rsidRPr="00402937">
        <w:rPr>
          <w:sz w:val="28"/>
          <w:szCs w:val="28"/>
        </w:rPr>
        <w:t>xã</w:t>
      </w:r>
      <w:r w:rsidR="00D62C9D" w:rsidRPr="00402937">
        <w:rPr>
          <w:sz w:val="28"/>
          <w:szCs w:val="28"/>
          <w:lang w:val="vi-VN"/>
        </w:rPr>
        <w:t xml:space="preserve"> bảo đảm và quản lý theo quy định.</w:t>
      </w:r>
      <w:r w:rsidR="002A3E9A" w:rsidRPr="00402937">
        <w:rPr>
          <w:sz w:val="28"/>
          <w:szCs w:val="28"/>
          <w:lang w:val="vi-VN"/>
        </w:rPr>
        <w:t xml:space="preserve"> Quy chế tổ chức và hoạt động của Trung tâm do Ủy ban nhân dân </w:t>
      </w:r>
      <w:r w:rsidR="000643C0" w:rsidRPr="00402937">
        <w:rPr>
          <w:sz w:val="28"/>
          <w:szCs w:val="28"/>
        </w:rPr>
        <w:t>xã</w:t>
      </w:r>
      <w:r w:rsidR="002A3E9A" w:rsidRPr="00402937">
        <w:rPr>
          <w:sz w:val="28"/>
          <w:szCs w:val="28"/>
          <w:lang w:val="vi-VN"/>
        </w:rPr>
        <w:t xml:space="preserve"> ban hành. </w:t>
      </w:r>
    </w:p>
    <w:p w14:paraId="58CDAB7E" w14:textId="2A8D7E3B" w:rsidR="00BD087B" w:rsidRPr="00402937" w:rsidRDefault="00E73D31" w:rsidP="00402937">
      <w:pPr>
        <w:shd w:val="clear" w:color="auto" w:fill="FFFFFF"/>
        <w:spacing w:before="120" w:line="380" w:lineRule="exact"/>
        <w:ind w:firstLine="709"/>
        <w:jc w:val="both"/>
        <w:rPr>
          <w:sz w:val="28"/>
          <w:szCs w:val="28"/>
          <w:lang w:val="vi-VN"/>
        </w:rPr>
      </w:pPr>
      <w:r w:rsidRPr="00402937">
        <w:rPr>
          <w:sz w:val="28"/>
          <w:szCs w:val="28"/>
          <w:lang w:val="vi-VN"/>
        </w:rPr>
        <w:t>2. Chức năng</w:t>
      </w:r>
    </w:p>
    <w:p w14:paraId="456866BD" w14:textId="1DC03F87" w:rsidR="00DC65FC" w:rsidRPr="00402937" w:rsidRDefault="00410435"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Trung tâm Phục vụ hành chính công</w:t>
      </w:r>
      <w:r w:rsidR="005B5E3D" w:rsidRPr="00402937">
        <w:rPr>
          <w:sz w:val="28"/>
          <w:szCs w:val="28"/>
          <w:lang w:val="vi-VN" w:eastAsia="vi-VN"/>
        </w:rPr>
        <w:t xml:space="preserve"> </w:t>
      </w:r>
      <w:r w:rsidR="000643C0" w:rsidRPr="00402937">
        <w:rPr>
          <w:sz w:val="28"/>
          <w:szCs w:val="28"/>
          <w:lang w:eastAsia="vi-VN"/>
        </w:rPr>
        <w:t>xã</w:t>
      </w:r>
      <w:r w:rsidR="00DC65FC" w:rsidRPr="00402937">
        <w:rPr>
          <w:sz w:val="28"/>
          <w:szCs w:val="28"/>
          <w:lang w:eastAsia="vi-VN"/>
        </w:rPr>
        <w:t xml:space="preserve"> có chức năng</w:t>
      </w:r>
      <w:r w:rsidR="005B5E3D" w:rsidRPr="00402937">
        <w:rPr>
          <w:sz w:val="28"/>
          <w:szCs w:val="28"/>
          <w:lang w:val="vi-VN" w:eastAsia="vi-VN"/>
        </w:rPr>
        <w:t xml:space="preserve"> </w:t>
      </w:r>
      <w:r w:rsidR="00DC65FC" w:rsidRPr="00402937">
        <w:rPr>
          <w:sz w:val="28"/>
          <w:szCs w:val="28"/>
          <w:shd w:val="clear" w:color="auto" w:fill="FFFFFF"/>
        </w:rPr>
        <w:t>th</w:t>
      </w:r>
      <w:r w:rsidR="00FF4481" w:rsidRPr="00402937">
        <w:rPr>
          <w:sz w:val="28"/>
          <w:szCs w:val="28"/>
          <w:shd w:val="clear" w:color="auto" w:fill="FFFFFF"/>
        </w:rPr>
        <w:t xml:space="preserve">am mưu, giúp Ủy ban nhân dân </w:t>
      </w:r>
      <w:r w:rsidR="009D7280" w:rsidRPr="00402937">
        <w:rPr>
          <w:sz w:val="28"/>
          <w:szCs w:val="28"/>
          <w:shd w:val="clear" w:color="auto" w:fill="FFFFFF"/>
        </w:rPr>
        <w:t>xã An Hòa</w:t>
      </w:r>
      <w:r w:rsidR="00DC65FC" w:rsidRPr="00402937">
        <w:rPr>
          <w:sz w:val="28"/>
          <w:szCs w:val="28"/>
          <w:shd w:val="clear" w:color="auto" w:fill="FFFFFF"/>
        </w:rPr>
        <w:t xml:space="preserve"> tổ chức triển khai thực hiện cơ chế một cửa, một cửa liên thông trong giải quyết thủ tục hành chính thuộc thẩm quyền </w:t>
      </w:r>
      <w:r w:rsidR="00016AB6" w:rsidRPr="00402937">
        <w:rPr>
          <w:sz w:val="28"/>
          <w:szCs w:val="28"/>
          <w:shd w:val="clear" w:color="auto" w:fill="FFFFFF"/>
        </w:rPr>
        <w:t xml:space="preserve">quản lý </w:t>
      </w:r>
      <w:r w:rsidR="00DC65FC" w:rsidRPr="00402937">
        <w:rPr>
          <w:sz w:val="28"/>
          <w:szCs w:val="28"/>
          <w:shd w:val="clear" w:color="auto" w:fill="FFFFFF"/>
        </w:rPr>
        <w:t>và công tác kiểm soát thủ tục hành chính tại địa phương.</w:t>
      </w:r>
    </w:p>
    <w:p w14:paraId="5121CAF7" w14:textId="69C26C70" w:rsidR="006A7CE4" w:rsidRPr="00402937" w:rsidRDefault="00D41842" w:rsidP="00402937">
      <w:pPr>
        <w:shd w:val="clear" w:color="auto" w:fill="FFFFFF"/>
        <w:spacing w:before="120" w:line="380" w:lineRule="exact"/>
        <w:ind w:firstLine="709"/>
        <w:jc w:val="both"/>
        <w:rPr>
          <w:sz w:val="28"/>
          <w:szCs w:val="28"/>
          <w:lang w:val="vi-VN" w:eastAsia="vi-VN"/>
        </w:rPr>
      </w:pPr>
      <w:bookmarkStart w:id="7" w:name="dieu_7"/>
      <w:bookmarkEnd w:id="5"/>
      <w:r w:rsidRPr="00402937">
        <w:rPr>
          <w:b/>
          <w:bCs/>
          <w:sz w:val="28"/>
          <w:szCs w:val="28"/>
          <w:lang w:val="vi-VN" w:eastAsia="vi-VN"/>
        </w:rPr>
        <w:t xml:space="preserve">Điều </w:t>
      </w:r>
      <w:r w:rsidRPr="00402937">
        <w:rPr>
          <w:b/>
          <w:bCs/>
          <w:sz w:val="28"/>
          <w:szCs w:val="28"/>
          <w:lang w:eastAsia="vi-VN"/>
        </w:rPr>
        <w:t xml:space="preserve">7. </w:t>
      </w:r>
      <w:r w:rsidR="006A7CE4" w:rsidRPr="00402937">
        <w:rPr>
          <w:b/>
          <w:bCs/>
          <w:sz w:val="28"/>
          <w:szCs w:val="28"/>
          <w:lang w:val="vi-VN" w:eastAsia="vi-VN"/>
        </w:rPr>
        <w:t xml:space="preserve">Nhiệm vụ </w:t>
      </w:r>
      <w:r w:rsidR="003B0660" w:rsidRPr="00402937">
        <w:rPr>
          <w:b/>
          <w:bCs/>
          <w:sz w:val="28"/>
          <w:szCs w:val="28"/>
          <w:lang w:val="vi-VN" w:eastAsia="vi-VN"/>
        </w:rPr>
        <w:t xml:space="preserve">và quyền hạn </w:t>
      </w:r>
      <w:r w:rsidR="006A7CE4" w:rsidRPr="00402937">
        <w:rPr>
          <w:b/>
          <w:bCs/>
          <w:sz w:val="28"/>
          <w:szCs w:val="28"/>
          <w:lang w:val="vi-VN" w:eastAsia="vi-VN"/>
        </w:rPr>
        <w:t>của Trung tâm</w:t>
      </w:r>
      <w:bookmarkEnd w:id="7"/>
    </w:p>
    <w:p w14:paraId="63288FAA" w14:textId="6003A263" w:rsidR="00405CCB" w:rsidRPr="00402937" w:rsidRDefault="00405CCB" w:rsidP="00402937">
      <w:pPr>
        <w:shd w:val="clear" w:color="auto" w:fill="FFFFFF"/>
        <w:spacing w:before="120" w:line="380" w:lineRule="exact"/>
        <w:ind w:firstLine="709"/>
        <w:jc w:val="both"/>
        <w:rPr>
          <w:sz w:val="28"/>
          <w:szCs w:val="28"/>
          <w:lang w:eastAsia="vi-VN"/>
        </w:rPr>
      </w:pPr>
      <w:bookmarkStart w:id="8" w:name="dieu_8"/>
      <w:r w:rsidRPr="00402937">
        <w:rPr>
          <w:sz w:val="28"/>
          <w:szCs w:val="28"/>
          <w:lang w:eastAsia="vi-VN"/>
        </w:rPr>
        <w:t>1. Nhiệm vụ, quyền hạn chung</w:t>
      </w:r>
    </w:p>
    <w:p w14:paraId="3F4263C6" w14:textId="3C90D8B4" w:rsidR="009C596D" w:rsidRPr="00402937" w:rsidRDefault="00405CCB" w:rsidP="00402937">
      <w:pPr>
        <w:shd w:val="clear" w:color="auto" w:fill="FFFFFF"/>
        <w:spacing w:before="120" w:line="380" w:lineRule="exact"/>
        <w:ind w:firstLine="709"/>
        <w:jc w:val="both"/>
        <w:rPr>
          <w:sz w:val="28"/>
          <w:szCs w:val="28"/>
          <w:lang w:val="vi-VN" w:eastAsia="vi-VN"/>
        </w:rPr>
      </w:pPr>
      <w:r w:rsidRPr="00402937">
        <w:rPr>
          <w:sz w:val="28"/>
          <w:szCs w:val="28"/>
          <w:lang w:eastAsia="vi-VN"/>
        </w:rPr>
        <w:t>a)</w:t>
      </w:r>
      <w:r w:rsidR="009C596D" w:rsidRPr="00402937">
        <w:rPr>
          <w:sz w:val="28"/>
          <w:szCs w:val="28"/>
          <w:lang w:val="vi-VN" w:eastAsia="vi-VN"/>
        </w:rPr>
        <w:t xml:space="preserve"> Công khai kịp thời, đầy đủ bằng phương tiện điện tử hoặc văn bản danh mục, nội dung thủ tục hành chính thuộc thẩm quyền giải quyết và được thực </w:t>
      </w:r>
      <w:r w:rsidR="009C596D" w:rsidRPr="00402937">
        <w:rPr>
          <w:sz w:val="28"/>
          <w:szCs w:val="28"/>
          <w:lang w:val="vi-VN" w:eastAsia="vi-VN"/>
        </w:rPr>
        <w:lastRenderedPageBreak/>
        <w:t xml:space="preserve">hiện tại </w:t>
      </w:r>
      <w:r w:rsidR="00046BF6" w:rsidRPr="00402937">
        <w:rPr>
          <w:sz w:val="28"/>
          <w:szCs w:val="28"/>
          <w:lang w:val="vi-VN" w:eastAsia="vi-VN"/>
        </w:rPr>
        <w:t>Trung tâm</w:t>
      </w:r>
      <w:r w:rsidR="009C596D" w:rsidRPr="00402937">
        <w:rPr>
          <w:sz w:val="28"/>
          <w:szCs w:val="28"/>
          <w:lang w:val="vi-VN" w:eastAsia="vi-VN"/>
        </w:rPr>
        <w:t xml:space="preserve"> theo quy định của pháp luật về kiểm soát thủ tục hành chính và quy định pháp luật có liên quan; đồng thời</w:t>
      </w:r>
      <w:r w:rsidR="002865F9" w:rsidRPr="00402937">
        <w:rPr>
          <w:sz w:val="28"/>
          <w:szCs w:val="28"/>
          <w:lang w:eastAsia="vi-VN"/>
        </w:rPr>
        <w:t>,</w:t>
      </w:r>
      <w:r w:rsidR="009C596D" w:rsidRPr="00402937">
        <w:rPr>
          <w:sz w:val="28"/>
          <w:szCs w:val="28"/>
          <w:lang w:val="vi-VN" w:eastAsia="vi-VN"/>
        </w:rPr>
        <w:t xml:space="preserve"> hỗ trợ tổ chức, cá nhân gặp khó khăn trong việc tiếp cận thông tin công khai trên phương tiện điện tử;</w:t>
      </w:r>
    </w:p>
    <w:p w14:paraId="70FA7F04" w14:textId="2B89EE25" w:rsidR="009C596D" w:rsidRPr="00402937" w:rsidRDefault="00405CCB" w:rsidP="00402937">
      <w:pPr>
        <w:shd w:val="clear" w:color="auto" w:fill="FFFFFF"/>
        <w:spacing w:before="120" w:line="380" w:lineRule="exact"/>
        <w:ind w:firstLine="709"/>
        <w:jc w:val="both"/>
        <w:rPr>
          <w:sz w:val="28"/>
          <w:szCs w:val="28"/>
          <w:lang w:val="vi-VN" w:eastAsia="vi-VN"/>
        </w:rPr>
      </w:pPr>
      <w:r w:rsidRPr="00402937">
        <w:rPr>
          <w:sz w:val="28"/>
          <w:szCs w:val="28"/>
          <w:lang w:eastAsia="vi-VN"/>
        </w:rPr>
        <w:t>b)</w:t>
      </w:r>
      <w:r w:rsidR="003B0660" w:rsidRPr="00402937">
        <w:rPr>
          <w:sz w:val="28"/>
          <w:szCs w:val="28"/>
          <w:lang w:val="vi-VN" w:eastAsia="vi-VN"/>
        </w:rPr>
        <w:t xml:space="preserve"> </w:t>
      </w:r>
      <w:r w:rsidR="009C596D" w:rsidRPr="00402937">
        <w:rPr>
          <w:sz w:val="28"/>
          <w:szCs w:val="28"/>
          <w:lang w:val="vi-VN" w:eastAsia="vi-VN"/>
        </w:rPr>
        <w:t>Hướng dẫn, tiếp nhận, kiểm tra tính hợp lệ, đầy đủ của hồ sơ theo quy định; số hóa, chuyển hồ sơ đến cơ quan có thẩm quyền để giải quyết thủ tục hành chính; trả kết quả giải quyết thủ tục hành chính cho tổ chức, cá nhân theo quy định của pháp luật; thu phí, lệ phí, các nghĩa vụ tài chính (nếu có) theo quy định; từ chối tiếp nhận đối với hồ sơ chưa đúng quy định;</w:t>
      </w:r>
    </w:p>
    <w:p w14:paraId="54E79F5C" w14:textId="1BC66D7B" w:rsidR="009C596D" w:rsidRPr="00402937" w:rsidRDefault="00405CCB" w:rsidP="00402937">
      <w:pPr>
        <w:shd w:val="clear" w:color="auto" w:fill="FFFFFF"/>
        <w:spacing w:before="120" w:line="380" w:lineRule="exact"/>
        <w:ind w:firstLine="709"/>
        <w:jc w:val="both"/>
        <w:rPr>
          <w:sz w:val="28"/>
          <w:szCs w:val="28"/>
          <w:lang w:val="vi-VN" w:eastAsia="vi-VN"/>
        </w:rPr>
      </w:pPr>
      <w:r w:rsidRPr="00402937">
        <w:rPr>
          <w:sz w:val="28"/>
          <w:szCs w:val="28"/>
          <w:lang w:eastAsia="vi-VN"/>
        </w:rPr>
        <w:t>c)</w:t>
      </w:r>
      <w:r w:rsidR="003B0660" w:rsidRPr="00402937">
        <w:rPr>
          <w:sz w:val="28"/>
          <w:szCs w:val="28"/>
          <w:lang w:val="vi-VN" w:eastAsia="vi-VN"/>
        </w:rPr>
        <w:t xml:space="preserve"> </w:t>
      </w:r>
      <w:r w:rsidR="009C596D" w:rsidRPr="00402937">
        <w:rPr>
          <w:sz w:val="28"/>
          <w:szCs w:val="28"/>
          <w:lang w:val="vi-VN" w:eastAsia="vi-VN"/>
        </w:rPr>
        <w:t xml:space="preserve">Phối hợp với các cơ quan, đơn vị liên quan để giải quyết, trả kết quả giải quyết cho tổ chức, cá nhân đối với trường hợp thủ tục hành chính yêu cầu giải quyết ngay trong ngày hoặc các thủ tục hành chính được giao hoặc ủy quyền cho cán bộ, công chức, viên chức tại </w:t>
      </w:r>
      <w:r w:rsidR="00046BF6" w:rsidRPr="00402937">
        <w:rPr>
          <w:sz w:val="28"/>
          <w:szCs w:val="28"/>
          <w:lang w:val="vi-VN" w:eastAsia="vi-VN"/>
        </w:rPr>
        <w:t>Trung tâm</w:t>
      </w:r>
      <w:r w:rsidR="009C596D" w:rsidRPr="00402937">
        <w:rPr>
          <w:sz w:val="28"/>
          <w:szCs w:val="28"/>
          <w:lang w:val="vi-VN" w:eastAsia="vi-VN"/>
        </w:rPr>
        <w:t xml:space="preserve"> giải quyết; hỗ trợ tổ chức, cá nhân thực hiện dịch vụ công trực tuyến; đề nghị các cơ quan có thẩm quyền giải quyết và cơ quan, đơn vị có liên quan cung cấp thông tin, tài liệu phục vụ cho công tác tiếp nhận, giải quyết thủ tục hành chính;</w:t>
      </w:r>
    </w:p>
    <w:p w14:paraId="54D95D45" w14:textId="1CD34D79" w:rsidR="009C596D" w:rsidRPr="00402937" w:rsidRDefault="00405CCB" w:rsidP="00402937">
      <w:pPr>
        <w:shd w:val="clear" w:color="auto" w:fill="FFFFFF"/>
        <w:spacing w:before="120" w:line="380" w:lineRule="exact"/>
        <w:ind w:firstLine="709"/>
        <w:jc w:val="both"/>
        <w:rPr>
          <w:sz w:val="28"/>
          <w:szCs w:val="28"/>
          <w:lang w:val="vi-VN" w:eastAsia="vi-VN"/>
        </w:rPr>
      </w:pPr>
      <w:r w:rsidRPr="00402937">
        <w:rPr>
          <w:sz w:val="28"/>
          <w:szCs w:val="28"/>
          <w:lang w:eastAsia="vi-VN"/>
        </w:rPr>
        <w:t>d)</w:t>
      </w:r>
      <w:r w:rsidR="003B0660" w:rsidRPr="00402937">
        <w:rPr>
          <w:sz w:val="28"/>
          <w:szCs w:val="28"/>
          <w:lang w:val="vi-VN" w:eastAsia="vi-VN"/>
        </w:rPr>
        <w:t xml:space="preserve"> </w:t>
      </w:r>
      <w:r w:rsidR="009C596D" w:rsidRPr="00402937">
        <w:rPr>
          <w:sz w:val="28"/>
          <w:szCs w:val="28"/>
          <w:lang w:val="vi-VN" w:eastAsia="vi-VN"/>
        </w:rPr>
        <w:t>Chủ trì theo dõi, giám sát, đánh giá, đôn đốc việc giải quyết và trả kết quả của các cơ quan, đơn vị liên quan theo đúng quy trình được phê duyệt; yêu cầu cơ quan có thẩm quyền thông tin về việc tiếp nhận và tiến độ giải quyết thủ tục hành chính cho tổ chức, cá nhân; đôn đốc các cơ quan, đơn vị xử lý các hồ sơ đến hoặc quá hạn giải quyết;</w:t>
      </w:r>
    </w:p>
    <w:p w14:paraId="31DBF988" w14:textId="523E06E9" w:rsidR="009C596D" w:rsidRPr="00402937" w:rsidRDefault="00405CCB" w:rsidP="00402937">
      <w:pPr>
        <w:shd w:val="clear" w:color="auto" w:fill="FFFFFF"/>
        <w:spacing w:before="120" w:line="380" w:lineRule="exact"/>
        <w:ind w:firstLine="709"/>
        <w:jc w:val="both"/>
        <w:rPr>
          <w:sz w:val="28"/>
          <w:szCs w:val="28"/>
          <w:lang w:val="vi-VN" w:eastAsia="vi-VN"/>
        </w:rPr>
      </w:pPr>
      <w:r w:rsidRPr="00402937">
        <w:rPr>
          <w:sz w:val="28"/>
          <w:szCs w:val="28"/>
          <w:lang w:eastAsia="vi-VN"/>
        </w:rPr>
        <w:t>đ)</w:t>
      </w:r>
      <w:r w:rsidR="003B0660" w:rsidRPr="00402937">
        <w:rPr>
          <w:sz w:val="28"/>
          <w:szCs w:val="28"/>
          <w:lang w:val="vi-VN" w:eastAsia="vi-VN"/>
        </w:rPr>
        <w:t xml:space="preserve"> </w:t>
      </w:r>
      <w:r w:rsidR="009C596D" w:rsidRPr="00402937">
        <w:rPr>
          <w:sz w:val="28"/>
          <w:szCs w:val="28"/>
          <w:lang w:val="vi-VN" w:eastAsia="vi-VN"/>
        </w:rPr>
        <w:t xml:space="preserve">Tiếp nhận, xử lý hoặc báo cáo cơ quan có thẩm quyền giải quyết phản ánh, kiến nghị, khiếu nại, tố cáo của tổ chức, cá nhân liên quan đến việc thực hiện thủ tục hành chính tại </w:t>
      </w:r>
      <w:r w:rsidR="00046BF6" w:rsidRPr="00402937">
        <w:rPr>
          <w:sz w:val="28"/>
          <w:szCs w:val="28"/>
          <w:lang w:val="vi-VN" w:eastAsia="vi-VN"/>
        </w:rPr>
        <w:t>Trung tâm</w:t>
      </w:r>
      <w:r w:rsidR="009C596D" w:rsidRPr="00402937">
        <w:rPr>
          <w:sz w:val="28"/>
          <w:szCs w:val="28"/>
          <w:lang w:val="vi-VN" w:eastAsia="vi-VN"/>
        </w:rPr>
        <w:t xml:space="preserve"> hoặc liên quan đến cán bộ, công chức, viên chức, nhân viên và cơ quan có thẩm quyền trong quá trình giải quyết thủ tục hành chính; chuyển ý kiến giải trình của cơ quan có thẩm quyền đến tổ chức, cá nhân theo quy định;</w:t>
      </w:r>
    </w:p>
    <w:p w14:paraId="5F00AB99" w14:textId="1A287BAA" w:rsidR="009C596D" w:rsidRPr="00402937" w:rsidRDefault="00405CCB" w:rsidP="00402937">
      <w:pPr>
        <w:shd w:val="clear" w:color="auto" w:fill="FFFFFF"/>
        <w:spacing w:before="120" w:line="380" w:lineRule="exact"/>
        <w:ind w:firstLine="709"/>
        <w:jc w:val="both"/>
        <w:rPr>
          <w:sz w:val="28"/>
          <w:szCs w:val="28"/>
          <w:lang w:val="vi-VN" w:eastAsia="vi-VN"/>
        </w:rPr>
      </w:pPr>
      <w:r w:rsidRPr="00402937">
        <w:rPr>
          <w:sz w:val="28"/>
          <w:szCs w:val="28"/>
          <w:lang w:eastAsia="vi-VN"/>
        </w:rPr>
        <w:t>e)</w:t>
      </w:r>
      <w:r w:rsidR="003B0660" w:rsidRPr="00402937">
        <w:rPr>
          <w:sz w:val="28"/>
          <w:szCs w:val="28"/>
          <w:lang w:val="vi-VN" w:eastAsia="vi-VN"/>
        </w:rPr>
        <w:t xml:space="preserve"> </w:t>
      </w:r>
      <w:r w:rsidR="009C596D" w:rsidRPr="00402937">
        <w:rPr>
          <w:sz w:val="28"/>
          <w:szCs w:val="28"/>
          <w:lang w:val="vi-VN" w:eastAsia="vi-VN"/>
        </w:rPr>
        <w:t xml:space="preserve">Phối hợp với cơ quan, đơn vị liên quan để tổ chức tập huấn, bồi dưỡng nâng cao trình độ chuyên môn, nghiệp vụ cho cán bộ, công chức, viên chức, nhân viên làm việc tại </w:t>
      </w:r>
      <w:r w:rsidR="00046BF6" w:rsidRPr="00402937">
        <w:rPr>
          <w:sz w:val="28"/>
          <w:szCs w:val="28"/>
          <w:lang w:val="vi-VN" w:eastAsia="vi-VN"/>
        </w:rPr>
        <w:t>Trung tâm</w:t>
      </w:r>
      <w:r w:rsidR="009C596D" w:rsidRPr="00402937">
        <w:rPr>
          <w:sz w:val="28"/>
          <w:szCs w:val="28"/>
          <w:lang w:val="vi-VN" w:eastAsia="vi-VN"/>
        </w:rPr>
        <w:t xml:space="preserve">. Theo dõi, đôn đốc, nhận xét, đánh giá việc chấp hành kỷ luật công vụ, nội quy, quy chế làm việc đối với cán bộ, công chức, viên chức, nhân viên làm việc tại </w:t>
      </w:r>
      <w:r w:rsidR="00046BF6" w:rsidRPr="00402937">
        <w:rPr>
          <w:sz w:val="28"/>
          <w:szCs w:val="28"/>
          <w:lang w:val="vi-VN" w:eastAsia="vi-VN"/>
        </w:rPr>
        <w:t>Trung tâm</w:t>
      </w:r>
      <w:r w:rsidR="009C596D" w:rsidRPr="00402937">
        <w:rPr>
          <w:sz w:val="28"/>
          <w:szCs w:val="28"/>
          <w:lang w:val="vi-VN" w:eastAsia="vi-VN"/>
        </w:rPr>
        <w:t>;</w:t>
      </w:r>
    </w:p>
    <w:p w14:paraId="37C3FA94" w14:textId="18AD2E4F" w:rsidR="009C596D" w:rsidRPr="00402937" w:rsidRDefault="00405CCB" w:rsidP="00402937">
      <w:pPr>
        <w:shd w:val="clear" w:color="auto" w:fill="FFFFFF"/>
        <w:spacing w:before="120" w:line="380" w:lineRule="exact"/>
        <w:ind w:firstLine="709"/>
        <w:jc w:val="both"/>
        <w:rPr>
          <w:sz w:val="28"/>
          <w:szCs w:val="28"/>
          <w:lang w:val="vi-VN" w:eastAsia="vi-VN"/>
        </w:rPr>
      </w:pPr>
      <w:r w:rsidRPr="00402937">
        <w:rPr>
          <w:sz w:val="28"/>
          <w:szCs w:val="28"/>
          <w:lang w:eastAsia="vi-VN"/>
        </w:rPr>
        <w:t>g)</w:t>
      </w:r>
      <w:r w:rsidR="003B0660" w:rsidRPr="00402937">
        <w:rPr>
          <w:sz w:val="28"/>
          <w:szCs w:val="28"/>
          <w:lang w:val="vi-VN" w:eastAsia="vi-VN"/>
        </w:rPr>
        <w:t xml:space="preserve"> </w:t>
      </w:r>
      <w:r w:rsidR="009C596D" w:rsidRPr="00402937">
        <w:rPr>
          <w:sz w:val="28"/>
          <w:szCs w:val="28"/>
          <w:lang w:val="vi-VN" w:eastAsia="vi-VN"/>
        </w:rPr>
        <w:t xml:space="preserve">Bố trí, quản lý, đề xuất nâng cấp cơ sở vật chất, trang thiết bị đáp ứng yêu cầu hoạt động của </w:t>
      </w:r>
      <w:r w:rsidR="00046BF6" w:rsidRPr="00402937">
        <w:rPr>
          <w:sz w:val="28"/>
          <w:szCs w:val="28"/>
          <w:lang w:val="vi-VN" w:eastAsia="vi-VN"/>
        </w:rPr>
        <w:t>Trung tâm</w:t>
      </w:r>
      <w:r w:rsidR="009C596D" w:rsidRPr="00402937">
        <w:rPr>
          <w:sz w:val="28"/>
          <w:szCs w:val="28"/>
          <w:lang w:val="vi-VN" w:eastAsia="vi-VN"/>
        </w:rPr>
        <w:t xml:space="preserve"> theo quy định. Cung cấp các dịch vụ hỗ trợ cần thiết về pháp lý, thanh toán nghĩa vụ tài chính, phiên dịch tiếng nước ngoài, tiếng dân tộc (nếu cần), sao chụp, in ấn tài liệu và các dịch vụ cần thiết khác cho tổ chức, cá nhân khi có nhu cầu theo mức giá được cấp có thẩm quyền phê duyệt;</w:t>
      </w:r>
    </w:p>
    <w:p w14:paraId="7470CC1D" w14:textId="0F57EF3A" w:rsidR="009C596D" w:rsidRPr="00402937" w:rsidRDefault="00405CCB" w:rsidP="00402937">
      <w:pPr>
        <w:shd w:val="clear" w:color="auto" w:fill="FFFFFF"/>
        <w:spacing w:before="120" w:line="380" w:lineRule="exact"/>
        <w:ind w:firstLine="709"/>
        <w:jc w:val="both"/>
        <w:rPr>
          <w:sz w:val="28"/>
          <w:szCs w:val="28"/>
          <w:lang w:val="vi-VN" w:eastAsia="vi-VN"/>
        </w:rPr>
      </w:pPr>
      <w:r w:rsidRPr="00402937">
        <w:rPr>
          <w:sz w:val="28"/>
          <w:szCs w:val="28"/>
          <w:lang w:eastAsia="vi-VN"/>
        </w:rPr>
        <w:lastRenderedPageBreak/>
        <w:t>h)</w:t>
      </w:r>
      <w:r w:rsidR="00DC174D" w:rsidRPr="00402937">
        <w:rPr>
          <w:sz w:val="28"/>
          <w:szCs w:val="28"/>
          <w:lang w:val="vi-VN" w:eastAsia="vi-VN"/>
        </w:rPr>
        <w:t xml:space="preserve"> </w:t>
      </w:r>
      <w:r w:rsidR="009C596D" w:rsidRPr="00402937">
        <w:rPr>
          <w:sz w:val="28"/>
          <w:szCs w:val="28"/>
          <w:lang w:val="vi-VN" w:eastAsia="vi-VN"/>
        </w:rPr>
        <w:t xml:space="preserve">Đề xuất các giải pháp đổi mới, cải tiến nhằm nâng cao chất lượng, hiệu quả phục vụ, tạo thuận lợi cho tổ chức, cá nhân trong thực hiện thủ tục hành chính; tổ chức hoặc phối hợp tổ chức thông tin, tuyên truyền về hoạt động của </w:t>
      </w:r>
      <w:r w:rsidR="00046BF6" w:rsidRPr="00402937">
        <w:rPr>
          <w:sz w:val="28"/>
          <w:szCs w:val="28"/>
          <w:lang w:val="vi-VN" w:eastAsia="vi-VN"/>
        </w:rPr>
        <w:t>Trung tâm</w:t>
      </w:r>
      <w:r w:rsidR="009C596D" w:rsidRPr="00402937">
        <w:rPr>
          <w:sz w:val="28"/>
          <w:szCs w:val="28"/>
          <w:lang w:val="vi-VN" w:eastAsia="vi-VN"/>
        </w:rPr>
        <w:t xml:space="preserve"> và việc thực hiện thủ tục hành chính theo cơ chế một cửa, một cửa liên thông;</w:t>
      </w:r>
    </w:p>
    <w:p w14:paraId="5536A3CF" w14:textId="54854133" w:rsidR="009C596D" w:rsidRPr="00402937" w:rsidRDefault="00405CCB" w:rsidP="00402937">
      <w:pPr>
        <w:shd w:val="clear" w:color="auto" w:fill="FFFFFF"/>
        <w:spacing w:before="120" w:line="380" w:lineRule="exact"/>
        <w:ind w:firstLine="709"/>
        <w:jc w:val="both"/>
        <w:rPr>
          <w:sz w:val="28"/>
          <w:szCs w:val="28"/>
          <w:lang w:val="vi-VN" w:eastAsia="vi-VN"/>
        </w:rPr>
      </w:pPr>
      <w:r w:rsidRPr="00402937">
        <w:rPr>
          <w:sz w:val="28"/>
          <w:szCs w:val="28"/>
          <w:lang w:eastAsia="vi-VN"/>
        </w:rPr>
        <w:t>i)</w:t>
      </w:r>
      <w:r w:rsidR="00DC174D" w:rsidRPr="00402937">
        <w:rPr>
          <w:sz w:val="28"/>
          <w:szCs w:val="28"/>
          <w:lang w:val="vi-VN" w:eastAsia="vi-VN"/>
        </w:rPr>
        <w:t xml:space="preserve"> </w:t>
      </w:r>
      <w:r w:rsidR="009C596D" w:rsidRPr="00402937">
        <w:rPr>
          <w:sz w:val="28"/>
          <w:szCs w:val="28"/>
          <w:lang w:val="vi-VN" w:eastAsia="vi-VN"/>
        </w:rPr>
        <w:t>Thực hiện các nhiệm vụ khác được giao theo quy định của pháp luật và theo chỉ đạo của người đứng đầu bộ, ngành, địa phương.</w:t>
      </w:r>
    </w:p>
    <w:p w14:paraId="3F9D9A61" w14:textId="2B55F62B" w:rsidR="00405CCB" w:rsidRPr="00402937" w:rsidRDefault="00405CCB" w:rsidP="00402937">
      <w:pPr>
        <w:shd w:val="clear" w:color="auto" w:fill="FFFFFF"/>
        <w:spacing w:before="120" w:line="380" w:lineRule="exact"/>
        <w:ind w:firstLine="709"/>
        <w:jc w:val="both"/>
        <w:rPr>
          <w:sz w:val="28"/>
          <w:szCs w:val="28"/>
          <w:lang w:val="vi-VN" w:eastAsia="vi-VN"/>
        </w:rPr>
      </w:pPr>
      <w:r w:rsidRPr="00402937">
        <w:rPr>
          <w:sz w:val="28"/>
          <w:szCs w:val="28"/>
          <w:lang w:eastAsia="vi-VN"/>
        </w:rPr>
        <w:t>2</w:t>
      </w:r>
      <w:r w:rsidR="00DC174D" w:rsidRPr="00402937">
        <w:rPr>
          <w:sz w:val="28"/>
          <w:szCs w:val="28"/>
          <w:lang w:val="vi-VN" w:eastAsia="vi-VN"/>
        </w:rPr>
        <w:t xml:space="preserve">. </w:t>
      </w:r>
      <w:r w:rsidR="009C596D" w:rsidRPr="00402937">
        <w:rPr>
          <w:sz w:val="28"/>
          <w:szCs w:val="28"/>
          <w:lang w:val="vi-VN" w:eastAsia="vi-VN"/>
        </w:rPr>
        <w:t xml:space="preserve">Ngoài các nhiệm vụ được nêu tại khoản 1 Điều này, </w:t>
      </w:r>
      <w:r w:rsidRPr="00402937">
        <w:rPr>
          <w:iCs/>
          <w:sz w:val="28"/>
          <w:szCs w:val="28"/>
        </w:rPr>
        <w:t xml:space="preserve">Trung tâm Phục vụ hành chính công </w:t>
      </w:r>
      <w:r w:rsidR="009D7280" w:rsidRPr="00402937">
        <w:rPr>
          <w:iCs/>
          <w:sz w:val="28"/>
          <w:szCs w:val="28"/>
        </w:rPr>
        <w:t>xã An Hòa</w:t>
      </w:r>
      <w:r w:rsidRPr="00402937">
        <w:rPr>
          <w:iCs/>
          <w:sz w:val="28"/>
          <w:szCs w:val="28"/>
        </w:rPr>
        <w:t xml:space="preserve"> </w:t>
      </w:r>
      <w:r w:rsidR="004E71CC" w:rsidRPr="00402937">
        <w:rPr>
          <w:iCs/>
          <w:sz w:val="28"/>
          <w:szCs w:val="28"/>
        </w:rPr>
        <w:t xml:space="preserve">tham mưu giúp Ủy ban nhân dân </w:t>
      </w:r>
      <w:r w:rsidR="009D7280" w:rsidRPr="00402937">
        <w:rPr>
          <w:iCs/>
          <w:sz w:val="28"/>
          <w:szCs w:val="28"/>
        </w:rPr>
        <w:t>xã An Hòa</w:t>
      </w:r>
      <w:r w:rsidRPr="00402937">
        <w:rPr>
          <w:iCs/>
          <w:sz w:val="28"/>
          <w:szCs w:val="28"/>
        </w:rPr>
        <w:t xml:space="preserve"> </w:t>
      </w:r>
      <w:r w:rsidR="004E71CC" w:rsidRPr="00402937">
        <w:rPr>
          <w:iCs/>
          <w:sz w:val="28"/>
          <w:szCs w:val="28"/>
        </w:rPr>
        <w:t xml:space="preserve">tổ </w:t>
      </w:r>
      <w:r w:rsidRPr="00402937">
        <w:rPr>
          <w:iCs/>
          <w:sz w:val="28"/>
          <w:szCs w:val="28"/>
        </w:rPr>
        <w:t>chức thực hiện công tác kiểm soát thủ tục hành chính trên địa bàn, gồm các nhiệm vụ sau</w:t>
      </w:r>
      <w:r w:rsidR="004E71CC" w:rsidRPr="00402937">
        <w:rPr>
          <w:iCs/>
          <w:sz w:val="28"/>
          <w:szCs w:val="28"/>
        </w:rPr>
        <w:t>:</w:t>
      </w:r>
    </w:p>
    <w:p w14:paraId="4405905E" w14:textId="25B2627C" w:rsidR="00BE6415" w:rsidRPr="00402937" w:rsidRDefault="00BE6415" w:rsidP="00402937">
      <w:pPr>
        <w:pStyle w:val="NormalWeb"/>
        <w:shd w:val="clear" w:color="auto" w:fill="FFFFFF"/>
        <w:spacing w:before="120" w:beforeAutospacing="0" w:after="0" w:afterAutospacing="0" w:line="380" w:lineRule="exact"/>
        <w:ind w:firstLine="709"/>
        <w:jc w:val="both"/>
        <w:rPr>
          <w:sz w:val="28"/>
          <w:szCs w:val="28"/>
        </w:rPr>
      </w:pPr>
      <w:r w:rsidRPr="00402937">
        <w:rPr>
          <w:sz w:val="28"/>
          <w:szCs w:val="28"/>
        </w:rPr>
        <w:t>a) Hướng dẫn, theo dõi, đôn đốc, kiểm tra việc thực hiện công tác kiểm soát thủ tục hành chính, thực hiện thủ tục hành chính của các cơ quan, tổ chức thuộc phạm vi quản</w:t>
      </w:r>
      <w:r w:rsidR="0075726A" w:rsidRPr="00402937">
        <w:rPr>
          <w:sz w:val="28"/>
          <w:szCs w:val="28"/>
        </w:rPr>
        <w:t xml:space="preserve"> lý của Ủy ban nhân dân cấp xã</w:t>
      </w:r>
      <w:r w:rsidRPr="00402937">
        <w:rPr>
          <w:sz w:val="28"/>
          <w:szCs w:val="28"/>
        </w:rPr>
        <w:t>; tổng hợp tình hình, kết quả thực hiện, báo cáo theo quy định;</w:t>
      </w:r>
    </w:p>
    <w:p w14:paraId="248032A7" w14:textId="77777777" w:rsidR="00BE6415" w:rsidRPr="00402937" w:rsidRDefault="00BE6415" w:rsidP="00402937">
      <w:pPr>
        <w:pStyle w:val="NormalWeb"/>
        <w:shd w:val="clear" w:color="auto" w:fill="FFFFFF"/>
        <w:spacing w:before="120" w:beforeAutospacing="0" w:after="0" w:afterAutospacing="0" w:line="380" w:lineRule="exact"/>
        <w:ind w:firstLine="709"/>
        <w:jc w:val="both"/>
        <w:rPr>
          <w:sz w:val="28"/>
          <w:szCs w:val="28"/>
        </w:rPr>
      </w:pPr>
      <w:r w:rsidRPr="00402937">
        <w:rPr>
          <w:sz w:val="28"/>
          <w:szCs w:val="28"/>
        </w:rPr>
        <w:t>b) Tổ chức triển khai thực hiện nhiệm vụ cải cách thủ tục hành chính và cơ chế một cửa, một cửa liên thông trong giải quyết thủ tục hành chính tại địa phương; công tác truyền thông về cải cách thủ tục hành chính;</w:t>
      </w:r>
    </w:p>
    <w:p w14:paraId="6523F59A" w14:textId="4D413DCF" w:rsidR="00BE6415" w:rsidRPr="00402937" w:rsidRDefault="00BE6415" w:rsidP="00402937">
      <w:pPr>
        <w:pStyle w:val="NormalWeb"/>
        <w:shd w:val="clear" w:color="auto" w:fill="FFFFFF"/>
        <w:spacing w:before="120" w:beforeAutospacing="0" w:after="0" w:afterAutospacing="0" w:line="380" w:lineRule="exact"/>
        <w:ind w:firstLine="709"/>
        <w:jc w:val="both"/>
        <w:rPr>
          <w:sz w:val="28"/>
          <w:szCs w:val="28"/>
        </w:rPr>
      </w:pPr>
      <w:r w:rsidRPr="00402937">
        <w:rPr>
          <w:sz w:val="28"/>
          <w:szCs w:val="28"/>
        </w:rPr>
        <w:t xml:space="preserve">c) Có ý kiến đối với thủ tục hành chính quy định trong dự thảo văn bản quy phạm pháp luật thuộc thẩm quyền ban hành của Ủy ban nhân dân </w:t>
      </w:r>
      <w:r w:rsidR="00DC1838" w:rsidRPr="00402937">
        <w:rPr>
          <w:sz w:val="28"/>
          <w:szCs w:val="28"/>
        </w:rPr>
        <w:t>xã</w:t>
      </w:r>
      <w:r w:rsidRPr="00402937">
        <w:rPr>
          <w:sz w:val="28"/>
          <w:szCs w:val="28"/>
        </w:rPr>
        <w:t>;</w:t>
      </w:r>
    </w:p>
    <w:p w14:paraId="2F91F2FB" w14:textId="5AECFA8D" w:rsidR="00BE6415" w:rsidRPr="00402937" w:rsidRDefault="00BE6415" w:rsidP="00402937">
      <w:pPr>
        <w:pStyle w:val="NormalWeb"/>
        <w:shd w:val="clear" w:color="auto" w:fill="FFFFFF"/>
        <w:spacing w:before="120" w:beforeAutospacing="0" w:after="0" w:afterAutospacing="0" w:line="380" w:lineRule="exact"/>
        <w:ind w:firstLine="709"/>
        <w:jc w:val="both"/>
        <w:rPr>
          <w:sz w:val="28"/>
          <w:szCs w:val="28"/>
        </w:rPr>
      </w:pPr>
      <w:r w:rsidRPr="00402937">
        <w:rPr>
          <w:sz w:val="28"/>
          <w:szCs w:val="28"/>
        </w:rPr>
        <w:t xml:space="preserve">d) Kiểm soát chất lượng công bố, công khai thủ tục hành chính thuộc thẩm quyền giải quyết </w:t>
      </w:r>
      <w:r w:rsidR="00E71824" w:rsidRPr="00402937">
        <w:rPr>
          <w:sz w:val="28"/>
          <w:szCs w:val="28"/>
        </w:rPr>
        <w:t>của Ủy ban nhân dân xã</w:t>
      </w:r>
      <w:r w:rsidRPr="00402937">
        <w:rPr>
          <w:sz w:val="28"/>
          <w:szCs w:val="28"/>
        </w:rPr>
        <w:t>; kiểm soát việc cung cấp thủ tục hành chính trên môi trường điện tử đối với thủ tục hành chính thuộc phạm vi giải quyết của địa phương;</w:t>
      </w:r>
    </w:p>
    <w:p w14:paraId="0D235F74" w14:textId="5054D095" w:rsidR="00BE6415" w:rsidRPr="00402937" w:rsidRDefault="00BE6415" w:rsidP="00402937">
      <w:pPr>
        <w:pStyle w:val="NormalWeb"/>
        <w:shd w:val="clear" w:color="auto" w:fill="FFFFFF"/>
        <w:spacing w:before="120" w:beforeAutospacing="0" w:after="0" w:afterAutospacing="0" w:line="380" w:lineRule="exact"/>
        <w:ind w:firstLine="709"/>
        <w:jc w:val="both"/>
        <w:rPr>
          <w:sz w:val="28"/>
          <w:szCs w:val="28"/>
        </w:rPr>
      </w:pPr>
      <w:r w:rsidRPr="00402937">
        <w:rPr>
          <w:sz w:val="28"/>
          <w:szCs w:val="28"/>
        </w:rPr>
        <w:t xml:space="preserve">đ) Nghiên cứu, đề xuất các chủ trương, chính sách, giải pháp, sáng kiến cải cách thủ tục hành chính và quy định có liên quan; nhân rộng những mô hình mới, cách làm hay trong cải cách thủ tục hành chính trình </w:t>
      </w:r>
      <w:r w:rsidR="00BF600C" w:rsidRPr="00402937">
        <w:rPr>
          <w:sz w:val="28"/>
          <w:szCs w:val="28"/>
        </w:rPr>
        <w:t xml:space="preserve">Ủy ban nhân dân xã </w:t>
      </w:r>
      <w:r w:rsidRPr="00402937">
        <w:rPr>
          <w:sz w:val="28"/>
          <w:szCs w:val="28"/>
        </w:rPr>
        <w:t>quyết định; đánh giá và xử lý kết quả rà soát về thủ tục hành chính theo quy định của pháp luật;</w:t>
      </w:r>
    </w:p>
    <w:p w14:paraId="21119792" w14:textId="60D2CA68" w:rsidR="00BE6415" w:rsidRPr="00402937" w:rsidRDefault="00BE6415" w:rsidP="00402937">
      <w:pPr>
        <w:pStyle w:val="NormalWeb"/>
        <w:shd w:val="clear" w:color="auto" w:fill="FFFFFF"/>
        <w:spacing w:before="120" w:beforeAutospacing="0" w:after="0" w:afterAutospacing="0" w:line="380" w:lineRule="exact"/>
        <w:ind w:firstLine="709"/>
        <w:jc w:val="both"/>
        <w:rPr>
          <w:sz w:val="28"/>
          <w:szCs w:val="28"/>
        </w:rPr>
      </w:pPr>
      <w:r w:rsidRPr="00402937">
        <w:rPr>
          <w:sz w:val="28"/>
          <w:szCs w:val="28"/>
        </w:rPr>
        <w:t xml:space="preserve">e) Tiếp nhận, xử lý phản ánh, kiến nghị của tổ chức, cá nhân về quy định, thủ tục hành chính, việc thực hiện thủ tục hành chính thuộc phạm vi quản lý của Ủy ban nhân dân, Chủ tịch Ủy ban nhân dân </w:t>
      </w:r>
      <w:r w:rsidR="006C6D8E" w:rsidRPr="00402937">
        <w:rPr>
          <w:sz w:val="28"/>
          <w:szCs w:val="28"/>
        </w:rPr>
        <w:t>xã</w:t>
      </w:r>
      <w:r w:rsidRPr="00402937">
        <w:rPr>
          <w:sz w:val="28"/>
          <w:szCs w:val="28"/>
        </w:rPr>
        <w:t>;</w:t>
      </w:r>
    </w:p>
    <w:p w14:paraId="59D67DF9" w14:textId="5412B9B2" w:rsidR="009C596D" w:rsidRPr="00402937" w:rsidRDefault="00BE6415" w:rsidP="00402937">
      <w:pPr>
        <w:shd w:val="clear" w:color="auto" w:fill="FFFFFF"/>
        <w:spacing w:before="120" w:line="380" w:lineRule="exact"/>
        <w:ind w:firstLine="709"/>
        <w:jc w:val="both"/>
        <w:rPr>
          <w:sz w:val="28"/>
          <w:szCs w:val="28"/>
          <w:lang w:eastAsia="vi-VN"/>
        </w:rPr>
      </w:pPr>
      <w:r w:rsidRPr="00402937">
        <w:rPr>
          <w:sz w:val="28"/>
          <w:szCs w:val="28"/>
        </w:rPr>
        <w:t xml:space="preserve">g) Tham gia </w:t>
      </w:r>
      <w:r w:rsidR="009C596D" w:rsidRPr="00402937">
        <w:rPr>
          <w:sz w:val="28"/>
          <w:szCs w:val="28"/>
          <w:lang w:val="vi-VN" w:eastAsia="vi-VN"/>
        </w:rPr>
        <w:t>xây dựng chính quyền điện tử</w:t>
      </w:r>
      <w:r w:rsidR="00F14C41" w:rsidRPr="00402937">
        <w:rPr>
          <w:sz w:val="28"/>
          <w:szCs w:val="28"/>
          <w:lang w:eastAsia="vi-VN"/>
        </w:rPr>
        <w:t xml:space="preserve"> và</w:t>
      </w:r>
      <w:r w:rsidR="009C596D" w:rsidRPr="00402937">
        <w:rPr>
          <w:sz w:val="28"/>
          <w:szCs w:val="28"/>
          <w:lang w:val="vi-VN" w:eastAsia="vi-VN"/>
        </w:rPr>
        <w:t xml:space="preserve"> theo dõi việc ứng dụng công nghệ thông</w:t>
      </w:r>
      <w:r w:rsidR="00F14C41" w:rsidRPr="00402937">
        <w:rPr>
          <w:sz w:val="28"/>
          <w:szCs w:val="28"/>
          <w:lang w:val="vi-VN" w:eastAsia="vi-VN"/>
        </w:rPr>
        <w:t xml:space="preserve"> tin tại Ủy ban nhân dân cấp x</w:t>
      </w:r>
      <w:r w:rsidR="00F14C41" w:rsidRPr="00402937">
        <w:rPr>
          <w:sz w:val="28"/>
          <w:szCs w:val="28"/>
          <w:lang w:eastAsia="vi-VN"/>
        </w:rPr>
        <w:t>ã có liên quan đến hoạt động của Trung tâm.</w:t>
      </w:r>
    </w:p>
    <w:p w14:paraId="42482735" w14:textId="7D933127" w:rsidR="00D41842" w:rsidRPr="00402937" w:rsidRDefault="00D41842" w:rsidP="00402937">
      <w:pPr>
        <w:shd w:val="clear" w:color="auto" w:fill="FFFFFF"/>
        <w:spacing w:before="120" w:line="380" w:lineRule="exact"/>
        <w:ind w:firstLine="709"/>
        <w:jc w:val="both"/>
        <w:rPr>
          <w:sz w:val="28"/>
          <w:szCs w:val="28"/>
          <w:lang w:val="vi-VN" w:eastAsia="vi-VN"/>
        </w:rPr>
      </w:pPr>
      <w:r w:rsidRPr="00402937">
        <w:rPr>
          <w:b/>
          <w:bCs/>
          <w:sz w:val="28"/>
          <w:szCs w:val="28"/>
          <w:lang w:val="vi-VN" w:eastAsia="vi-VN"/>
        </w:rPr>
        <w:lastRenderedPageBreak/>
        <w:t xml:space="preserve">Điều </w:t>
      </w:r>
      <w:r w:rsidRPr="00402937">
        <w:rPr>
          <w:b/>
          <w:bCs/>
          <w:sz w:val="28"/>
          <w:szCs w:val="28"/>
          <w:lang w:eastAsia="vi-VN"/>
        </w:rPr>
        <w:t>8</w:t>
      </w:r>
      <w:r w:rsidRPr="00402937">
        <w:rPr>
          <w:b/>
          <w:bCs/>
          <w:sz w:val="28"/>
          <w:szCs w:val="28"/>
          <w:lang w:val="vi-VN" w:eastAsia="vi-VN"/>
        </w:rPr>
        <w:t>. Cơ cấu tổ chức của Trung tâm</w:t>
      </w:r>
    </w:p>
    <w:p w14:paraId="651504A1" w14:textId="073C7672" w:rsidR="00D41842" w:rsidRPr="00402937" w:rsidRDefault="00D41842" w:rsidP="00402937">
      <w:pPr>
        <w:widowControl w:val="0"/>
        <w:autoSpaceDE w:val="0"/>
        <w:autoSpaceDN w:val="0"/>
        <w:adjustRightInd w:val="0"/>
        <w:spacing w:before="120" w:line="380" w:lineRule="exact"/>
        <w:ind w:firstLine="709"/>
        <w:jc w:val="both"/>
        <w:rPr>
          <w:sz w:val="28"/>
          <w:szCs w:val="28"/>
          <w:lang w:val="vi-VN" w:eastAsia="vi-VN"/>
        </w:rPr>
      </w:pPr>
      <w:r w:rsidRPr="00402937">
        <w:rPr>
          <w:sz w:val="28"/>
          <w:szCs w:val="28"/>
          <w:lang w:val="vi-VN" w:eastAsia="vi-VN"/>
        </w:rPr>
        <w:tab/>
        <w:t xml:space="preserve">1. Lãnh đạo Trung tâm </w:t>
      </w:r>
      <w:r w:rsidR="00DC30AD" w:rsidRPr="00402937">
        <w:rPr>
          <w:sz w:val="28"/>
          <w:szCs w:val="28"/>
          <w:lang w:eastAsia="vi-VN"/>
        </w:rPr>
        <w:t xml:space="preserve">do Chủ tịch Ủy ban nhân dân cấp xã quyết định bổ nhiệm, </w:t>
      </w:r>
      <w:r w:rsidRPr="00402937">
        <w:rPr>
          <w:sz w:val="28"/>
          <w:szCs w:val="28"/>
          <w:lang w:val="vi-VN" w:eastAsia="vi-VN"/>
        </w:rPr>
        <w:t>gồm</w:t>
      </w:r>
      <w:r w:rsidR="00671944" w:rsidRPr="00402937">
        <w:rPr>
          <w:sz w:val="28"/>
          <w:szCs w:val="28"/>
          <w:lang w:val="vi-VN" w:eastAsia="vi-VN"/>
        </w:rPr>
        <w:t xml:space="preserve"> Giám đốc </w:t>
      </w:r>
      <w:r w:rsidR="00671944" w:rsidRPr="00402937">
        <w:rPr>
          <w:sz w:val="28"/>
          <w:szCs w:val="28"/>
          <w:lang w:eastAsia="vi-VN"/>
        </w:rPr>
        <w:t xml:space="preserve">là 01 </w:t>
      </w:r>
      <w:r w:rsidRPr="00402937">
        <w:rPr>
          <w:sz w:val="28"/>
          <w:szCs w:val="28"/>
          <w:lang w:val="vi-VN" w:eastAsia="vi-VN"/>
        </w:rPr>
        <w:t xml:space="preserve">Phó Chủ tịch Ủy ban nhân dân </w:t>
      </w:r>
      <w:r w:rsidRPr="00402937">
        <w:rPr>
          <w:sz w:val="28"/>
          <w:szCs w:val="28"/>
          <w:lang w:eastAsia="vi-VN"/>
        </w:rPr>
        <w:t>x</w:t>
      </w:r>
      <w:r w:rsidR="008A1805" w:rsidRPr="00402937">
        <w:rPr>
          <w:sz w:val="28"/>
          <w:szCs w:val="28"/>
          <w:lang w:val="vi-VN" w:eastAsia="vi-VN"/>
        </w:rPr>
        <w:t>ã</w:t>
      </w:r>
      <w:r w:rsidRPr="00402937">
        <w:rPr>
          <w:sz w:val="28"/>
          <w:szCs w:val="28"/>
          <w:lang w:val="vi-VN" w:eastAsia="vi-VN"/>
        </w:rPr>
        <w:t xml:space="preserve"> và </w:t>
      </w:r>
      <w:r w:rsidR="008A1805" w:rsidRPr="00402937">
        <w:rPr>
          <w:sz w:val="28"/>
          <w:szCs w:val="28"/>
          <w:lang w:eastAsia="vi-VN"/>
        </w:rPr>
        <w:t xml:space="preserve">có 01 </w:t>
      </w:r>
      <w:r w:rsidRPr="00402937">
        <w:rPr>
          <w:sz w:val="28"/>
          <w:szCs w:val="28"/>
          <w:lang w:val="vi-VN" w:eastAsia="vi-VN"/>
        </w:rPr>
        <w:t>Phó Giám đốc</w:t>
      </w:r>
      <w:r w:rsidR="008A1805" w:rsidRPr="00402937">
        <w:rPr>
          <w:sz w:val="28"/>
          <w:szCs w:val="28"/>
          <w:lang w:eastAsia="vi-VN"/>
        </w:rPr>
        <w:t xml:space="preserve"> tương đương Trưởng phòng thuộc Ủy ban nhân dân xã</w:t>
      </w:r>
      <w:r w:rsidRPr="00402937">
        <w:rPr>
          <w:sz w:val="28"/>
          <w:szCs w:val="28"/>
          <w:lang w:val="vi-VN" w:eastAsia="vi-VN"/>
        </w:rPr>
        <w:t>.</w:t>
      </w:r>
    </w:p>
    <w:p w14:paraId="7EA5B1C3" w14:textId="2D571BB0" w:rsidR="006A3E59" w:rsidRPr="00402937" w:rsidRDefault="006A3E59" w:rsidP="00402937">
      <w:pPr>
        <w:widowControl w:val="0"/>
        <w:autoSpaceDE w:val="0"/>
        <w:autoSpaceDN w:val="0"/>
        <w:adjustRightInd w:val="0"/>
        <w:spacing w:before="120" w:line="380" w:lineRule="exact"/>
        <w:ind w:firstLine="709"/>
        <w:jc w:val="both"/>
        <w:rPr>
          <w:sz w:val="28"/>
          <w:szCs w:val="28"/>
          <w:lang w:val="vi-VN" w:eastAsia="vi-VN"/>
        </w:rPr>
      </w:pPr>
      <w:r w:rsidRPr="00402937">
        <w:rPr>
          <w:sz w:val="28"/>
          <w:szCs w:val="28"/>
          <w:lang w:val="vi-VN" w:eastAsia="vi-VN"/>
        </w:rPr>
        <w:tab/>
      </w:r>
      <w:r w:rsidRPr="00402937">
        <w:rPr>
          <w:sz w:val="28"/>
          <w:szCs w:val="28"/>
          <w:lang w:eastAsia="vi-VN"/>
        </w:rPr>
        <w:t xml:space="preserve">2. </w:t>
      </w:r>
      <w:r w:rsidRPr="00402937">
        <w:rPr>
          <w:sz w:val="28"/>
          <w:szCs w:val="28"/>
        </w:rPr>
        <w:t>Ủy ban nhân dân cấp xã quyết định bố trí điểm tiếp nhận và trả kết quả giải quyết thủ tục hành chính của Trung tâm Phục vụ hành chính công cấp xã tại:</w:t>
      </w:r>
      <w:r w:rsidR="00094AC6" w:rsidRPr="00402937">
        <w:rPr>
          <w:sz w:val="28"/>
          <w:szCs w:val="28"/>
        </w:rPr>
        <w:t xml:space="preserve"> Trụ sở Ủy ban nhân dân xã An Hòa</w:t>
      </w:r>
      <w:r w:rsidR="00FA5282" w:rsidRPr="00402937">
        <w:rPr>
          <w:sz w:val="28"/>
          <w:szCs w:val="28"/>
        </w:rPr>
        <w:t>, tỉnh Đồng Tháp</w:t>
      </w:r>
      <w:r w:rsidR="00094AC6" w:rsidRPr="00402937">
        <w:rPr>
          <w:sz w:val="28"/>
          <w:szCs w:val="28"/>
        </w:rPr>
        <w:t xml:space="preserve"> (</w:t>
      </w:r>
      <w:r w:rsidR="00FA5282" w:rsidRPr="00402937">
        <w:rPr>
          <w:sz w:val="28"/>
          <w:szCs w:val="28"/>
        </w:rPr>
        <w:t xml:space="preserve">địa chỉ: </w:t>
      </w:r>
      <w:r w:rsidR="00094AC6" w:rsidRPr="00402937">
        <w:rPr>
          <w:sz w:val="28"/>
          <w:szCs w:val="28"/>
        </w:rPr>
        <w:t>Quốc lộ 30, Ấp 2, xã An Hòa, tỉnh Đồng Tháp)</w:t>
      </w:r>
      <w:r w:rsidR="00A32CCA" w:rsidRPr="00402937">
        <w:rPr>
          <w:sz w:val="28"/>
          <w:szCs w:val="28"/>
        </w:rPr>
        <w:t xml:space="preserve">. </w:t>
      </w:r>
    </w:p>
    <w:p w14:paraId="513941A4" w14:textId="4444D201" w:rsidR="00F937E8" w:rsidRPr="00402937" w:rsidRDefault="00D41842" w:rsidP="00402937">
      <w:pPr>
        <w:widowControl w:val="0"/>
        <w:autoSpaceDE w:val="0"/>
        <w:autoSpaceDN w:val="0"/>
        <w:adjustRightInd w:val="0"/>
        <w:spacing w:before="120" w:line="380" w:lineRule="exact"/>
        <w:ind w:firstLine="709"/>
        <w:jc w:val="both"/>
        <w:rPr>
          <w:sz w:val="28"/>
          <w:szCs w:val="28"/>
          <w:lang w:val="vi-VN" w:eastAsia="vi-VN"/>
        </w:rPr>
      </w:pPr>
      <w:r w:rsidRPr="00402937">
        <w:rPr>
          <w:sz w:val="28"/>
          <w:szCs w:val="28"/>
          <w:lang w:val="vi-VN" w:eastAsia="vi-VN"/>
        </w:rPr>
        <w:tab/>
      </w:r>
      <w:r w:rsidR="006A3E59" w:rsidRPr="00402937">
        <w:rPr>
          <w:sz w:val="28"/>
          <w:szCs w:val="28"/>
          <w:lang w:eastAsia="vi-VN"/>
        </w:rPr>
        <w:t>3</w:t>
      </w:r>
      <w:r w:rsidRPr="00402937">
        <w:rPr>
          <w:sz w:val="28"/>
          <w:szCs w:val="28"/>
          <w:lang w:val="vi-VN" w:eastAsia="vi-VN"/>
        </w:rPr>
        <w:t xml:space="preserve">. </w:t>
      </w:r>
      <w:r w:rsidR="00F937E8" w:rsidRPr="00402937">
        <w:rPr>
          <w:iCs/>
          <w:sz w:val="28"/>
          <w:szCs w:val="28"/>
        </w:rPr>
        <w:t xml:space="preserve">Trung tâm Phục vụ hành chính công </w:t>
      </w:r>
      <w:r w:rsidR="00F937E8" w:rsidRPr="00402937">
        <w:rPr>
          <w:sz w:val="28"/>
          <w:szCs w:val="28"/>
          <w:lang w:eastAsia="vi-VN"/>
        </w:rPr>
        <w:t>và các điểm tiếp nhận và trả kết quả của xã</w:t>
      </w:r>
      <w:r w:rsidR="00F937E8" w:rsidRPr="00402937">
        <w:rPr>
          <w:iCs/>
          <w:sz w:val="28"/>
          <w:szCs w:val="28"/>
        </w:rPr>
        <w:t xml:space="preserve"> có công chức, viên chức, nhân viên thuộc quản lý của Trung tâm, công chức, viên chức của các phòng chuyên môn, của cơ quan trung ương</w:t>
      </w:r>
      <w:r w:rsidR="009D05DB" w:rsidRPr="00402937">
        <w:rPr>
          <w:iCs/>
          <w:sz w:val="28"/>
          <w:szCs w:val="28"/>
        </w:rPr>
        <w:t>, cơ quan của tỉnh</w:t>
      </w:r>
      <w:r w:rsidR="00F937E8" w:rsidRPr="00402937">
        <w:rPr>
          <w:iCs/>
          <w:sz w:val="28"/>
          <w:szCs w:val="28"/>
        </w:rPr>
        <w:t xml:space="preserve"> tổ chức theo hệ thống ngành dọc tại địa phương cử đến thực hiện nhiệm vụ; nhân sự của doanh nghiệp cung cấp dịch vụ bưu chính công ích,</w:t>
      </w:r>
      <w:r w:rsidR="00F937E8" w:rsidRPr="00402937">
        <w:rPr>
          <w:sz w:val="28"/>
          <w:szCs w:val="28"/>
        </w:rPr>
        <w:t xml:space="preserve"> doanh nghiệp cung ứng dịch vụ để thực hiện công việc hỗ trợ</w:t>
      </w:r>
      <w:r w:rsidR="00F937E8" w:rsidRPr="00402937">
        <w:rPr>
          <w:iCs/>
          <w:sz w:val="28"/>
          <w:szCs w:val="28"/>
        </w:rPr>
        <w:t xml:space="preserve"> theo hợp đồng lao động được ký kết.</w:t>
      </w:r>
      <w:r w:rsidRPr="00402937">
        <w:rPr>
          <w:sz w:val="28"/>
          <w:szCs w:val="28"/>
          <w:lang w:val="vi-VN" w:eastAsia="vi-VN"/>
        </w:rPr>
        <w:t xml:space="preserve"> </w:t>
      </w:r>
    </w:p>
    <w:p w14:paraId="2575917C" w14:textId="33FA2384" w:rsidR="00D41842" w:rsidRPr="00402937" w:rsidRDefault="00D41842" w:rsidP="00402937">
      <w:pPr>
        <w:shd w:val="clear" w:color="auto" w:fill="FFFFFF"/>
        <w:spacing w:before="120" w:line="380" w:lineRule="exact"/>
        <w:ind w:firstLine="709"/>
        <w:jc w:val="both"/>
        <w:rPr>
          <w:sz w:val="28"/>
          <w:szCs w:val="28"/>
          <w:lang w:val="vi-VN"/>
        </w:rPr>
      </w:pPr>
      <w:r w:rsidRPr="00402937">
        <w:rPr>
          <w:sz w:val="28"/>
          <w:szCs w:val="28"/>
          <w:lang w:val="vi-VN"/>
        </w:rPr>
        <w:t>Cơ quan trung ương</w:t>
      </w:r>
      <w:r w:rsidR="00A46B10" w:rsidRPr="00402937">
        <w:rPr>
          <w:sz w:val="28"/>
          <w:szCs w:val="28"/>
        </w:rPr>
        <w:t xml:space="preserve">, cơ quan của tỉnh </w:t>
      </w:r>
      <w:r w:rsidRPr="00402937">
        <w:rPr>
          <w:sz w:val="28"/>
          <w:szCs w:val="28"/>
          <w:lang w:val="vi-VN"/>
        </w:rPr>
        <w:t xml:space="preserve">được tổ chức theo hệ thống ngành dọc tại địa phương bố trí cán bộ, công chức, viên chức làm việc tại Trung tâm theo quy </w:t>
      </w:r>
      <w:r w:rsidR="00A46B10" w:rsidRPr="00402937">
        <w:rPr>
          <w:sz w:val="28"/>
          <w:szCs w:val="28"/>
        </w:rPr>
        <w:t>định</w:t>
      </w:r>
      <w:r w:rsidRPr="00402937">
        <w:rPr>
          <w:sz w:val="28"/>
          <w:szCs w:val="28"/>
          <w:lang w:val="vi-VN"/>
        </w:rPr>
        <w:t>.</w:t>
      </w:r>
    </w:p>
    <w:p w14:paraId="7F7C0B0A" w14:textId="14CE31C8" w:rsidR="006A7CE4" w:rsidRPr="00402937" w:rsidRDefault="006A7CE4" w:rsidP="00402937">
      <w:pPr>
        <w:shd w:val="clear" w:color="auto" w:fill="FFFFFF"/>
        <w:spacing w:before="120" w:line="380" w:lineRule="exact"/>
        <w:ind w:firstLine="709"/>
        <w:jc w:val="both"/>
        <w:rPr>
          <w:sz w:val="28"/>
          <w:szCs w:val="28"/>
          <w:lang w:val="vi-VN" w:eastAsia="vi-VN"/>
        </w:rPr>
      </w:pPr>
      <w:r w:rsidRPr="00402937">
        <w:rPr>
          <w:b/>
          <w:bCs/>
          <w:sz w:val="28"/>
          <w:szCs w:val="28"/>
          <w:lang w:val="vi-VN" w:eastAsia="vi-VN"/>
        </w:rPr>
        <w:t xml:space="preserve">Điều </w:t>
      </w:r>
      <w:r w:rsidR="00020ACE" w:rsidRPr="00402937">
        <w:rPr>
          <w:b/>
          <w:bCs/>
          <w:sz w:val="28"/>
          <w:szCs w:val="28"/>
          <w:lang w:val="vi-VN" w:eastAsia="vi-VN"/>
        </w:rPr>
        <w:t>9</w:t>
      </w:r>
      <w:r w:rsidRPr="00402937">
        <w:rPr>
          <w:b/>
          <w:bCs/>
          <w:sz w:val="28"/>
          <w:szCs w:val="28"/>
          <w:lang w:val="vi-VN" w:eastAsia="vi-VN"/>
        </w:rPr>
        <w:t xml:space="preserve">. </w:t>
      </w:r>
      <w:r w:rsidR="00DC174D" w:rsidRPr="00402937">
        <w:rPr>
          <w:b/>
          <w:bCs/>
          <w:sz w:val="28"/>
          <w:szCs w:val="28"/>
          <w:lang w:val="vi-VN" w:eastAsia="vi-VN"/>
        </w:rPr>
        <w:t xml:space="preserve">Trách nhiệm </w:t>
      </w:r>
      <w:r w:rsidRPr="00402937">
        <w:rPr>
          <w:b/>
          <w:bCs/>
          <w:sz w:val="28"/>
          <w:szCs w:val="28"/>
          <w:lang w:val="vi-VN" w:eastAsia="vi-VN"/>
        </w:rPr>
        <w:t xml:space="preserve">của </w:t>
      </w:r>
      <w:r w:rsidR="00DC174D" w:rsidRPr="00402937">
        <w:rPr>
          <w:b/>
          <w:bCs/>
          <w:sz w:val="28"/>
          <w:szCs w:val="28"/>
          <w:lang w:val="vi-VN" w:eastAsia="vi-VN"/>
        </w:rPr>
        <w:t xml:space="preserve">người đứng đầu </w:t>
      </w:r>
      <w:r w:rsidRPr="00402937">
        <w:rPr>
          <w:b/>
          <w:bCs/>
          <w:sz w:val="28"/>
          <w:szCs w:val="28"/>
          <w:lang w:val="vi-VN" w:eastAsia="vi-VN"/>
        </w:rPr>
        <w:t>Trung tâm</w:t>
      </w:r>
      <w:bookmarkEnd w:id="8"/>
    </w:p>
    <w:p w14:paraId="2588254F" w14:textId="75C92893" w:rsidR="00DC174D" w:rsidRPr="00402937" w:rsidRDefault="00DC174D" w:rsidP="00402937">
      <w:pPr>
        <w:shd w:val="clear" w:color="auto" w:fill="FFFFFF"/>
        <w:spacing w:before="120" w:line="380" w:lineRule="exact"/>
        <w:ind w:firstLine="709"/>
        <w:jc w:val="both"/>
        <w:rPr>
          <w:sz w:val="28"/>
          <w:szCs w:val="28"/>
          <w:lang w:val="vi-VN"/>
        </w:rPr>
      </w:pPr>
      <w:bookmarkStart w:id="9" w:name="dieu_9"/>
      <w:r w:rsidRPr="00402937">
        <w:rPr>
          <w:sz w:val="28"/>
          <w:szCs w:val="28"/>
          <w:lang w:val="vi-VN"/>
        </w:rPr>
        <w:t>1. Trực tiếp điều hành và chịu trách nhiệm trước</w:t>
      </w:r>
      <w:r w:rsidR="00297004" w:rsidRPr="00402937">
        <w:rPr>
          <w:sz w:val="28"/>
          <w:szCs w:val="28"/>
          <w:lang w:val="vi-VN"/>
        </w:rPr>
        <w:t xml:space="preserve"> Ủy </w:t>
      </w:r>
      <w:r w:rsidRPr="00402937">
        <w:rPr>
          <w:sz w:val="28"/>
          <w:szCs w:val="28"/>
          <w:lang w:val="vi-VN"/>
        </w:rPr>
        <w:t xml:space="preserve">ban nhân dân </w:t>
      </w:r>
      <w:r w:rsidR="000643C0" w:rsidRPr="00402937">
        <w:rPr>
          <w:sz w:val="28"/>
          <w:szCs w:val="28"/>
        </w:rPr>
        <w:t>xã</w:t>
      </w:r>
      <w:r w:rsidR="00046BF6" w:rsidRPr="00402937">
        <w:rPr>
          <w:sz w:val="28"/>
          <w:szCs w:val="28"/>
          <w:lang w:val="vi-VN"/>
        </w:rPr>
        <w:t xml:space="preserve"> </w:t>
      </w:r>
      <w:r w:rsidRPr="00402937">
        <w:rPr>
          <w:sz w:val="28"/>
          <w:szCs w:val="28"/>
          <w:lang w:val="vi-VN"/>
        </w:rPr>
        <w:t xml:space="preserve">về toàn bộ hoạt động của </w:t>
      </w:r>
      <w:r w:rsidR="00046BF6" w:rsidRPr="00402937">
        <w:rPr>
          <w:sz w:val="28"/>
          <w:szCs w:val="28"/>
          <w:lang w:val="vi-VN"/>
        </w:rPr>
        <w:t>Trung tâm</w:t>
      </w:r>
      <w:r w:rsidRPr="00402937">
        <w:rPr>
          <w:sz w:val="28"/>
          <w:szCs w:val="28"/>
          <w:lang w:val="vi-VN"/>
        </w:rPr>
        <w:t>, đôn đốc các cơ quan, đơn vị chức năng có liên quan đến giải quyết thủ tục hành chính để bảo đảm việc giải quyết theo đúng quy định; báo cáo, đề xuất với</w:t>
      </w:r>
      <w:r w:rsidR="00297004" w:rsidRPr="00402937">
        <w:rPr>
          <w:sz w:val="28"/>
          <w:szCs w:val="28"/>
          <w:lang w:val="vi-VN"/>
        </w:rPr>
        <w:t xml:space="preserve"> Ủy </w:t>
      </w:r>
      <w:r w:rsidR="00046BF6" w:rsidRPr="00402937">
        <w:rPr>
          <w:sz w:val="28"/>
          <w:szCs w:val="28"/>
          <w:lang w:val="vi-VN"/>
        </w:rPr>
        <w:t xml:space="preserve">ban nhân dân </w:t>
      </w:r>
      <w:r w:rsidR="000643C0" w:rsidRPr="00402937">
        <w:rPr>
          <w:sz w:val="28"/>
          <w:szCs w:val="28"/>
        </w:rPr>
        <w:t>xã</w:t>
      </w:r>
      <w:r w:rsidRPr="00402937">
        <w:rPr>
          <w:sz w:val="28"/>
          <w:szCs w:val="28"/>
          <w:lang w:val="vi-VN"/>
        </w:rPr>
        <w:t xml:space="preserve"> biện pháp xử lý đối với những trường hợp giải quyết thủ tục hành chính không bảo đảm thời gian và chất lượng theo quy định.</w:t>
      </w:r>
    </w:p>
    <w:p w14:paraId="730C1745" w14:textId="20324120" w:rsidR="00DC174D" w:rsidRPr="00402937" w:rsidRDefault="00DC174D" w:rsidP="00402937">
      <w:pPr>
        <w:shd w:val="clear" w:color="auto" w:fill="FFFFFF"/>
        <w:spacing w:before="120" w:line="380" w:lineRule="exact"/>
        <w:ind w:firstLine="709"/>
        <w:jc w:val="both"/>
        <w:rPr>
          <w:sz w:val="28"/>
          <w:szCs w:val="28"/>
          <w:lang w:val="vi-VN"/>
        </w:rPr>
      </w:pPr>
      <w:r w:rsidRPr="00402937">
        <w:rPr>
          <w:sz w:val="28"/>
          <w:szCs w:val="28"/>
          <w:lang w:val="vi-VN"/>
        </w:rPr>
        <w:t>2. Định kỳ 03 tháng hoặc đột xuất</w:t>
      </w:r>
      <w:r w:rsidR="00046BF6" w:rsidRPr="00402937">
        <w:rPr>
          <w:sz w:val="28"/>
          <w:szCs w:val="28"/>
          <w:lang w:val="vi-VN"/>
        </w:rPr>
        <w:t xml:space="preserve"> </w:t>
      </w:r>
      <w:r w:rsidRPr="00402937">
        <w:rPr>
          <w:sz w:val="28"/>
          <w:szCs w:val="28"/>
          <w:lang w:val="vi-VN"/>
        </w:rPr>
        <w:t xml:space="preserve">làm việc với các cơ quan có thẩm quyền có thủ tục hành chính được tiếp nhận và giải quyết tại </w:t>
      </w:r>
      <w:r w:rsidR="00046BF6" w:rsidRPr="00402937">
        <w:rPr>
          <w:sz w:val="28"/>
          <w:szCs w:val="28"/>
          <w:lang w:val="vi-VN"/>
        </w:rPr>
        <w:t>Trung tâm</w:t>
      </w:r>
      <w:r w:rsidRPr="00402937">
        <w:rPr>
          <w:sz w:val="28"/>
          <w:szCs w:val="28"/>
          <w:lang w:val="vi-VN"/>
        </w:rPr>
        <w:t xml:space="preserve"> để trao đổi về việc quản lý, điều hành, thực hiện nhiệm vụ và tình hình tiếp nhận hồ sơ, giải quyết thủ tục hành chính của các cơ quan chuyên môn tại </w:t>
      </w:r>
      <w:r w:rsidR="00046BF6" w:rsidRPr="00402937">
        <w:rPr>
          <w:sz w:val="28"/>
          <w:szCs w:val="28"/>
          <w:lang w:val="vi-VN"/>
        </w:rPr>
        <w:t>Trung tâm</w:t>
      </w:r>
      <w:r w:rsidRPr="00402937">
        <w:rPr>
          <w:sz w:val="28"/>
          <w:szCs w:val="28"/>
          <w:lang w:val="vi-VN"/>
        </w:rPr>
        <w:t>.</w:t>
      </w:r>
    </w:p>
    <w:p w14:paraId="31E5AE86" w14:textId="75746C50" w:rsidR="00DC174D" w:rsidRPr="00402937" w:rsidRDefault="00DC174D" w:rsidP="00402937">
      <w:pPr>
        <w:shd w:val="clear" w:color="auto" w:fill="FFFFFF"/>
        <w:spacing w:before="120" w:line="380" w:lineRule="exact"/>
        <w:ind w:firstLine="709"/>
        <w:jc w:val="both"/>
        <w:rPr>
          <w:sz w:val="28"/>
          <w:szCs w:val="28"/>
          <w:lang w:val="vi-VN"/>
        </w:rPr>
      </w:pPr>
      <w:r w:rsidRPr="00402937">
        <w:rPr>
          <w:sz w:val="28"/>
          <w:szCs w:val="28"/>
          <w:lang w:val="vi-VN"/>
        </w:rPr>
        <w:t xml:space="preserve">3. Quản lý thời gian làm việc, tiến độ xử lý công việc được giao, thái độ, tác phong, cư xử của cán bộ, công chức, viên chức, nhân viên được cử đến làm việc tại </w:t>
      </w:r>
      <w:r w:rsidR="00046BF6" w:rsidRPr="00402937">
        <w:rPr>
          <w:sz w:val="28"/>
          <w:szCs w:val="28"/>
          <w:lang w:val="vi-VN"/>
        </w:rPr>
        <w:t>Trung tâm</w:t>
      </w:r>
      <w:r w:rsidRPr="00402937">
        <w:rPr>
          <w:sz w:val="28"/>
          <w:szCs w:val="28"/>
          <w:lang w:val="vi-VN"/>
        </w:rPr>
        <w:t xml:space="preserve"> và hàng tháng thông báo cho cơ quan cử cán bộ, công chức, viên chức, nhân viên biết; từ chối tiếp nhận hoặc chủ động đề xuất với cơ quan cử người thay cán bộ, công chức, viên chức, nhân viên vi phạm kỷ luật lao động, có thái độ, tác phong, cư xử không đúng quy chế văn hóa công sở, năng lực </w:t>
      </w:r>
      <w:r w:rsidRPr="00402937">
        <w:rPr>
          <w:sz w:val="28"/>
          <w:szCs w:val="28"/>
          <w:lang w:val="vi-VN"/>
        </w:rPr>
        <w:lastRenderedPageBreak/>
        <w:t>chuyên môn không đáp ứng được nhiệm vụ hoặc có hành vi vi phạm pháp luật khác.</w:t>
      </w:r>
    </w:p>
    <w:p w14:paraId="53651947" w14:textId="77777777" w:rsidR="00DC174D" w:rsidRPr="00402937" w:rsidRDefault="00DC174D" w:rsidP="00402937">
      <w:pPr>
        <w:shd w:val="clear" w:color="auto" w:fill="FFFFFF"/>
        <w:spacing w:before="120" w:line="380" w:lineRule="exact"/>
        <w:ind w:firstLine="709"/>
        <w:jc w:val="both"/>
        <w:rPr>
          <w:sz w:val="28"/>
          <w:szCs w:val="28"/>
          <w:lang w:val="vi-VN"/>
        </w:rPr>
      </w:pPr>
      <w:r w:rsidRPr="00402937">
        <w:rPr>
          <w:sz w:val="28"/>
          <w:szCs w:val="28"/>
          <w:lang w:val="vi-VN"/>
        </w:rPr>
        <w:t>4. Giao nhiệm vụ cho cấp phó, cán bộ, công chức, viên chức, nhân viên phù hợp với năng lực và chuyên môn nghiệp vụ; kiểm tra, đôn đốc việc thực hiện nhiệm vụ đã giao và thực hiện công tác thông tin, báo cáo theo quy định.</w:t>
      </w:r>
    </w:p>
    <w:p w14:paraId="6887A763" w14:textId="77777777" w:rsidR="00DC174D" w:rsidRPr="00402937" w:rsidRDefault="00DC174D" w:rsidP="00402937">
      <w:pPr>
        <w:shd w:val="clear" w:color="auto" w:fill="FFFFFF"/>
        <w:spacing w:before="120" w:line="380" w:lineRule="exact"/>
        <w:ind w:firstLine="709"/>
        <w:jc w:val="both"/>
        <w:rPr>
          <w:sz w:val="28"/>
          <w:szCs w:val="28"/>
          <w:lang w:val="vi-VN"/>
        </w:rPr>
      </w:pPr>
      <w:r w:rsidRPr="00402937">
        <w:rPr>
          <w:sz w:val="28"/>
          <w:szCs w:val="28"/>
          <w:lang w:val="vi-VN"/>
        </w:rPr>
        <w:t>5. Phối hợp với cơ quan, đơn vị cử cán bộ, công chức, viên chức, nhân viên xem xét, xử lý hành vi vi phạm của cán bộ, công chức, viên chức và công khai kết quả xử lý cho tổ chức, cá nhân có phản ánh, kiến nghị, khiếu nại, tố cáo đối với hành vi vi phạm của cán bộ, công chức, viên chức, nhân viên được biết.</w:t>
      </w:r>
    </w:p>
    <w:p w14:paraId="372D5EB3" w14:textId="4BD7DA03" w:rsidR="00DC174D" w:rsidRPr="00402937" w:rsidRDefault="00DC174D" w:rsidP="00402937">
      <w:pPr>
        <w:shd w:val="clear" w:color="auto" w:fill="FFFFFF"/>
        <w:spacing w:before="120" w:line="380" w:lineRule="exact"/>
        <w:ind w:firstLine="709"/>
        <w:jc w:val="both"/>
        <w:rPr>
          <w:sz w:val="28"/>
          <w:szCs w:val="28"/>
          <w:lang w:val="vi-VN"/>
        </w:rPr>
      </w:pPr>
      <w:r w:rsidRPr="00402937">
        <w:rPr>
          <w:sz w:val="28"/>
          <w:szCs w:val="28"/>
          <w:lang w:val="vi-VN"/>
        </w:rPr>
        <w:t xml:space="preserve">6. Chủ động đề nghị người đứng đầu cơ quan có thẩm quyền giải quyết thủ tục hành chính điều động hoặc rút cán bộ, công chức, viên chức đến </w:t>
      </w:r>
      <w:r w:rsidR="00046BF6" w:rsidRPr="00402937">
        <w:rPr>
          <w:sz w:val="28"/>
          <w:szCs w:val="28"/>
          <w:lang w:val="vi-VN"/>
        </w:rPr>
        <w:t>Trung tâm</w:t>
      </w:r>
      <w:r w:rsidRPr="00402937">
        <w:rPr>
          <w:sz w:val="28"/>
          <w:szCs w:val="28"/>
          <w:lang w:val="vi-VN"/>
        </w:rPr>
        <w:t xml:space="preserve"> hoặc thay thế bằng nhân sự thuộc quyền quản lý của </w:t>
      </w:r>
      <w:r w:rsidR="00046BF6" w:rsidRPr="00402937">
        <w:rPr>
          <w:sz w:val="28"/>
          <w:szCs w:val="28"/>
          <w:lang w:val="vi-VN"/>
        </w:rPr>
        <w:t>Trung tâm</w:t>
      </w:r>
      <w:r w:rsidRPr="00402937">
        <w:rPr>
          <w:sz w:val="28"/>
          <w:szCs w:val="28"/>
          <w:lang w:val="vi-VN"/>
        </w:rPr>
        <w:t xml:space="preserve"> kịp thời khi số lượng tổ chức, cá nhân đến thực hiện thủ tục hành chính có biến động tăng, giảm rõ rệt hoặc quá ít hồ sơ phát sinh hoặc trường hợp cán bộ, công chức, viên chức được vắng mặt, được nghỉ theo quy định.</w:t>
      </w:r>
    </w:p>
    <w:p w14:paraId="6296DBC8" w14:textId="7F457ACF" w:rsidR="00DC174D" w:rsidRPr="00402937" w:rsidRDefault="00DC174D" w:rsidP="00402937">
      <w:pPr>
        <w:shd w:val="clear" w:color="auto" w:fill="FFFFFF"/>
        <w:spacing w:before="120" w:line="380" w:lineRule="exact"/>
        <w:ind w:firstLine="709"/>
        <w:jc w:val="both"/>
        <w:rPr>
          <w:sz w:val="28"/>
          <w:szCs w:val="28"/>
          <w:lang w:val="vi-VN"/>
        </w:rPr>
      </w:pPr>
      <w:r w:rsidRPr="00402937">
        <w:rPr>
          <w:sz w:val="28"/>
          <w:szCs w:val="28"/>
          <w:lang w:val="vi-VN"/>
        </w:rPr>
        <w:t xml:space="preserve">7. </w:t>
      </w:r>
      <w:r w:rsidR="00AD30DD" w:rsidRPr="00402937">
        <w:rPr>
          <w:sz w:val="28"/>
          <w:szCs w:val="28"/>
          <w:lang w:val="vi-VN"/>
        </w:rPr>
        <w:t xml:space="preserve">Được </w:t>
      </w:r>
      <w:r w:rsidRPr="00402937">
        <w:rPr>
          <w:sz w:val="28"/>
          <w:szCs w:val="28"/>
          <w:lang w:val="vi-VN"/>
        </w:rPr>
        <w:t>phân cấp, ủy quyền ký hợp đồng có thời hạn với doanh nghiệp cung ứng dịch vụ bưu chính công ích, doanh nghiệp cung ứng dịch vụ hỗ trợ, nhân sự đáp ứng các điều kiện chuyên môn, nghiệp vụ để đảm nhiệm một số vị trí việc làm thuộc nhóm nghiệp vụ chuyên môn dùng chung trong hướng dẫn, tiếp nhận, số hóa hồ sơ và trả kết quả giải quyết thủ tục hành chính tại Trung tâm.</w:t>
      </w:r>
    </w:p>
    <w:p w14:paraId="507A70EE" w14:textId="0045A76A" w:rsidR="00DC174D" w:rsidRPr="00402937" w:rsidRDefault="00DC174D" w:rsidP="00402937">
      <w:pPr>
        <w:shd w:val="clear" w:color="auto" w:fill="FFFFFF"/>
        <w:spacing w:before="120" w:line="380" w:lineRule="exact"/>
        <w:ind w:firstLine="709"/>
        <w:jc w:val="both"/>
        <w:rPr>
          <w:sz w:val="28"/>
          <w:szCs w:val="28"/>
          <w:lang w:val="vi-VN"/>
        </w:rPr>
      </w:pPr>
      <w:r w:rsidRPr="00402937">
        <w:rPr>
          <w:sz w:val="28"/>
          <w:szCs w:val="28"/>
          <w:lang w:val="vi-VN"/>
        </w:rPr>
        <w:t xml:space="preserve">8. Công khai tại trụ sở và trên trang tin điện tử của </w:t>
      </w:r>
      <w:r w:rsidR="00046BF6" w:rsidRPr="00402937">
        <w:rPr>
          <w:sz w:val="28"/>
          <w:szCs w:val="28"/>
          <w:lang w:val="vi-VN"/>
        </w:rPr>
        <w:t>Trung tâm</w:t>
      </w:r>
      <w:r w:rsidRPr="00402937">
        <w:rPr>
          <w:sz w:val="28"/>
          <w:szCs w:val="28"/>
          <w:lang w:val="vi-VN"/>
        </w:rPr>
        <w:t xml:space="preserve"> thông tin gồm họ, tên, chức danh, số điện thoại của người đứng đầu, cấp phó của người đứng đầu </w:t>
      </w:r>
      <w:r w:rsidR="00046BF6" w:rsidRPr="00402937">
        <w:rPr>
          <w:sz w:val="28"/>
          <w:szCs w:val="28"/>
          <w:lang w:val="vi-VN"/>
        </w:rPr>
        <w:t>Trung tâm</w:t>
      </w:r>
      <w:r w:rsidRPr="00402937">
        <w:rPr>
          <w:sz w:val="28"/>
          <w:szCs w:val="28"/>
          <w:lang w:val="vi-VN"/>
        </w:rPr>
        <w:t xml:space="preserve">; họ, tên, chức danh, lĩnh vực công tác, số điện thoại của cán bộ, công chức, viên chức được cử đến làm việc tại </w:t>
      </w:r>
      <w:r w:rsidR="00046BF6" w:rsidRPr="00402937">
        <w:rPr>
          <w:sz w:val="28"/>
          <w:szCs w:val="28"/>
          <w:lang w:val="vi-VN"/>
        </w:rPr>
        <w:t>Trung tâm</w:t>
      </w:r>
      <w:r w:rsidRPr="00402937">
        <w:rPr>
          <w:sz w:val="28"/>
          <w:szCs w:val="28"/>
          <w:lang w:val="vi-VN"/>
        </w:rPr>
        <w:t>.</w:t>
      </w:r>
    </w:p>
    <w:p w14:paraId="044B3C2C" w14:textId="6C7D4E70" w:rsidR="00DC174D" w:rsidRPr="00402937" w:rsidRDefault="00DC174D" w:rsidP="00402937">
      <w:pPr>
        <w:shd w:val="clear" w:color="auto" w:fill="FFFFFF"/>
        <w:spacing w:before="120" w:line="380" w:lineRule="exact"/>
        <w:ind w:firstLine="709"/>
        <w:jc w:val="both"/>
        <w:rPr>
          <w:sz w:val="28"/>
          <w:szCs w:val="28"/>
          <w:lang w:val="vi-VN"/>
        </w:rPr>
      </w:pPr>
      <w:r w:rsidRPr="00402937">
        <w:rPr>
          <w:sz w:val="28"/>
          <w:szCs w:val="28"/>
          <w:lang w:val="vi-VN"/>
        </w:rPr>
        <w:t xml:space="preserve">9. Kịp thời xử lý theo thẩm quyền hoặc chuyển cơ quan có thẩm quyền xử lý hành vi vi phạm pháp luật của tổ chức, cá nhân, cán bộ, công chức, viên chức, nhân viên xảy ra tại </w:t>
      </w:r>
      <w:r w:rsidR="00046BF6" w:rsidRPr="00402937">
        <w:rPr>
          <w:sz w:val="28"/>
          <w:szCs w:val="28"/>
          <w:lang w:val="vi-VN"/>
        </w:rPr>
        <w:t>Trung tâm</w:t>
      </w:r>
      <w:r w:rsidRPr="00402937">
        <w:rPr>
          <w:sz w:val="28"/>
          <w:szCs w:val="28"/>
          <w:lang w:val="vi-VN"/>
        </w:rPr>
        <w:t>.</w:t>
      </w:r>
    </w:p>
    <w:p w14:paraId="55501210" w14:textId="3FB1D44A" w:rsidR="00DC174D" w:rsidRPr="00402937" w:rsidRDefault="00DC174D" w:rsidP="00402937">
      <w:pPr>
        <w:shd w:val="clear" w:color="auto" w:fill="FFFFFF"/>
        <w:spacing w:before="120" w:line="380" w:lineRule="exact"/>
        <w:ind w:firstLine="709"/>
        <w:jc w:val="both"/>
        <w:rPr>
          <w:sz w:val="28"/>
          <w:szCs w:val="28"/>
          <w:lang w:val="vi-VN"/>
        </w:rPr>
      </w:pPr>
      <w:r w:rsidRPr="00402937">
        <w:rPr>
          <w:sz w:val="28"/>
          <w:szCs w:val="28"/>
          <w:lang w:val="vi-VN"/>
        </w:rPr>
        <w:t xml:space="preserve">10. Tổ chức bảo vệ, phòng cháy, chữa cháy, bảo đảm an ninh, an toàn cho cán bộ, công chức, viên chức, nhân viên, tổ chức, cá nhân đến thực hiện thủ tục hành chính tại trụ sở </w:t>
      </w:r>
      <w:r w:rsidR="00046BF6" w:rsidRPr="00402937">
        <w:rPr>
          <w:sz w:val="28"/>
          <w:szCs w:val="28"/>
          <w:lang w:val="vi-VN"/>
        </w:rPr>
        <w:t>Trung tâm</w:t>
      </w:r>
      <w:r w:rsidRPr="00402937">
        <w:rPr>
          <w:sz w:val="28"/>
          <w:szCs w:val="28"/>
          <w:lang w:val="vi-VN"/>
        </w:rPr>
        <w:t>.</w:t>
      </w:r>
    </w:p>
    <w:p w14:paraId="770ECC51" w14:textId="01571C3C" w:rsidR="00A510D1" w:rsidRPr="00402937" w:rsidRDefault="00DC174D" w:rsidP="00402937">
      <w:pPr>
        <w:shd w:val="clear" w:color="auto" w:fill="FFFFFF"/>
        <w:spacing w:before="120" w:line="380" w:lineRule="exact"/>
        <w:ind w:firstLine="709"/>
        <w:jc w:val="both"/>
        <w:rPr>
          <w:sz w:val="28"/>
          <w:szCs w:val="28"/>
          <w:lang w:val="vi-VN"/>
        </w:rPr>
      </w:pPr>
      <w:r w:rsidRPr="00402937">
        <w:rPr>
          <w:sz w:val="28"/>
          <w:szCs w:val="28"/>
          <w:lang w:val="vi-VN"/>
        </w:rPr>
        <w:t xml:space="preserve">11. Quản lý, trình cấp có thẩm quyền về việc mua sắm, thuê, cải tạo, sửa chữa, bảo dưỡng, thay thế, bổ sung, thanh lý tài sản, cơ sở vật chất, kỹ thuật tại </w:t>
      </w:r>
      <w:r w:rsidR="00046BF6" w:rsidRPr="00402937">
        <w:rPr>
          <w:sz w:val="28"/>
          <w:szCs w:val="28"/>
          <w:lang w:val="vi-VN"/>
        </w:rPr>
        <w:t>Trung tâm</w:t>
      </w:r>
      <w:r w:rsidRPr="00402937">
        <w:rPr>
          <w:sz w:val="28"/>
          <w:szCs w:val="28"/>
          <w:lang w:val="vi-VN"/>
        </w:rPr>
        <w:t xml:space="preserve"> theo đúng quy định của pháp luật; bố trí khoa học, hợp lý các khu vực cung cấp thông tin, giải quyết thủ tục hành chính, trang thiết bị phục vụ tổ chức, cá nhân đến thực hiện thủ tục hành chính.</w:t>
      </w:r>
    </w:p>
    <w:p w14:paraId="5DD1143D" w14:textId="706EFD36" w:rsidR="006A7CE4" w:rsidRPr="00402937" w:rsidRDefault="006A7CE4" w:rsidP="00402937">
      <w:pPr>
        <w:shd w:val="clear" w:color="auto" w:fill="FFFFFF"/>
        <w:spacing w:before="120" w:line="380" w:lineRule="exact"/>
        <w:ind w:firstLine="709"/>
        <w:jc w:val="both"/>
        <w:rPr>
          <w:sz w:val="28"/>
          <w:szCs w:val="28"/>
          <w:lang w:val="vi-VN" w:eastAsia="vi-VN"/>
        </w:rPr>
      </w:pPr>
      <w:r w:rsidRPr="00402937">
        <w:rPr>
          <w:b/>
          <w:bCs/>
          <w:sz w:val="28"/>
          <w:szCs w:val="28"/>
          <w:lang w:val="vi-VN" w:eastAsia="vi-VN"/>
        </w:rPr>
        <w:lastRenderedPageBreak/>
        <w:t xml:space="preserve">Điều </w:t>
      </w:r>
      <w:r w:rsidR="00B141E0" w:rsidRPr="00402937">
        <w:rPr>
          <w:b/>
          <w:bCs/>
          <w:sz w:val="28"/>
          <w:szCs w:val="28"/>
          <w:lang w:val="vi-VN" w:eastAsia="vi-VN"/>
        </w:rPr>
        <w:t>10</w:t>
      </w:r>
      <w:r w:rsidRPr="00402937">
        <w:rPr>
          <w:b/>
          <w:bCs/>
          <w:sz w:val="28"/>
          <w:szCs w:val="28"/>
          <w:lang w:val="vi-VN" w:eastAsia="vi-VN"/>
        </w:rPr>
        <w:t xml:space="preserve">. </w:t>
      </w:r>
      <w:r w:rsidR="0050514A" w:rsidRPr="00402937">
        <w:rPr>
          <w:b/>
          <w:bCs/>
          <w:sz w:val="28"/>
          <w:szCs w:val="28"/>
          <w:lang w:val="vi-VN" w:eastAsia="vi-VN"/>
        </w:rPr>
        <w:t>Trách nhiệm</w:t>
      </w:r>
      <w:r w:rsidRPr="00402937">
        <w:rPr>
          <w:b/>
          <w:bCs/>
          <w:sz w:val="28"/>
          <w:szCs w:val="28"/>
          <w:lang w:val="vi-VN" w:eastAsia="vi-VN"/>
        </w:rPr>
        <w:t xml:space="preserve"> của </w:t>
      </w:r>
      <w:r w:rsidR="00A037AC" w:rsidRPr="00402937">
        <w:rPr>
          <w:b/>
          <w:bCs/>
          <w:sz w:val="28"/>
          <w:szCs w:val="28"/>
          <w:lang w:val="vi-VN" w:eastAsia="vi-VN"/>
        </w:rPr>
        <w:t xml:space="preserve">các </w:t>
      </w:r>
      <w:r w:rsidRPr="00402937">
        <w:rPr>
          <w:b/>
          <w:bCs/>
          <w:sz w:val="28"/>
          <w:szCs w:val="28"/>
          <w:lang w:val="vi-VN" w:eastAsia="vi-VN"/>
        </w:rPr>
        <w:t>Phó </w:t>
      </w:r>
      <w:r w:rsidRPr="00402937">
        <w:rPr>
          <w:b/>
          <w:bCs/>
          <w:sz w:val="28"/>
          <w:szCs w:val="28"/>
          <w:shd w:val="clear" w:color="auto" w:fill="FFFFFF"/>
          <w:lang w:val="vi-VN" w:eastAsia="vi-VN"/>
        </w:rPr>
        <w:t>Gi</w:t>
      </w:r>
      <w:r w:rsidRPr="00402937">
        <w:rPr>
          <w:b/>
          <w:bCs/>
          <w:sz w:val="28"/>
          <w:szCs w:val="28"/>
          <w:lang w:val="vi-VN" w:eastAsia="vi-VN"/>
        </w:rPr>
        <w:t xml:space="preserve">ám đốc và các </w:t>
      </w:r>
      <w:r w:rsidR="00575E67" w:rsidRPr="00402937">
        <w:rPr>
          <w:b/>
          <w:bCs/>
          <w:sz w:val="28"/>
          <w:szCs w:val="28"/>
          <w:lang w:val="vi-VN" w:eastAsia="vi-VN"/>
        </w:rPr>
        <w:t>công chức chuyên môn</w:t>
      </w:r>
      <w:r w:rsidRPr="00402937">
        <w:rPr>
          <w:b/>
          <w:bCs/>
          <w:sz w:val="28"/>
          <w:szCs w:val="28"/>
          <w:lang w:val="vi-VN" w:eastAsia="vi-VN"/>
        </w:rPr>
        <w:t xml:space="preserve"> thuộc Trung tâm</w:t>
      </w:r>
      <w:bookmarkEnd w:id="9"/>
    </w:p>
    <w:p w14:paraId="39024765" w14:textId="5DD68A01" w:rsidR="006A7CE4" w:rsidRPr="00402937" w:rsidRDefault="006A7CE4"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1.</w:t>
      </w:r>
      <w:r w:rsidR="00A037AC" w:rsidRPr="00402937">
        <w:rPr>
          <w:sz w:val="28"/>
          <w:szCs w:val="28"/>
          <w:lang w:val="vi-VN" w:eastAsia="vi-VN"/>
        </w:rPr>
        <w:t xml:space="preserve"> Phó</w:t>
      </w:r>
      <w:r w:rsidRPr="00402937">
        <w:rPr>
          <w:sz w:val="28"/>
          <w:szCs w:val="28"/>
          <w:lang w:val="vi-VN" w:eastAsia="vi-VN"/>
        </w:rPr>
        <w:t xml:space="preserve"> Giám đốc Trung tâm</w:t>
      </w:r>
      <w:r w:rsidR="008D60F2" w:rsidRPr="00402937">
        <w:rPr>
          <w:sz w:val="28"/>
          <w:szCs w:val="28"/>
          <w:lang w:val="vi-VN" w:eastAsia="vi-VN"/>
        </w:rPr>
        <w:t xml:space="preserve"> </w:t>
      </w:r>
    </w:p>
    <w:p w14:paraId="5D7342AF" w14:textId="11E7CB16" w:rsidR="006A7CE4" w:rsidRPr="00402937" w:rsidRDefault="00A037AC"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a</w:t>
      </w:r>
      <w:r w:rsidR="006A7CE4" w:rsidRPr="00402937">
        <w:rPr>
          <w:sz w:val="28"/>
          <w:szCs w:val="28"/>
          <w:lang w:val="vi-VN" w:eastAsia="vi-VN"/>
        </w:rPr>
        <w:t xml:space="preserve">) </w:t>
      </w:r>
      <w:r w:rsidR="00A1448F" w:rsidRPr="00402937">
        <w:rPr>
          <w:sz w:val="28"/>
          <w:szCs w:val="28"/>
          <w:lang w:val="vi-VN" w:eastAsia="vi-VN"/>
        </w:rPr>
        <w:t>Phó Giám đốc Trung tâm là người giúp Giám đốc Trung tâm phụ trách</w:t>
      </w:r>
      <w:r w:rsidR="00711BFA" w:rsidRPr="00402937">
        <w:rPr>
          <w:sz w:val="28"/>
          <w:szCs w:val="28"/>
          <w:lang w:val="vi-VN" w:eastAsia="vi-VN"/>
        </w:rPr>
        <w:t>, chỉ đạo</w:t>
      </w:r>
      <w:r w:rsidR="00A1448F" w:rsidRPr="00402937">
        <w:rPr>
          <w:sz w:val="28"/>
          <w:szCs w:val="28"/>
          <w:lang w:val="vi-VN" w:eastAsia="vi-VN"/>
        </w:rPr>
        <w:t xml:space="preserve"> một số mặt công tác của Trung tâm; chịu trách nhiệm trước Giám đốc Trung tâm và </w:t>
      </w:r>
      <w:r w:rsidR="006533A5" w:rsidRPr="00402937">
        <w:rPr>
          <w:sz w:val="28"/>
          <w:szCs w:val="28"/>
          <w:lang w:val="vi-VN" w:eastAsia="vi-VN"/>
        </w:rPr>
        <w:t xml:space="preserve">trước </w:t>
      </w:r>
      <w:r w:rsidR="00C90EF4" w:rsidRPr="00402937">
        <w:rPr>
          <w:sz w:val="28"/>
          <w:szCs w:val="28"/>
          <w:lang w:eastAsia="vi-VN"/>
        </w:rPr>
        <w:t>Chủ tịch</w:t>
      </w:r>
      <w:r w:rsidR="00297004" w:rsidRPr="00402937">
        <w:rPr>
          <w:sz w:val="28"/>
          <w:szCs w:val="28"/>
          <w:lang w:val="vi-VN" w:eastAsia="vi-VN"/>
        </w:rPr>
        <w:t xml:space="preserve"> Ủy </w:t>
      </w:r>
      <w:r w:rsidR="00A1448F" w:rsidRPr="00402937">
        <w:rPr>
          <w:sz w:val="28"/>
          <w:szCs w:val="28"/>
          <w:lang w:val="vi-VN" w:eastAsia="vi-VN"/>
        </w:rPr>
        <w:t xml:space="preserve">ban nhân dân </w:t>
      </w:r>
      <w:r w:rsidR="00D01FF5" w:rsidRPr="00402937">
        <w:rPr>
          <w:sz w:val="28"/>
          <w:szCs w:val="28"/>
          <w:lang w:eastAsia="vi-VN"/>
        </w:rPr>
        <w:t>xã/p</w:t>
      </w:r>
      <w:r w:rsidR="00410435" w:rsidRPr="00402937">
        <w:rPr>
          <w:sz w:val="28"/>
          <w:szCs w:val="28"/>
          <w:lang w:val="vi-VN" w:eastAsia="vi-VN"/>
        </w:rPr>
        <w:t>hường</w:t>
      </w:r>
      <w:r w:rsidR="00C90EF4" w:rsidRPr="00402937">
        <w:rPr>
          <w:sz w:val="28"/>
          <w:szCs w:val="28"/>
          <w:lang w:eastAsia="vi-VN"/>
        </w:rPr>
        <w:t xml:space="preserve"> </w:t>
      </w:r>
      <w:r w:rsidR="00A1448F" w:rsidRPr="00402937">
        <w:rPr>
          <w:sz w:val="28"/>
          <w:szCs w:val="28"/>
          <w:lang w:val="vi-VN" w:eastAsia="vi-VN"/>
        </w:rPr>
        <w:t>về nhiệm vụ được phân công</w:t>
      </w:r>
      <w:r w:rsidR="00E14748" w:rsidRPr="00402937">
        <w:rPr>
          <w:sz w:val="28"/>
          <w:szCs w:val="28"/>
          <w:lang w:val="vi-VN" w:eastAsia="vi-VN"/>
        </w:rPr>
        <w:t>.</w:t>
      </w:r>
    </w:p>
    <w:p w14:paraId="29D21834" w14:textId="3DD0B9A9" w:rsidR="006A7CE4" w:rsidRPr="00402937" w:rsidRDefault="00643BBB"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b</w:t>
      </w:r>
      <w:r w:rsidR="006A7CE4" w:rsidRPr="00402937">
        <w:rPr>
          <w:sz w:val="28"/>
          <w:szCs w:val="28"/>
          <w:lang w:val="vi-VN" w:eastAsia="vi-VN"/>
        </w:rPr>
        <w:t>) Được</w:t>
      </w:r>
      <w:r w:rsidR="00297004" w:rsidRPr="00402937">
        <w:rPr>
          <w:sz w:val="28"/>
          <w:szCs w:val="28"/>
          <w:lang w:val="vi-VN" w:eastAsia="vi-VN"/>
        </w:rPr>
        <w:t xml:space="preserve"> </w:t>
      </w:r>
      <w:r w:rsidR="00297004" w:rsidRPr="00402937">
        <w:rPr>
          <w:sz w:val="28"/>
          <w:szCs w:val="28"/>
          <w:lang w:eastAsia="vi-VN"/>
        </w:rPr>
        <w:t>ủ</w:t>
      </w:r>
      <w:r w:rsidR="00297004" w:rsidRPr="00402937">
        <w:rPr>
          <w:sz w:val="28"/>
          <w:szCs w:val="28"/>
          <w:lang w:val="vi-VN" w:eastAsia="vi-VN"/>
        </w:rPr>
        <w:t xml:space="preserve">y </w:t>
      </w:r>
      <w:r w:rsidR="006A7CE4" w:rsidRPr="00402937">
        <w:rPr>
          <w:sz w:val="28"/>
          <w:szCs w:val="28"/>
          <w:lang w:val="vi-VN" w:eastAsia="vi-VN"/>
        </w:rPr>
        <w:t>quyền điều hành hoạt động của Trung tâm</w:t>
      </w:r>
      <w:r w:rsidR="00935ADA" w:rsidRPr="00402937">
        <w:rPr>
          <w:sz w:val="28"/>
          <w:szCs w:val="28"/>
          <w:lang w:val="vi-VN" w:eastAsia="vi-VN"/>
        </w:rPr>
        <w:t xml:space="preserve"> khi Giám đốc Trung tâm đi vắng</w:t>
      </w:r>
      <w:r w:rsidR="00E14748" w:rsidRPr="00402937">
        <w:rPr>
          <w:sz w:val="28"/>
          <w:szCs w:val="28"/>
          <w:lang w:val="vi-VN" w:eastAsia="vi-VN"/>
        </w:rPr>
        <w:t>.</w:t>
      </w:r>
    </w:p>
    <w:p w14:paraId="7BF75A8E" w14:textId="77777777" w:rsidR="00643BBB" w:rsidRPr="00402937" w:rsidRDefault="00643BBB"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c) Thực hiện nhiệm vụ khác theo sự phân công của Giám đốc Trung tâm.</w:t>
      </w:r>
    </w:p>
    <w:p w14:paraId="5B59E75B" w14:textId="33DA2B51" w:rsidR="006A7CE4" w:rsidRPr="00402937" w:rsidRDefault="007938F7"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2</w:t>
      </w:r>
      <w:r w:rsidR="006A7CE4" w:rsidRPr="00402937">
        <w:rPr>
          <w:sz w:val="28"/>
          <w:szCs w:val="28"/>
          <w:lang w:val="vi-VN" w:eastAsia="vi-VN"/>
        </w:rPr>
        <w:t xml:space="preserve">. </w:t>
      </w:r>
      <w:r w:rsidR="009A4349" w:rsidRPr="00402937">
        <w:rPr>
          <w:sz w:val="28"/>
          <w:szCs w:val="28"/>
          <w:lang w:val="vi-VN" w:eastAsia="vi-VN"/>
        </w:rPr>
        <w:t>Nhân sự phụ trách</w:t>
      </w:r>
      <w:r w:rsidR="00B43587" w:rsidRPr="00402937">
        <w:rPr>
          <w:sz w:val="28"/>
          <w:szCs w:val="28"/>
          <w:lang w:val="vi-VN" w:eastAsia="vi-VN"/>
        </w:rPr>
        <w:t xml:space="preserve"> </w:t>
      </w:r>
      <w:r w:rsidR="008509FD" w:rsidRPr="00402937">
        <w:rPr>
          <w:sz w:val="28"/>
          <w:szCs w:val="28"/>
          <w:lang w:eastAsia="vi-VN"/>
        </w:rPr>
        <w:t xml:space="preserve">các </w:t>
      </w:r>
      <w:r w:rsidR="00596BA3" w:rsidRPr="00402937">
        <w:rPr>
          <w:sz w:val="28"/>
          <w:szCs w:val="28"/>
          <w:lang w:eastAsia="vi-VN"/>
        </w:rPr>
        <w:t>điểm</w:t>
      </w:r>
      <w:r w:rsidR="00BA0E61" w:rsidRPr="00402937">
        <w:rPr>
          <w:sz w:val="28"/>
          <w:szCs w:val="28"/>
          <w:lang w:eastAsia="vi-VN"/>
        </w:rPr>
        <w:t xml:space="preserve"> tiếp nhận và trả kết quả</w:t>
      </w:r>
      <w:r w:rsidR="006A7CE4" w:rsidRPr="00402937">
        <w:rPr>
          <w:sz w:val="28"/>
          <w:szCs w:val="28"/>
          <w:lang w:val="vi-VN" w:eastAsia="vi-VN"/>
        </w:rPr>
        <w:t>:</w:t>
      </w:r>
    </w:p>
    <w:p w14:paraId="230D6BF2" w14:textId="5265687E" w:rsidR="006A7CE4" w:rsidRPr="00402937" w:rsidRDefault="006A7CE4"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a</w:t>
      </w:r>
      <w:r w:rsidR="0069377B" w:rsidRPr="00402937">
        <w:rPr>
          <w:sz w:val="28"/>
          <w:szCs w:val="28"/>
          <w:lang w:val="vi-VN" w:eastAsia="vi-VN"/>
        </w:rPr>
        <w:t xml:space="preserve">) </w:t>
      </w:r>
      <w:r w:rsidR="0046488E" w:rsidRPr="00402937">
        <w:rPr>
          <w:sz w:val="28"/>
          <w:szCs w:val="28"/>
          <w:lang w:val="vi-VN" w:eastAsia="vi-VN"/>
        </w:rPr>
        <w:t>Tham mưu thực</w:t>
      </w:r>
      <w:r w:rsidR="004D26F0" w:rsidRPr="00402937">
        <w:rPr>
          <w:sz w:val="28"/>
          <w:szCs w:val="28"/>
          <w:lang w:val="vi-VN" w:eastAsia="vi-VN"/>
        </w:rPr>
        <w:t xml:space="preserve"> hiện các nhiệm vụ quy định </w:t>
      </w:r>
      <w:r w:rsidR="00BA0E61" w:rsidRPr="00402937">
        <w:rPr>
          <w:sz w:val="28"/>
          <w:szCs w:val="28"/>
          <w:lang w:eastAsia="vi-VN"/>
        </w:rPr>
        <w:t xml:space="preserve">tại Điều 7, Điều 9 </w:t>
      </w:r>
      <w:r w:rsidR="0046488E" w:rsidRPr="00402937">
        <w:rPr>
          <w:sz w:val="28"/>
          <w:szCs w:val="28"/>
          <w:lang w:val="vi-VN" w:eastAsia="vi-VN"/>
        </w:rPr>
        <w:t>Quy chế này</w:t>
      </w:r>
      <w:r w:rsidR="00E14748" w:rsidRPr="00402937">
        <w:rPr>
          <w:sz w:val="28"/>
          <w:szCs w:val="28"/>
          <w:lang w:val="vi-VN" w:eastAsia="vi-VN"/>
        </w:rPr>
        <w:t>.</w:t>
      </w:r>
    </w:p>
    <w:p w14:paraId="54F2ED3E" w14:textId="77777777" w:rsidR="0069377B" w:rsidRPr="00402937" w:rsidRDefault="00A73CA5" w:rsidP="00402937">
      <w:pPr>
        <w:shd w:val="clear" w:color="auto" w:fill="FFFFFF"/>
        <w:spacing w:before="120" w:line="380" w:lineRule="exact"/>
        <w:ind w:firstLine="709"/>
        <w:jc w:val="both"/>
        <w:rPr>
          <w:sz w:val="28"/>
          <w:szCs w:val="28"/>
          <w:lang w:eastAsia="vi-VN"/>
        </w:rPr>
      </w:pPr>
      <w:r w:rsidRPr="00402937">
        <w:rPr>
          <w:sz w:val="28"/>
          <w:szCs w:val="28"/>
          <w:lang w:val="vi-VN" w:eastAsia="vi-VN"/>
        </w:rPr>
        <w:t xml:space="preserve">b) </w:t>
      </w:r>
      <w:r w:rsidR="0069377B" w:rsidRPr="00402937">
        <w:rPr>
          <w:sz w:val="28"/>
          <w:szCs w:val="28"/>
          <w:lang w:val="vi-VN" w:eastAsia="vi-VN"/>
        </w:rPr>
        <w:t>Thực hiện nhiệm vụ khác theo sự phân công của Giám đốc Trung tâm.</w:t>
      </w:r>
    </w:p>
    <w:p w14:paraId="48F1ABAE" w14:textId="30D97CF8" w:rsidR="008D60F2" w:rsidRPr="00402937" w:rsidRDefault="008D60F2" w:rsidP="00402937">
      <w:pPr>
        <w:shd w:val="clear" w:color="auto" w:fill="FFFFFF"/>
        <w:spacing w:before="120" w:line="380" w:lineRule="exact"/>
        <w:ind w:firstLine="709"/>
        <w:jc w:val="both"/>
        <w:rPr>
          <w:sz w:val="28"/>
          <w:szCs w:val="28"/>
          <w:lang w:eastAsia="vi-VN"/>
        </w:rPr>
      </w:pPr>
      <w:r w:rsidRPr="00402937">
        <w:rPr>
          <w:sz w:val="28"/>
          <w:szCs w:val="28"/>
          <w:lang w:eastAsia="vi-VN"/>
        </w:rPr>
        <w:t xml:space="preserve">Giám đốc Trung tâm </w:t>
      </w:r>
      <w:r w:rsidR="00F86602" w:rsidRPr="00402937">
        <w:rPr>
          <w:sz w:val="28"/>
          <w:szCs w:val="28"/>
          <w:lang w:eastAsia="vi-VN"/>
        </w:rPr>
        <w:t>ban hành quyết định phân công nhiệm vụ cụ thể từng công chức, viên chức và nhân viên.</w:t>
      </w:r>
    </w:p>
    <w:p w14:paraId="72F829E1" w14:textId="5527E129" w:rsidR="006A7CE4" w:rsidRPr="00402937" w:rsidRDefault="0051186E" w:rsidP="00402937">
      <w:pPr>
        <w:shd w:val="clear" w:color="auto" w:fill="FFFFFF"/>
        <w:spacing w:before="120" w:line="380" w:lineRule="exact"/>
        <w:ind w:firstLine="709"/>
        <w:jc w:val="both"/>
        <w:rPr>
          <w:sz w:val="28"/>
          <w:szCs w:val="28"/>
          <w:lang w:val="vi-VN" w:eastAsia="vi-VN"/>
        </w:rPr>
      </w:pPr>
      <w:r w:rsidRPr="00402937">
        <w:rPr>
          <w:b/>
          <w:sz w:val="28"/>
          <w:szCs w:val="28"/>
          <w:lang w:val="vi-VN" w:eastAsia="vi-VN"/>
        </w:rPr>
        <w:t>Điều 1</w:t>
      </w:r>
      <w:r w:rsidR="00E77819" w:rsidRPr="00402937">
        <w:rPr>
          <w:b/>
          <w:sz w:val="28"/>
          <w:szCs w:val="28"/>
          <w:lang w:val="vi-VN" w:eastAsia="vi-VN"/>
        </w:rPr>
        <w:t>1</w:t>
      </w:r>
      <w:r w:rsidR="006A7CE4" w:rsidRPr="00402937">
        <w:rPr>
          <w:b/>
          <w:sz w:val="28"/>
          <w:szCs w:val="28"/>
          <w:lang w:val="vi-VN" w:eastAsia="vi-VN"/>
        </w:rPr>
        <w:t xml:space="preserve">. </w:t>
      </w:r>
      <w:r w:rsidR="00E00909" w:rsidRPr="00402937">
        <w:rPr>
          <w:b/>
          <w:sz w:val="28"/>
          <w:szCs w:val="28"/>
          <w:lang w:val="vi-VN" w:eastAsia="vi-VN"/>
        </w:rPr>
        <w:t xml:space="preserve">Tiêu chuẩn, trách nhiệm, quyền lợi, thời hạn làm việc </w:t>
      </w:r>
      <w:r w:rsidRPr="00402937">
        <w:rPr>
          <w:b/>
          <w:sz w:val="28"/>
          <w:szCs w:val="28"/>
          <w:lang w:val="vi-VN" w:eastAsia="vi-VN"/>
        </w:rPr>
        <w:t xml:space="preserve">của </w:t>
      </w:r>
      <w:r w:rsidR="00512D87" w:rsidRPr="00402937">
        <w:rPr>
          <w:b/>
          <w:sz w:val="28"/>
          <w:szCs w:val="28"/>
          <w:lang w:val="vi-VN" w:eastAsia="vi-VN"/>
        </w:rPr>
        <w:t>công chức, viên chức được các cơ quan Trung ương</w:t>
      </w:r>
      <w:r w:rsidR="003C1B30" w:rsidRPr="00402937">
        <w:rPr>
          <w:b/>
          <w:sz w:val="28"/>
          <w:szCs w:val="28"/>
          <w:lang w:eastAsia="vi-VN"/>
        </w:rPr>
        <w:t>, cơ quan tỉnh</w:t>
      </w:r>
      <w:r w:rsidR="00512D87" w:rsidRPr="00402937">
        <w:rPr>
          <w:b/>
          <w:sz w:val="28"/>
          <w:szCs w:val="28"/>
          <w:lang w:val="vi-VN" w:eastAsia="vi-VN"/>
        </w:rPr>
        <w:t xml:space="preserve"> được tổ chức theo hệ thống ngành dọc tại địa phương cử đến làm việc tại Trung tâm</w:t>
      </w:r>
    </w:p>
    <w:p w14:paraId="356B960C" w14:textId="77777777" w:rsidR="002F76A8" w:rsidRPr="00402937" w:rsidRDefault="002F76A8"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1. Tiêu chuẩn </w:t>
      </w:r>
    </w:p>
    <w:p w14:paraId="1A9861EA" w14:textId="77777777" w:rsidR="003C1B30" w:rsidRPr="00402937" w:rsidRDefault="003C1B30" w:rsidP="00402937">
      <w:pPr>
        <w:spacing w:before="120" w:line="380" w:lineRule="exact"/>
        <w:ind w:firstLine="709"/>
        <w:jc w:val="both"/>
        <w:rPr>
          <w:iCs/>
          <w:sz w:val="28"/>
          <w:szCs w:val="28"/>
        </w:rPr>
      </w:pPr>
      <w:r w:rsidRPr="00402937">
        <w:rPr>
          <w:iCs/>
          <w:sz w:val="28"/>
          <w:szCs w:val="28"/>
        </w:rPr>
        <w:t>a) Có thâm niên công tác tối thiểu 02 năm trong ngành, lĩnh vực được phân công theo dõi, có trình độ chuyên môn phù hợp, đáp ứng yêu cầu vị trí việc làm đối  với cán bộ, công chức, viên chức;</w:t>
      </w:r>
    </w:p>
    <w:p w14:paraId="62F106CD" w14:textId="77777777" w:rsidR="003C1B30" w:rsidRPr="00402937" w:rsidRDefault="003C1B30" w:rsidP="00402937">
      <w:pPr>
        <w:spacing w:before="120" w:line="380" w:lineRule="exact"/>
        <w:ind w:firstLine="709"/>
        <w:jc w:val="both"/>
        <w:rPr>
          <w:iCs/>
          <w:sz w:val="28"/>
          <w:szCs w:val="28"/>
        </w:rPr>
      </w:pPr>
      <w:bookmarkStart w:id="10" w:name="_Hlk200115694"/>
      <w:r w:rsidRPr="00402937">
        <w:rPr>
          <w:iCs/>
          <w:sz w:val="28"/>
          <w:szCs w:val="28"/>
        </w:rPr>
        <w:t>b) Các doanh nghiệp cung ứng dịch vụ để thực hiện công việc hỗ trợ theo hợp đồng dịch vụ và nhân sự được ký kết đảm nhận một hoặc một số công việc trong quá trình hướng dẫn, tiếp nhận và trả kết quả, hỗ trợ thực hiện thủ tục hành chính phải đáp ứng đầy đủ các tiêu chuẩn, điều kiện theo quy định của Chính phủ về hợp đồng đối với một số loại công việc trong cơ quan hành chính và đơn vị sự nghiệp công lập và theo hợp đồng được ký kết;</w:t>
      </w:r>
    </w:p>
    <w:bookmarkEnd w:id="10"/>
    <w:p w14:paraId="539EDA89" w14:textId="77777777" w:rsidR="003C1B30" w:rsidRPr="00402937" w:rsidRDefault="003C1B30" w:rsidP="00402937">
      <w:pPr>
        <w:spacing w:before="120" w:line="380" w:lineRule="exact"/>
        <w:ind w:firstLine="709"/>
        <w:jc w:val="both"/>
        <w:rPr>
          <w:sz w:val="28"/>
          <w:szCs w:val="28"/>
        </w:rPr>
      </w:pPr>
      <w:r w:rsidRPr="00402937">
        <w:rPr>
          <w:sz w:val="28"/>
          <w:szCs w:val="28"/>
        </w:rPr>
        <w:t xml:space="preserve">c) Có phẩm chất, đạo đức tốt, tinh thần trách nhiệm cao trong thi hành nhiệm vụ được giao; </w:t>
      </w:r>
    </w:p>
    <w:p w14:paraId="59791072" w14:textId="1032A179" w:rsidR="002F76A8" w:rsidRPr="00402937" w:rsidRDefault="003C1B30" w:rsidP="00402937">
      <w:pPr>
        <w:shd w:val="clear" w:color="auto" w:fill="FFFFFF"/>
        <w:spacing w:before="120" w:line="380" w:lineRule="exact"/>
        <w:ind w:firstLine="709"/>
        <w:jc w:val="both"/>
        <w:rPr>
          <w:sz w:val="28"/>
          <w:szCs w:val="28"/>
          <w:lang w:val="vi-VN" w:eastAsia="vi-VN"/>
        </w:rPr>
      </w:pPr>
      <w:r w:rsidRPr="00402937">
        <w:rPr>
          <w:sz w:val="28"/>
          <w:szCs w:val="28"/>
        </w:rPr>
        <w:t>d) Có tác phong, thái độ giao tiếp, cư xử lịch sự, hòa nhã, cởi mở, thân thiện, chuẩn mực, đúng quy chế văn hóa công sở.</w:t>
      </w:r>
      <w:r w:rsidR="002F76A8" w:rsidRPr="00402937">
        <w:rPr>
          <w:sz w:val="28"/>
          <w:szCs w:val="28"/>
          <w:lang w:val="vi-VN" w:eastAsia="vi-VN"/>
        </w:rPr>
        <w:t xml:space="preserve"> </w:t>
      </w:r>
    </w:p>
    <w:p w14:paraId="1478DBE1" w14:textId="77777777" w:rsidR="002F76A8" w:rsidRPr="00402937" w:rsidRDefault="002F76A8"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2. Trách nhiệm </w:t>
      </w:r>
    </w:p>
    <w:p w14:paraId="70805F7C" w14:textId="77777777" w:rsidR="00544EEB" w:rsidRPr="00402937" w:rsidRDefault="00544EEB" w:rsidP="00402937">
      <w:pPr>
        <w:spacing w:before="120" w:line="380" w:lineRule="exact"/>
        <w:ind w:firstLine="709"/>
        <w:jc w:val="both"/>
        <w:rPr>
          <w:sz w:val="28"/>
          <w:szCs w:val="28"/>
        </w:rPr>
      </w:pPr>
      <w:r w:rsidRPr="00402937">
        <w:rPr>
          <w:sz w:val="28"/>
          <w:szCs w:val="28"/>
        </w:rPr>
        <w:lastRenderedPageBreak/>
        <w:t>a) Thực hiện nghiêm túc, đầy đủ các quy định tại Nghị định này và các quy định khác của pháp luật có liên quan;</w:t>
      </w:r>
    </w:p>
    <w:p w14:paraId="07DC14BB" w14:textId="77777777" w:rsidR="00544EEB" w:rsidRPr="00402937" w:rsidRDefault="00544EEB" w:rsidP="00402937">
      <w:pPr>
        <w:spacing w:before="120" w:line="380" w:lineRule="exact"/>
        <w:ind w:firstLine="709"/>
        <w:jc w:val="both"/>
        <w:rPr>
          <w:sz w:val="28"/>
          <w:szCs w:val="28"/>
        </w:rPr>
      </w:pPr>
      <w:r w:rsidRPr="00402937">
        <w:rPr>
          <w:sz w:val="28"/>
          <w:szCs w:val="28"/>
        </w:rPr>
        <w:t>b) Tạo điều kiện thuận lợi cho tổ chức, cá nhân thực hiện thủ tục hành chính;</w:t>
      </w:r>
    </w:p>
    <w:p w14:paraId="21140701" w14:textId="77777777" w:rsidR="00544EEB" w:rsidRPr="00402937" w:rsidRDefault="00544EEB" w:rsidP="00402937">
      <w:pPr>
        <w:spacing w:before="120" w:line="380" w:lineRule="exact"/>
        <w:ind w:firstLine="709"/>
        <w:jc w:val="both"/>
        <w:rPr>
          <w:sz w:val="28"/>
          <w:szCs w:val="28"/>
        </w:rPr>
      </w:pPr>
      <w:r w:rsidRPr="00402937">
        <w:rPr>
          <w:sz w:val="28"/>
          <w:szCs w:val="28"/>
        </w:rPr>
        <w:t>c) Hướng dẫn tổ chức, cá nhân thực hiện thủ tục hành chính đầy đủ, rõ ràng, chính xác; trường hợp phải yêu cầu sửa đổi, bổ sung hồ sơ chỉ được yêu cầu sửa đổi, bổ sung một lần;</w:t>
      </w:r>
    </w:p>
    <w:p w14:paraId="185D6644" w14:textId="77777777" w:rsidR="00544EEB" w:rsidRPr="00402937" w:rsidRDefault="00544EEB" w:rsidP="00402937">
      <w:pPr>
        <w:spacing w:before="120" w:line="380" w:lineRule="exact"/>
        <w:ind w:firstLine="709"/>
        <w:jc w:val="both"/>
        <w:rPr>
          <w:sz w:val="28"/>
          <w:szCs w:val="28"/>
        </w:rPr>
      </w:pPr>
      <w:r w:rsidRPr="00402937">
        <w:rPr>
          <w:sz w:val="28"/>
          <w:szCs w:val="28"/>
        </w:rPr>
        <w:t>d) Tiếp nhận, số hóa, giải quyết hoặc chuyển hồ sơ, theo dõi việc giải quyết thủ tục hành chính cho tổ chức, cá nhân theo quy định; cập nhật hồ sơ đã tiếp nhận vào phần mềm quản lý và cấp mã số hồ sơ thủ tục hành chính cho tổ chức, cá nhân;</w:t>
      </w:r>
    </w:p>
    <w:p w14:paraId="5228FB52" w14:textId="77777777" w:rsidR="00544EEB" w:rsidRPr="00402937" w:rsidRDefault="00544EEB" w:rsidP="00402937">
      <w:pPr>
        <w:spacing w:before="120" w:line="380" w:lineRule="exact"/>
        <w:ind w:firstLine="709"/>
        <w:jc w:val="both"/>
        <w:rPr>
          <w:sz w:val="28"/>
          <w:szCs w:val="28"/>
        </w:rPr>
      </w:pPr>
      <w:r w:rsidRPr="00402937">
        <w:rPr>
          <w:sz w:val="28"/>
          <w:szCs w:val="28"/>
        </w:rPr>
        <w:t>đ) Chủ động tham mưu, đề xuất sáng kiến cải tiến việc giải quyết thủ tục hành chính; kịp thời phát hiện, kiến nghị với cơ quan, người có thẩm quyền để sửa đổi, bổ sung, thay đổi hoặc hủy bỏ, bãi bỏ các quy định về thủ tục hành chính trái pháp luật, không khả thi hoặc không phù hợp với tình hình thực tế của bộ, ngành, địa phương;</w:t>
      </w:r>
    </w:p>
    <w:p w14:paraId="093E509C" w14:textId="77777777" w:rsidR="00544EEB" w:rsidRPr="00402937" w:rsidRDefault="00544EEB" w:rsidP="00402937">
      <w:pPr>
        <w:spacing w:before="120" w:line="380" w:lineRule="exact"/>
        <w:ind w:firstLine="709"/>
        <w:jc w:val="both"/>
        <w:rPr>
          <w:sz w:val="28"/>
          <w:szCs w:val="28"/>
        </w:rPr>
      </w:pPr>
      <w:r w:rsidRPr="00402937">
        <w:rPr>
          <w:sz w:val="28"/>
          <w:szCs w:val="28"/>
        </w:rPr>
        <w:t>e) Mặc đồng phục hoặc trang phục ngành theo quy định, đeo Thẻ công chức, viên chức, nhân viên trong quá trình thực thi nhiệm vụ;</w:t>
      </w:r>
    </w:p>
    <w:p w14:paraId="36A71FA7" w14:textId="77777777" w:rsidR="00544EEB" w:rsidRPr="00402937" w:rsidRDefault="00544EEB" w:rsidP="00402937">
      <w:pPr>
        <w:spacing w:before="120" w:line="380" w:lineRule="exact"/>
        <w:ind w:firstLine="709"/>
        <w:jc w:val="both"/>
        <w:rPr>
          <w:sz w:val="28"/>
          <w:szCs w:val="28"/>
        </w:rPr>
      </w:pPr>
      <w:r w:rsidRPr="00402937">
        <w:rPr>
          <w:sz w:val="28"/>
          <w:szCs w:val="28"/>
        </w:rPr>
        <w:t>g) Sinh hoạt chuyên môn, đảng, đoàn thể, bình xét thi đua, khen thưởng, kỷ luật tại cơ quan đã cử đến Bộ phận Một cửa;</w:t>
      </w:r>
    </w:p>
    <w:p w14:paraId="44761F3C" w14:textId="77777777" w:rsidR="00544EEB" w:rsidRPr="00402937" w:rsidRDefault="00544EEB" w:rsidP="00402937">
      <w:pPr>
        <w:spacing w:before="120" w:line="380" w:lineRule="exact"/>
        <w:ind w:firstLine="709"/>
        <w:jc w:val="both"/>
        <w:rPr>
          <w:sz w:val="28"/>
          <w:szCs w:val="28"/>
          <w:lang w:val="vi-VN"/>
        </w:rPr>
      </w:pPr>
      <w:r w:rsidRPr="00402937">
        <w:rPr>
          <w:sz w:val="28"/>
          <w:szCs w:val="28"/>
        </w:rPr>
        <w:t>h) Thực hiện các quy định của pháp luật có liên quan</w:t>
      </w:r>
      <w:r w:rsidRPr="00402937">
        <w:rPr>
          <w:sz w:val="28"/>
          <w:szCs w:val="28"/>
          <w:lang w:val="vi-VN"/>
        </w:rPr>
        <w:t>.</w:t>
      </w:r>
    </w:p>
    <w:p w14:paraId="6ECFE744" w14:textId="77777777" w:rsidR="0087300A" w:rsidRPr="00402937" w:rsidRDefault="007846E2"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3. Quyền lợi </w:t>
      </w:r>
    </w:p>
    <w:p w14:paraId="38E81457" w14:textId="77777777" w:rsidR="0087300A" w:rsidRPr="00402937" w:rsidRDefault="007846E2"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a) Được tập huấn về chuyên môn nghiệp vụ, công nghệ thông tin và văn hóa ứng xử, giao tiếp với tổ chức, cá nhân; </w:t>
      </w:r>
    </w:p>
    <w:p w14:paraId="3A61122A" w14:textId="77777777" w:rsidR="0087300A" w:rsidRPr="00402937" w:rsidRDefault="007846E2"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b) Được tham gia các khóa học lý luận chính trị, quản lý nhà nước, ngoại ngữ, tin học và các lĩnh vực khác ở trong nước, nước ngoài theo quy định của pháp luật; </w:t>
      </w:r>
    </w:p>
    <w:p w14:paraId="3902B6D1" w14:textId="77777777" w:rsidR="0087300A" w:rsidRPr="00402937" w:rsidRDefault="007846E2"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c) Được nghỉ bù (nếu làm việc thêm giờ, làm vào ngày lễ, tết, thứ Bảy, Chủ nhật); </w:t>
      </w:r>
    </w:p>
    <w:p w14:paraId="382C366F" w14:textId="77777777" w:rsidR="0087300A" w:rsidRPr="00402937" w:rsidRDefault="007846E2"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d) Nhận lương, phụ cấp, bồi dưỡng và chế độ, chính sách khác (nếu có) tại cơ quan đã cử đến </w:t>
      </w:r>
      <w:r w:rsidR="0087300A" w:rsidRPr="00402937">
        <w:rPr>
          <w:sz w:val="28"/>
          <w:szCs w:val="28"/>
          <w:lang w:val="vi-VN" w:eastAsia="vi-VN"/>
        </w:rPr>
        <w:t>Trung tâm</w:t>
      </w:r>
      <w:r w:rsidRPr="00402937">
        <w:rPr>
          <w:sz w:val="28"/>
          <w:szCs w:val="28"/>
          <w:lang w:val="vi-VN" w:eastAsia="vi-VN"/>
        </w:rPr>
        <w:t xml:space="preserve">. </w:t>
      </w:r>
    </w:p>
    <w:p w14:paraId="1331173E" w14:textId="77777777" w:rsidR="00DB7094" w:rsidRPr="00402937" w:rsidRDefault="007846E2"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4. Thời hạn làm việc của công chức, viên chức được cử đến </w:t>
      </w:r>
      <w:r w:rsidR="00DB7094" w:rsidRPr="00402937">
        <w:rPr>
          <w:sz w:val="28"/>
          <w:szCs w:val="28"/>
          <w:lang w:val="vi-VN" w:eastAsia="vi-VN"/>
        </w:rPr>
        <w:t>Trung tâm</w:t>
      </w:r>
      <w:r w:rsidRPr="00402937">
        <w:rPr>
          <w:sz w:val="28"/>
          <w:szCs w:val="28"/>
          <w:lang w:val="vi-VN" w:eastAsia="vi-VN"/>
        </w:rPr>
        <w:t xml:space="preserve"> </w:t>
      </w:r>
    </w:p>
    <w:p w14:paraId="5D5573F9" w14:textId="4B89DFDF" w:rsidR="007846E2" w:rsidRPr="00402937" w:rsidRDefault="007846E2"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Chủ tịch</w:t>
      </w:r>
      <w:r w:rsidR="007E2CDA" w:rsidRPr="00402937">
        <w:rPr>
          <w:sz w:val="28"/>
          <w:szCs w:val="28"/>
          <w:lang w:val="vi-VN" w:eastAsia="vi-VN"/>
        </w:rPr>
        <w:t xml:space="preserve"> Ủy </w:t>
      </w:r>
      <w:r w:rsidRPr="00402937">
        <w:rPr>
          <w:sz w:val="28"/>
          <w:szCs w:val="28"/>
          <w:lang w:val="vi-VN" w:eastAsia="vi-VN"/>
        </w:rPr>
        <w:t xml:space="preserve">ban nhân dân </w:t>
      </w:r>
      <w:r w:rsidR="000643C0" w:rsidRPr="00402937">
        <w:rPr>
          <w:sz w:val="28"/>
          <w:szCs w:val="28"/>
          <w:lang w:eastAsia="vi-VN"/>
        </w:rPr>
        <w:t>xã/phường</w:t>
      </w:r>
      <w:r w:rsidRPr="00402937">
        <w:rPr>
          <w:sz w:val="28"/>
          <w:szCs w:val="28"/>
          <w:lang w:val="vi-VN" w:eastAsia="vi-VN"/>
        </w:rPr>
        <w:t xml:space="preserve"> quyết định thời hạn thực hiện nhiệm vụ của công chức, viên chức được cử đến </w:t>
      </w:r>
      <w:r w:rsidR="003D70AE" w:rsidRPr="00402937">
        <w:rPr>
          <w:sz w:val="28"/>
          <w:szCs w:val="28"/>
          <w:lang w:val="vi-VN" w:eastAsia="vi-VN"/>
        </w:rPr>
        <w:t>Trung tâm</w:t>
      </w:r>
      <w:r w:rsidRPr="00402937">
        <w:rPr>
          <w:sz w:val="28"/>
          <w:szCs w:val="28"/>
          <w:lang w:val="vi-VN" w:eastAsia="vi-VN"/>
        </w:rPr>
        <w:t xml:space="preserve"> không ít hơn 06 tháng và </w:t>
      </w:r>
      <w:r w:rsidRPr="00402937">
        <w:rPr>
          <w:sz w:val="28"/>
          <w:szCs w:val="28"/>
          <w:lang w:val="vi-VN" w:eastAsia="vi-VN"/>
        </w:rPr>
        <w:lastRenderedPageBreak/>
        <w:t xml:space="preserve">không nhiều hơn 24 tháng mỗi đợt; trừ trường hợp quy định tại khoản 8 Điều 12 </w:t>
      </w:r>
      <w:r w:rsidR="001B2E99" w:rsidRPr="00402937">
        <w:rPr>
          <w:sz w:val="28"/>
          <w:szCs w:val="28"/>
          <w:lang w:val="vi-VN" w:eastAsia="vi-VN"/>
        </w:rPr>
        <w:t>Quy</w:t>
      </w:r>
      <w:r w:rsidRPr="00402937">
        <w:rPr>
          <w:sz w:val="28"/>
          <w:szCs w:val="28"/>
          <w:lang w:val="vi-VN" w:eastAsia="vi-VN"/>
        </w:rPr>
        <w:t xml:space="preserve"> </w:t>
      </w:r>
      <w:r w:rsidR="00494051" w:rsidRPr="00402937">
        <w:rPr>
          <w:sz w:val="28"/>
          <w:szCs w:val="28"/>
          <w:lang w:val="vi-VN" w:eastAsia="vi-VN"/>
        </w:rPr>
        <w:t>chế</w:t>
      </w:r>
      <w:r w:rsidRPr="00402937">
        <w:rPr>
          <w:sz w:val="28"/>
          <w:szCs w:val="28"/>
          <w:lang w:val="vi-VN" w:eastAsia="vi-VN"/>
        </w:rPr>
        <w:t xml:space="preserve"> này. </w:t>
      </w:r>
    </w:p>
    <w:p w14:paraId="324EF81E" w14:textId="26EFB969" w:rsidR="00B67894" w:rsidRPr="00402937" w:rsidRDefault="00B67894" w:rsidP="00402937">
      <w:pPr>
        <w:shd w:val="clear" w:color="auto" w:fill="FFFFFF"/>
        <w:spacing w:before="120" w:line="380" w:lineRule="exact"/>
        <w:ind w:firstLine="709"/>
        <w:jc w:val="both"/>
        <w:rPr>
          <w:sz w:val="28"/>
          <w:szCs w:val="28"/>
          <w:lang w:val="vi-VN" w:eastAsia="vi-VN"/>
        </w:rPr>
      </w:pPr>
      <w:r w:rsidRPr="00402937">
        <w:rPr>
          <w:b/>
          <w:bCs/>
          <w:sz w:val="28"/>
          <w:szCs w:val="28"/>
          <w:lang w:val="vi-VN" w:eastAsia="vi-VN"/>
        </w:rPr>
        <w:t>Điều 1</w:t>
      </w:r>
      <w:r w:rsidR="00C834E1" w:rsidRPr="00402937">
        <w:rPr>
          <w:b/>
          <w:bCs/>
          <w:sz w:val="28"/>
          <w:szCs w:val="28"/>
          <w:lang w:val="vi-VN" w:eastAsia="vi-VN"/>
        </w:rPr>
        <w:t>2</w:t>
      </w:r>
      <w:r w:rsidRPr="00402937">
        <w:rPr>
          <w:b/>
          <w:bCs/>
          <w:sz w:val="28"/>
          <w:szCs w:val="28"/>
          <w:lang w:val="vi-VN" w:eastAsia="vi-VN"/>
        </w:rPr>
        <w:t>. Trách nhiệm của các cơ quan có thẩm quyền cử công chức, viên chức</w:t>
      </w:r>
      <w:r w:rsidR="007E2CDA" w:rsidRPr="00402937">
        <w:rPr>
          <w:b/>
          <w:bCs/>
          <w:sz w:val="28"/>
          <w:szCs w:val="28"/>
          <w:lang w:val="vi-VN" w:eastAsia="vi-VN"/>
        </w:rPr>
        <w:t xml:space="preserve"> </w:t>
      </w:r>
    </w:p>
    <w:p w14:paraId="1A915684" w14:textId="77777777" w:rsidR="00B67894" w:rsidRPr="00402937" w:rsidRDefault="00B67894" w:rsidP="00402937">
      <w:pPr>
        <w:shd w:val="clear" w:color="auto" w:fill="FFFFFF"/>
        <w:spacing w:before="120" w:line="380" w:lineRule="exact"/>
        <w:ind w:firstLine="709"/>
        <w:jc w:val="both"/>
        <w:rPr>
          <w:rStyle w:val="plain0020textchar"/>
          <w:sz w:val="28"/>
          <w:szCs w:val="28"/>
          <w:lang w:val="vi-VN"/>
        </w:rPr>
      </w:pPr>
      <w:r w:rsidRPr="00402937">
        <w:rPr>
          <w:sz w:val="28"/>
          <w:szCs w:val="28"/>
          <w:lang w:val="vi-VN" w:eastAsia="vi-VN"/>
        </w:rPr>
        <w:t xml:space="preserve">1. Cử công chức, viên chức đến làm việc tại Trung tâm đáp ứng </w:t>
      </w:r>
      <w:r w:rsidR="00BA3850" w:rsidRPr="00402937">
        <w:rPr>
          <w:sz w:val="28"/>
          <w:szCs w:val="28"/>
          <w:lang w:val="vi-VN" w:eastAsia="vi-VN"/>
        </w:rPr>
        <w:t>tiêu chuẩn quy định tại khoản 1</w:t>
      </w:r>
      <w:r w:rsidRPr="00402937">
        <w:rPr>
          <w:sz w:val="28"/>
          <w:szCs w:val="28"/>
          <w:lang w:val="vi-VN" w:eastAsia="vi-VN"/>
        </w:rPr>
        <w:t xml:space="preserve"> Điều 11 </w:t>
      </w:r>
      <w:r w:rsidR="001F4F78" w:rsidRPr="00402937">
        <w:rPr>
          <w:sz w:val="28"/>
          <w:szCs w:val="28"/>
          <w:lang w:val="vi-VN" w:eastAsia="vi-VN"/>
        </w:rPr>
        <w:t>Quy chế này</w:t>
      </w:r>
      <w:r w:rsidR="00197A07" w:rsidRPr="00402937">
        <w:rPr>
          <w:rStyle w:val="plain0020textchar"/>
          <w:sz w:val="28"/>
          <w:szCs w:val="28"/>
          <w:lang w:val="vi-VN"/>
        </w:rPr>
        <w:t>;</w:t>
      </w:r>
    </w:p>
    <w:p w14:paraId="54B0C198" w14:textId="77777777" w:rsidR="00EA560C" w:rsidRPr="00402937" w:rsidRDefault="00EA560C"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2. Hướng dẫn, đôn đốc, kiểm tra công chức, viên chức tiếp nhận, thẩm định hoặc phối hợp thẩm định hồ sơ có liên quan; chuyển cơ quan có thẩm quyền giải quyết thủ tục hành chính liên thông; phê duyệt hoặc trình cấp có thẩm quyền phê duyệt hồ sơ thủ tục hành chính và trả kết quả giải quyết thủ tục hành chính cho tổ chức, cá nhân tại </w:t>
      </w:r>
      <w:r w:rsidR="00B343A5" w:rsidRPr="00402937">
        <w:rPr>
          <w:sz w:val="28"/>
          <w:szCs w:val="28"/>
          <w:lang w:val="vi-VN" w:eastAsia="vi-VN"/>
        </w:rPr>
        <w:t>Trung tâm</w:t>
      </w:r>
      <w:r w:rsidR="00197A07" w:rsidRPr="00402937">
        <w:rPr>
          <w:sz w:val="28"/>
          <w:szCs w:val="28"/>
          <w:lang w:val="vi-VN" w:eastAsia="vi-VN"/>
        </w:rPr>
        <w:t>;</w:t>
      </w:r>
    </w:p>
    <w:p w14:paraId="1BFFD48A" w14:textId="77777777" w:rsidR="00EA560C" w:rsidRPr="00402937" w:rsidRDefault="00EA560C"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3. Phối hợp với </w:t>
      </w:r>
      <w:r w:rsidR="000032F6" w:rsidRPr="00402937">
        <w:rPr>
          <w:sz w:val="28"/>
          <w:szCs w:val="28"/>
          <w:lang w:val="vi-VN" w:eastAsia="vi-VN"/>
        </w:rPr>
        <w:t xml:space="preserve">Trung tâm </w:t>
      </w:r>
      <w:r w:rsidRPr="00402937">
        <w:rPr>
          <w:sz w:val="28"/>
          <w:szCs w:val="28"/>
          <w:lang w:val="vi-VN" w:eastAsia="vi-VN"/>
        </w:rPr>
        <w:t xml:space="preserve">xây dựng quy trình giải quyết các thủ tục hành chính chi tiết, rõ ràng, thời </w:t>
      </w:r>
      <w:r w:rsidR="00722840" w:rsidRPr="00402937">
        <w:rPr>
          <w:sz w:val="28"/>
          <w:szCs w:val="28"/>
          <w:lang w:val="vi-VN" w:eastAsia="vi-VN"/>
        </w:rPr>
        <w:t>hạn</w:t>
      </w:r>
      <w:r w:rsidRPr="00402937">
        <w:rPr>
          <w:sz w:val="28"/>
          <w:szCs w:val="28"/>
          <w:lang w:val="vi-VN" w:eastAsia="vi-VN"/>
        </w:rPr>
        <w:t xml:space="preserve"> giải quyết, các bước thực hiện bảo đảm </w:t>
      </w:r>
      <w:r w:rsidR="00283BAB" w:rsidRPr="00402937">
        <w:rPr>
          <w:sz w:val="28"/>
          <w:szCs w:val="28"/>
          <w:lang w:val="vi-VN" w:eastAsia="vi-VN"/>
        </w:rPr>
        <w:t>rút ngắn tối đa so với quy định hiện hành,</w:t>
      </w:r>
      <w:r w:rsidRPr="00402937">
        <w:rPr>
          <w:sz w:val="28"/>
          <w:szCs w:val="28"/>
          <w:lang w:val="vi-VN" w:eastAsia="vi-VN"/>
        </w:rPr>
        <w:t xml:space="preserve"> trì</w:t>
      </w:r>
      <w:r w:rsidR="00197A07" w:rsidRPr="00402937">
        <w:rPr>
          <w:sz w:val="28"/>
          <w:szCs w:val="28"/>
          <w:lang w:val="vi-VN" w:eastAsia="vi-VN"/>
        </w:rPr>
        <w:t>nh cấp có thẩm quyền phê duyệt;</w:t>
      </w:r>
    </w:p>
    <w:p w14:paraId="40897053" w14:textId="77777777" w:rsidR="00EA560C" w:rsidRPr="00402937" w:rsidRDefault="00EA560C"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4. Giao nhiệm vụ cho công chức, viên chức thường xuyên kiểm tra, cập nhật tiến độ xử lý từng hồ sơ trên phần mềm quản lý để giải quyết th</w:t>
      </w:r>
      <w:r w:rsidR="00197A07" w:rsidRPr="00402937">
        <w:rPr>
          <w:sz w:val="28"/>
          <w:szCs w:val="28"/>
          <w:lang w:val="vi-VN" w:eastAsia="vi-VN"/>
        </w:rPr>
        <w:t>ủ tục hành chính theo quy định;</w:t>
      </w:r>
    </w:p>
    <w:p w14:paraId="73A6F0D9" w14:textId="77777777" w:rsidR="00EA560C" w:rsidRPr="00402937" w:rsidRDefault="00EA560C"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5. Chủ động thông báo bằng văn bản đến </w:t>
      </w:r>
      <w:r w:rsidR="00C21E7A" w:rsidRPr="00402937">
        <w:rPr>
          <w:sz w:val="28"/>
          <w:szCs w:val="28"/>
          <w:lang w:val="vi-VN" w:eastAsia="vi-VN"/>
        </w:rPr>
        <w:t>Trung tâm</w:t>
      </w:r>
      <w:r w:rsidRPr="00402937">
        <w:rPr>
          <w:sz w:val="28"/>
          <w:szCs w:val="28"/>
          <w:lang w:val="vi-VN" w:eastAsia="vi-VN"/>
        </w:rPr>
        <w:t xml:space="preserve"> về lý do chậm giải quyết hồ sơ thủ tục hành chính kèm theo văn bản xin lỗi tổ chức, cá nhân v</w:t>
      </w:r>
      <w:r w:rsidR="00197A07" w:rsidRPr="00402937">
        <w:rPr>
          <w:sz w:val="28"/>
          <w:szCs w:val="28"/>
          <w:lang w:val="vi-VN" w:eastAsia="vi-VN"/>
        </w:rPr>
        <w:t>à hẹn lại thời gian trả kết quả;</w:t>
      </w:r>
      <w:r w:rsidRPr="00402937">
        <w:rPr>
          <w:sz w:val="28"/>
          <w:szCs w:val="28"/>
          <w:lang w:val="vi-VN" w:eastAsia="vi-VN"/>
        </w:rPr>
        <w:t xml:space="preserve"> </w:t>
      </w:r>
    </w:p>
    <w:p w14:paraId="6672A6B9" w14:textId="77777777" w:rsidR="00EA560C" w:rsidRPr="00402937" w:rsidRDefault="00EA560C"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6. Thông báo, cập nhật kịp thời những thay đổi của các thủ tục hành chính được công khai bằng văn bản hoặc bằng điện tử tại </w:t>
      </w:r>
      <w:r w:rsidR="00D535E1" w:rsidRPr="00402937">
        <w:rPr>
          <w:sz w:val="28"/>
          <w:szCs w:val="28"/>
          <w:lang w:val="vi-VN" w:eastAsia="vi-VN"/>
        </w:rPr>
        <w:t>Trung tâm</w:t>
      </w:r>
      <w:r w:rsidR="00197A07" w:rsidRPr="00402937">
        <w:rPr>
          <w:sz w:val="28"/>
          <w:szCs w:val="28"/>
          <w:lang w:val="vi-VN" w:eastAsia="vi-VN"/>
        </w:rPr>
        <w:t>;</w:t>
      </w:r>
      <w:r w:rsidRPr="00402937">
        <w:rPr>
          <w:sz w:val="28"/>
          <w:szCs w:val="28"/>
          <w:lang w:val="vi-VN" w:eastAsia="vi-VN"/>
        </w:rPr>
        <w:t xml:space="preserve"> </w:t>
      </w:r>
    </w:p>
    <w:p w14:paraId="5772E4A4" w14:textId="1D073A5A" w:rsidR="00EA560C" w:rsidRPr="00402937" w:rsidRDefault="00EA560C"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7. Cung cấp đầy đủ thông tin liên quan đến lĩnh vực công tác, bảo đảm đủ các quyền lợi của công chức, viên chức làm việc tại </w:t>
      </w:r>
      <w:r w:rsidR="00EB42F0" w:rsidRPr="00402937">
        <w:rPr>
          <w:sz w:val="28"/>
          <w:szCs w:val="28"/>
          <w:lang w:val="vi-VN" w:eastAsia="vi-VN"/>
        </w:rPr>
        <w:t>Trung tâm</w:t>
      </w:r>
      <w:r w:rsidR="00197A07" w:rsidRPr="00402937">
        <w:rPr>
          <w:sz w:val="28"/>
          <w:szCs w:val="28"/>
          <w:lang w:val="vi-VN" w:eastAsia="vi-VN"/>
        </w:rPr>
        <w:t>;</w:t>
      </w:r>
      <w:r w:rsidR="007E2CDA" w:rsidRPr="00402937">
        <w:rPr>
          <w:sz w:val="28"/>
          <w:szCs w:val="28"/>
          <w:lang w:val="vi-VN" w:eastAsia="vi-VN"/>
        </w:rPr>
        <w:t xml:space="preserve"> </w:t>
      </w:r>
    </w:p>
    <w:p w14:paraId="6DBA54D2" w14:textId="208309A4" w:rsidR="00EA560C" w:rsidRPr="00402937" w:rsidRDefault="00EA560C"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8. Chủ động phối hợp với </w:t>
      </w:r>
      <w:r w:rsidR="00876AF6" w:rsidRPr="00402937">
        <w:rPr>
          <w:sz w:val="28"/>
          <w:szCs w:val="28"/>
          <w:lang w:val="vi-VN" w:eastAsia="vi-VN"/>
        </w:rPr>
        <w:t>Trung tâm</w:t>
      </w:r>
      <w:r w:rsidRPr="00402937">
        <w:rPr>
          <w:sz w:val="28"/>
          <w:szCs w:val="28"/>
          <w:lang w:val="vi-VN" w:eastAsia="vi-VN"/>
        </w:rPr>
        <w:t xml:space="preserve"> quản lý công chức, viên chức được cử đến </w:t>
      </w:r>
      <w:r w:rsidR="004E2CD0" w:rsidRPr="00402937">
        <w:rPr>
          <w:sz w:val="28"/>
          <w:szCs w:val="28"/>
          <w:lang w:val="vi-VN" w:eastAsia="vi-VN"/>
        </w:rPr>
        <w:t>Trung tâm</w:t>
      </w:r>
      <w:r w:rsidRPr="00402937">
        <w:rPr>
          <w:sz w:val="28"/>
          <w:szCs w:val="28"/>
          <w:lang w:val="vi-VN" w:eastAsia="vi-VN"/>
        </w:rPr>
        <w:t xml:space="preserve"> công tác; có phương án bố trí dự phòng ít nhất 01 công chức, viên chức không chuyên trách để kịp thời thay thế công chức, viên chức làm việc tại </w:t>
      </w:r>
      <w:r w:rsidR="00C45002" w:rsidRPr="00402937">
        <w:rPr>
          <w:sz w:val="28"/>
          <w:szCs w:val="28"/>
          <w:lang w:val="vi-VN" w:eastAsia="vi-VN"/>
        </w:rPr>
        <w:t>Trung tâm</w:t>
      </w:r>
      <w:r w:rsidRPr="00402937">
        <w:rPr>
          <w:sz w:val="28"/>
          <w:szCs w:val="28"/>
          <w:lang w:val="vi-VN" w:eastAsia="vi-VN"/>
        </w:rPr>
        <w:t xml:space="preserve"> trong các trường hợp người đó nghỉ phép, nghỉ bù, nghỉ ốm, nghỉ việc riêng, đi học, đi công tác để không làm gián đoạn việc tiếp nhận và trả hồ sơ cho tổ chức, cá nhân; kịp thời tăng, giảm số lượng hoặc tạm thời rút công chức</w:t>
      </w:r>
      <w:r w:rsidR="00F27C3F" w:rsidRPr="00402937">
        <w:rPr>
          <w:sz w:val="28"/>
          <w:szCs w:val="28"/>
          <w:lang w:val="vi-VN" w:eastAsia="vi-VN"/>
        </w:rPr>
        <w:t>, viên chức</w:t>
      </w:r>
      <w:r w:rsidRPr="00402937">
        <w:rPr>
          <w:sz w:val="28"/>
          <w:szCs w:val="28"/>
          <w:lang w:val="vi-VN" w:eastAsia="vi-VN"/>
        </w:rPr>
        <w:t xml:space="preserve"> từ </w:t>
      </w:r>
      <w:r w:rsidR="006E7ACA" w:rsidRPr="00402937">
        <w:rPr>
          <w:sz w:val="28"/>
          <w:szCs w:val="28"/>
          <w:lang w:val="vi-VN" w:eastAsia="vi-VN"/>
        </w:rPr>
        <w:t>Trung tâm</w:t>
      </w:r>
      <w:r w:rsidRPr="00402937">
        <w:rPr>
          <w:sz w:val="28"/>
          <w:szCs w:val="28"/>
          <w:lang w:val="vi-VN" w:eastAsia="vi-VN"/>
        </w:rPr>
        <w:t xml:space="preserve"> khi số lượng tổ chức, cá nhân đến thực hiện thủ tục hành chính tăng, giảm hoặc quá ít (nếu tạm thời rút công chức</w:t>
      </w:r>
      <w:r w:rsidR="00190AC9" w:rsidRPr="00402937">
        <w:rPr>
          <w:sz w:val="28"/>
          <w:szCs w:val="28"/>
          <w:lang w:val="vi-VN" w:eastAsia="vi-VN"/>
        </w:rPr>
        <w:t>, viên chức</w:t>
      </w:r>
      <w:r w:rsidRPr="00402937">
        <w:rPr>
          <w:sz w:val="28"/>
          <w:szCs w:val="28"/>
          <w:lang w:val="vi-VN" w:eastAsia="vi-VN"/>
        </w:rPr>
        <w:t xml:space="preserve"> về thì phải trao đổi với </w:t>
      </w:r>
      <w:r w:rsidR="00190AC9" w:rsidRPr="00402937">
        <w:rPr>
          <w:sz w:val="28"/>
          <w:szCs w:val="28"/>
          <w:lang w:val="vi-VN" w:eastAsia="vi-VN"/>
        </w:rPr>
        <w:t>Trung tâm</w:t>
      </w:r>
      <w:r w:rsidRPr="00402937">
        <w:rPr>
          <w:sz w:val="28"/>
          <w:szCs w:val="28"/>
          <w:lang w:val="vi-VN" w:eastAsia="vi-VN"/>
        </w:rPr>
        <w:t xml:space="preserve"> để có biện pháp xử lý khi có tổ chức, cá nhân đến nộp hồ sơ, trả kết quả giải quyết). Trường hợp công chức, viên chức không hoàn thành nhiệm vụ hoặc có mức độ hài lòng thấp thì cử côn</w:t>
      </w:r>
      <w:r w:rsidR="00197A07" w:rsidRPr="00402937">
        <w:rPr>
          <w:sz w:val="28"/>
          <w:szCs w:val="28"/>
          <w:lang w:val="vi-VN" w:eastAsia="vi-VN"/>
        </w:rPr>
        <w:t>g chức, viên chức khác thay thế;</w:t>
      </w:r>
      <w:r w:rsidR="007E2CDA" w:rsidRPr="00402937">
        <w:rPr>
          <w:sz w:val="28"/>
          <w:szCs w:val="28"/>
          <w:lang w:val="vi-VN" w:eastAsia="vi-VN"/>
        </w:rPr>
        <w:t xml:space="preserve"> </w:t>
      </w:r>
    </w:p>
    <w:p w14:paraId="2054F60D" w14:textId="626EF789" w:rsidR="00EA560C" w:rsidRPr="00402937" w:rsidRDefault="00EA560C"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lastRenderedPageBreak/>
        <w:t xml:space="preserve">9. </w:t>
      </w:r>
      <w:r w:rsidR="009D540E" w:rsidRPr="00402937">
        <w:rPr>
          <w:sz w:val="28"/>
          <w:szCs w:val="28"/>
          <w:lang w:val="vi-VN" w:eastAsia="vi-VN"/>
        </w:rPr>
        <w:t>Q</w:t>
      </w:r>
      <w:r w:rsidRPr="00402937">
        <w:rPr>
          <w:sz w:val="28"/>
          <w:szCs w:val="28"/>
          <w:lang w:val="vi-VN" w:eastAsia="vi-VN"/>
        </w:rPr>
        <w:t>uyết toán phí, lệ phí thực hiện thủ tục hành chính</w:t>
      </w:r>
      <w:r w:rsidR="00A6118B" w:rsidRPr="00402937">
        <w:rPr>
          <w:sz w:val="28"/>
          <w:szCs w:val="28"/>
          <w:lang w:eastAsia="vi-VN"/>
        </w:rPr>
        <w:t xml:space="preserve">, </w:t>
      </w:r>
      <w:r w:rsidR="00A6118B" w:rsidRPr="00402937">
        <w:rPr>
          <w:sz w:val="28"/>
          <w:szCs w:val="28"/>
        </w:rPr>
        <w:t>các nghĩa vụ tài chính khác</w:t>
      </w:r>
      <w:r w:rsidRPr="00402937">
        <w:rPr>
          <w:sz w:val="28"/>
          <w:szCs w:val="28"/>
          <w:lang w:val="vi-VN" w:eastAsia="vi-VN"/>
        </w:rPr>
        <w:t xml:space="preserve"> </w:t>
      </w:r>
      <w:r w:rsidR="00A6118B" w:rsidRPr="00402937">
        <w:rPr>
          <w:sz w:val="28"/>
          <w:szCs w:val="28"/>
          <w:lang w:eastAsia="vi-VN"/>
        </w:rPr>
        <w:t xml:space="preserve">với Trung tâm được thu </w:t>
      </w:r>
      <w:r w:rsidRPr="00402937">
        <w:rPr>
          <w:sz w:val="28"/>
          <w:szCs w:val="28"/>
          <w:lang w:val="vi-VN" w:eastAsia="vi-VN"/>
        </w:rPr>
        <w:t xml:space="preserve">tại </w:t>
      </w:r>
      <w:r w:rsidR="009D540E" w:rsidRPr="00402937">
        <w:rPr>
          <w:sz w:val="28"/>
          <w:szCs w:val="28"/>
          <w:lang w:val="vi-VN" w:eastAsia="vi-VN"/>
        </w:rPr>
        <w:t>Trung tâm</w:t>
      </w:r>
      <w:r w:rsidRPr="00402937">
        <w:rPr>
          <w:sz w:val="28"/>
          <w:szCs w:val="28"/>
          <w:lang w:val="vi-VN" w:eastAsia="vi-VN"/>
        </w:rPr>
        <w:t xml:space="preserve"> </w:t>
      </w:r>
      <w:r w:rsidR="00A6118B" w:rsidRPr="00402937">
        <w:rPr>
          <w:sz w:val="28"/>
          <w:szCs w:val="28"/>
          <w:lang w:val="vi-VN" w:eastAsia="vi-VN"/>
        </w:rPr>
        <w:t xml:space="preserve">theo quy định </w:t>
      </w:r>
      <w:r w:rsidRPr="00402937">
        <w:rPr>
          <w:sz w:val="28"/>
          <w:szCs w:val="28"/>
          <w:lang w:val="vi-VN" w:eastAsia="vi-VN"/>
        </w:rPr>
        <w:t>(nếu có)</w:t>
      </w:r>
      <w:r w:rsidR="00197A07" w:rsidRPr="00402937">
        <w:rPr>
          <w:sz w:val="28"/>
          <w:szCs w:val="28"/>
          <w:lang w:val="vi-VN" w:eastAsia="vi-VN"/>
        </w:rPr>
        <w:t>;</w:t>
      </w:r>
      <w:r w:rsidRPr="00402937">
        <w:rPr>
          <w:sz w:val="28"/>
          <w:szCs w:val="28"/>
          <w:lang w:val="vi-VN" w:eastAsia="vi-VN"/>
        </w:rPr>
        <w:t xml:space="preserve"> </w:t>
      </w:r>
    </w:p>
    <w:p w14:paraId="76700AA4" w14:textId="5242651C" w:rsidR="00EA560C" w:rsidRPr="00402937" w:rsidRDefault="00EA560C"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10. Phối hợp với </w:t>
      </w:r>
      <w:r w:rsidR="00D9748F" w:rsidRPr="00402937">
        <w:rPr>
          <w:sz w:val="28"/>
          <w:szCs w:val="28"/>
          <w:lang w:val="vi-VN" w:eastAsia="vi-VN"/>
        </w:rPr>
        <w:t>Giám đốc Trung tâm</w:t>
      </w:r>
      <w:r w:rsidRPr="00402937">
        <w:rPr>
          <w:sz w:val="28"/>
          <w:szCs w:val="28"/>
          <w:lang w:val="vi-VN" w:eastAsia="vi-VN"/>
        </w:rPr>
        <w:t xml:space="preserve"> đánh giá, nhận xét công chức</w:t>
      </w:r>
      <w:r w:rsidR="00D9748F" w:rsidRPr="00402937">
        <w:rPr>
          <w:sz w:val="28"/>
          <w:szCs w:val="28"/>
          <w:lang w:val="vi-VN" w:eastAsia="vi-VN"/>
        </w:rPr>
        <w:t>,</w:t>
      </w:r>
      <w:r w:rsidR="00BA3850" w:rsidRPr="00402937">
        <w:rPr>
          <w:sz w:val="28"/>
          <w:szCs w:val="28"/>
          <w:lang w:val="vi-VN" w:eastAsia="vi-VN"/>
        </w:rPr>
        <w:t xml:space="preserve"> </w:t>
      </w:r>
      <w:r w:rsidR="00D9748F" w:rsidRPr="00402937">
        <w:rPr>
          <w:sz w:val="28"/>
          <w:szCs w:val="28"/>
          <w:lang w:val="vi-VN" w:eastAsia="vi-VN"/>
        </w:rPr>
        <w:t>viên chức</w:t>
      </w:r>
      <w:r w:rsidR="004478C7" w:rsidRPr="00402937">
        <w:rPr>
          <w:sz w:val="28"/>
          <w:szCs w:val="28"/>
          <w:lang w:eastAsia="vi-VN"/>
        </w:rPr>
        <w:t>, nhân viên</w:t>
      </w:r>
      <w:r w:rsidRPr="00402937">
        <w:rPr>
          <w:sz w:val="28"/>
          <w:szCs w:val="28"/>
          <w:lang w:val="vi-VN" w:eastAsia="vi-VN"/>
        </w:rPr>
        <w:t xml:space="preserve"> về quá trình công tác tại </w:t>
      </w:r>
      <w:r w:rsidR="00D9748F" w:rsidRPr="00402937">
        <w:rPr>
          <w:sz w:val="28"/>
          <w:szCs w:val="28"/>
          <w:lang w:val="vi-VN" w:eastAsia="vi-VN"/>
        </w:rPr>
        <w:t>Trung tâm</w:t>
      </w:r>
      <w:r w:rsidRPr="00402937">
        <w:rPr>
          <w:sz w:val="28"/>
          <w:szCs w:val="28"/>
          <w:lang w:val="vi-VN" w:eastAsia="vi-VN"/>
        </w:rPr>
        <w:t xml:space="preserve"> theo </w:t>
      </w:r>
      <w:r w:rsidR="00D9748F" w:rsidRPr="00402937">
        <w:rPr>
          <w:sz w:val="28"/>
          <w:szCs w:val="28"/>
          <w:lang w:val="vi-VN" w:eastAsia="vi-VN"/>
        </w:rPr>
        <w:t>Quy chế</w:t>
      </w:r>
      <w:r w:rsidRPr="00402937">
        <w:rPr>
          <w:sz w:val="28"/>
          <w:szCs w:val="28"/>
          <w:lang w:val="vi-VN" w:eastAsia="vi-VN"/>
        </w:rPr>
        <w:t xml:space="preserve"> này. </w:t>
      </w:r>
    </w:p>
    <w:p w14:paraId="43551F14" w14:textId="77777777" w:rsidR="009B47CD" w:rsidRPr="00402937" w:rsidRDefault="009B47CD" w:rsidP="00402937">
      <w:pPr>
        <w:shd w:val="clear" w:color="auto" w:fill="FFFFFF"/>
        <w:spacing w:before="120" w:line="380" w:lineRule="exact"/>
        <w:ind w:firstLine="709"/>
        <w:jc w:val="both"/>
        <w:rPr>
          <w:sz w:val="28"/>
          <w:szCs w:val="28"/>
          <w:lang w:val="vi-VN" w:eastAsia="vi-VN"/>
        </w:rPr>
      </w:pPr>
      <w:bookmarkStart w:id="11" w:name="dieu_10"/>
      <w:r w:rsidRPr="00402937">
        <w:rPr>
          <w:b/>
          <w:bCs/>
          <w:sz w:val="28"/>
          <w:szCs w:val="28"/>
          <w:lang w:val="vi-VN" w:eastAsia="vi-VN"/>
        </w:rPr>
        <w:t>Điều 1</w:t>
      </w:r>
      <w:r w:rsidR="00E20C0F" w:rsidRPr="00402937">
        <w:rPr>
          <w:b/>
          <w:bCs/>
          <w:sz w:val="28"/>
          <w:szCs w:val="28"/>
          <w:lang w:val="vi-VN" w:eastAsia="vi-VN"/>
        </w:rPr>
        <w:t>3</w:t>
      </w:r>
      <w:r w:rsidRPr="00402937">
        <w:rPr>
          <w:b/>
          <w:bCs/>
          <w:sz w:val="28"/>
          <w:szCs w:val="28"/>
          <w:lang w:val="vi-VN" w:eastAsia="vi-VN"/>
        </w:rPr>
        <w:t xml:space="preserve">. </w:t>
      </w:r>
      <w:r w:rsidR="002244F0" w:rsidRPr="00402937">
        <w:rPr>
          <w:b/>
          <w:bCs/>
          <w:sz w:val="28"/>
          <w:szCs w:val="28"/>
          <w:lang w:val="vi-VN" w:eastAsia="vi-VN"/>
        </w:rPr>
        <w:t xml:space="preserve">Phạm vi tiếp nhận </w:t>
      </w:r>
      <w:r w:rsidRPr="00402937">
        <w:rPr>
          <w:b/>
          <w:bCs/>
          <w:sz w:val="28"/>
          <w:szCs w:val="28"/>
          <w:lang w:val="vi-VN" w:eastAsia="vi-VN"/>
        </w:rPr>
        <w:t>thủ tục hành chính tại Trung tâm</w:t>
      </w:r>
      <w:bookmarkEnd w:id="11"/>
    </w:p>
    <w:p w14:paraId="33961284" w14:textId="28BD2D7F" w:rsidR="00E1593F" w:rsidRPr="00402937" w:rsidRDefault="00774704" w:rsidP="00402937">
      <w:pPr>
        <w:shd w:val="clear" w:color="auto" w:fill="FFFFFF"/>
        <w:spacing w:before="120" w:line="380" w:lineRule="exact"/>
        <w:ind w:firstLine="709"/>
        <w:jc w:val="both"/>
        <w:rPr>
          <w:iCs/>
          <w:sz w:val="28"/>
          <w:szCs w:val="28"/>
        </w:rPr>
      </w:pPr>
      <w:r w:rsidRPr="00402937">
        <w:rPr>
          <w:sz w:val="28"/>
          <w:szCs w:val="28"/>
          <w:lang w:val="vi-VN" w:eastAsia="vi-VN"/>
        </w:rPr>
        <w:t xml:space="preserve">1. </w:t>
      </w:r>
      <w:r w:rsidR="00E1593F" w:rsidRPr="00402937">
        <w:rPr>
          <w:sz w:val="28"/>
          <w:szCs w:val="28"/>
          <w:lang w:val="vi-VN" w:eastAsia="vi-VN"/>
        </w:rPr>
        <w:t xml:space="preserve">Trung tâm </w:t>
      </w:r>
      <w:r w:rsidR="00F23BA8" w:rsidRPr="00402937">
        <w:rPr>
          <w:iCs/>
          <w:sz w:val="28"/>
          <w:szCs w:val="28"/>
        </w:rPr>
        <w:t>tiếp nhận thủ tục hành chính không phụ thuộc vào địa giới hành chính trong phạm vi cấp tỉnh theo lộ trình được cấp có thẩm quyền phê duyệt, bao gồm:</w:t>
      </w:r>
    </w:p>
    <w:p w14:paraId="034721F6" w14:textId="4665CC17" w:rsidR="00F23BA8" w:rsidRPr="00402937" w:rsidRDefault="00F23BA8" w:rsidP="00402937">
      <w:pPr>
        <w:spacing w:before="120" w:line="380" w:lineRule="exact"/>
        <w:ind w:firstLine="709"/>
        <w:jc w:val="both"/>
        <w:rPr>
          <w:iCs/>
          <w:sz w:val="28"/>
          <w:szCs w:val="28"/>
        </w:rPr>
      </w:pPr>
      <w:r w:rsidRPr="00402937">
        <w:rPr>
          <w:iCs/>
          <w:sz w:val="28"/>
          <w:szCs w:val="28"/>
        </w:rPr>
        <w:t xml:space="preserve">a) Thủ tục hành chính thuộc thẩm quyền giải quyết hoặc liên thông giải quyết của Ủy ban nhân dân </w:t>
      </w:r>
      <w:r w:rsidR="000377CF" w:rsidRPr="00402937">
        <w:rPr>
          <w:iCs/>
          <w:sz w:val="28"/>
          <w:szCs w:val="28"/>
        </w:rPr>
        <w:t>T</w:t>
      </w:r>
      <w:r w:rsidRPr="00402937">
        <w:rPr>
          <w:iCs/>
          <w:sz w:val="28"/>
          <w:szCs w:val="28"/>
        </w:rPr>
        <w:t xml:space="preserve">ỉnh, Chủ tịch Uỷ ban nhân dân </w:t>
      </w:r>
      <w:r w:rsidR="000377CF" w:rsidRPr="00402937">
        <w:rPr>
          <w:iCs/>
          <w:sz w:val="28"/>
          <w:szCs w:val="28"/>
        </w:rPr>
        <w:t>T</w:t>
      </w:r>
      <w:r w:rsidRPr="00402937">
        <w:rPr>
          <w:iCs/>
          <w:sz w:val="28"/>
          <w:szCs w:val="28"/>
        </w:rPr>
        <w:t xml:space="preserve">ỉnh, các cơ quan chuyên môn thuộc Ủy ban nhân dân </w:t>
      </w:r>
      <w:r w:rsidR="000377CF" w:rsidRPr="00402937">
        <w:rPr>
          <w:iCs/>
          <w:sz w:val="28"/>
          <w:szCs w:val="28"/>
        </w:rPr>
        <w:t>T</w:t>
      </w:r>
      <w:r w:rsidRPr="00402937">
        <w:rPr>
          <w:iCs/>
          <w:sz w:val="28"/>
          <w:szCs w:val="28"/>
        </w:rPr>
        <w:t>ỉnh;</w:t>
      </w:r>
    </w:p>
    <w:p w14:paraId="5AEE8E11" w14:textId="31CCCD66" w:rsidR="00F23BA8" w:rsidRPr="00402937" w:rsidRDefault="00F23BA8" w:rsidP="00402937">
      <w:pPr>
        <w:spacing w:before="120" w:line="380" w:lineRule="exact"/>
        <w:ind w:firstLine="709"/>
        <w:jc w:val="both"/>
        <w:rPr>
          <w:iCs/>
          <w:sz w:val="28"/>
          <w:szCs w:val="28"/>
        </w:rPr>
      </w:pPr>
      <w:r w:rsidRPr="00402937">
        <w:rPr>
          <w:iCs/>
          <w:sz w:val="28"/>
          <w:szCs w:val="28"/>
        </w:rPr>
        <w:t>b) Thủ tục hành chính thuộc thẩm quyền giải quyết hoặc liên thông giải quyết của Ủ</w:t>
      </w:r>
      <w:r w:rsidR="00975A13" w:rsidRPr="00402937">
        <w:rPr>
          <w:iCs/>
          <w:sz w:val="28"/>
          <w:szCs w:val="28"/>
        </w:rPr>
        <w:t xml:space="preserve">y ban nhân dân </w:t>
      </w:r>
      <w:r w:rsidRPr="00402937">
        <w:rPr>
          <w:iCs/>
          <w:sz w:val="28"/>
          <w:szCs w:val="28"/>
        </w:rPr>
        <w:t>xã, Chủ tịch Uỷ ban nhân dân xã, các cơ quan c</w:t>
      </w:r>
      <w:r w:rsidR="00C02897" w:rsidRPr="00402937">
        <w:rPr>
          <w:iCs/>
          <w:sz w:val="28"/>
          <w:szCs w:val="28"/>
        </w:rPr>
        <w:t>huyên môn thuộc Ủy ban nhân dân</w:t>
      </w:r>
      <w:r w:rsidRPr="00402937">
        <w:rPr>
          <w:iCs/>
          <w:sz w:val="28"/>
          <w:szCs w:val="28"/>
        </w:rPr>
        <w:t xml:space="preserve"> xã trên địa bàn tỉnh;</w:t>
      </w:r>
    </w:p>
    <w:p w14:paraId="0CCD08C2" w14:textId="77777777" w:rsidR="00F23BA8" w:rsidRPr="00402937" w:rsidRDefault="00F23BA8" w:rsidP="00402937">
      <w:pPr>
        <w:spacing w:before="120" w:line="380" w:lineRule="exact"/>
        <w:ind w:firstLine="709"/>
        <w:jc w:val="both"/>
        <w:rPr>
          <w:iCs/>
          <w:sz w:val="28"/>
          <w:szCs w:val="28"/>
        </w:rPr>
      </w:pPr>
      <w:r w:rsidRPr="00402937">
        <w:rPr>
          <w:iCs/>
          <w:sz w:val="28"/>
          <w:szCs w:val="28"/>
        </w:rPr>
        <w:t>c) Thủ tục hành chính thuộc thẩm quyền giải quyết hoặc liên thông giải quyết của các cơ quan được tổ chức theo hệ thống ngành dọc tại địa phương.</w:t>
      </w:r>
    </w:p>
    <w:p w14:paraId="30D5B825" w14:textId="77777777" w:rsidR="00F23BA8" w:rsidRPr="00402937" w:rsidRDefault="00F23BA8" w:rsidP="00402937">
      <w:pPr>
        <w:spacing w:before="120" w:line="380" w:lineRule="exact"/>
        <w:ind w:firstLine="709"/>
        <w:jc w:val="both"/>
        <w:rPr>
          <w:iCs/>
          <w:sz w:val="28"/>
          <w:szCs w:val="28"/>
        </w:rPr>
      </w:pPr>
      <w:r w:rsidRPr="00402937">
        <w:rPr>
          <w:iCs/>
          <w:sz w:val="28"/>
          <w:szCs w:val="28"/>
        </w:rPr>
        <w:t>d) Thủ tục hành chính thuộc thẩm quyền giải quyết của các bộ, ngành giao cho địa phương tiếp nhận.</w:t>
      </w:r>
    </w:p>
    <w:p w14:paraId="1F511A09" w14:textId="18F09EBE" w:rsidR="00F539CB" w:rsidRPr="00402937" w:rsidRDefault="00774704"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 xml:space="preserve">2. </w:t>
      </w:r>
      <w:r w:rsidR="00827543" w:rsidRPr="00402937">
        <w:rPr>
          <w:sz w:val="28"/>
          <w:szCs w:val="28"/>
          <w:lang w:val="vi-VN" w:eastAsia="vi-VN"/>
        </w:rPr>
        <w:t>Chủ tịch</w:t>
      </w:r>
      <w:r w:rsidR="007E2CDA" w:rsidRPr="00402937">
        <w:rPr>
          <w:sz w:val="28"/>
          <w:szCs w:val="28"/>
          <w:lang w:val="vi-VN" w:eastAsia="vi-VN"/>
        </w:rPr>
        <w:t xml:space="preserve"> Ủy </w:t>
      </w:r>
      <w:r w:rsidR="008873A2" w:rsidRPr="00402937">
        <w:rPr>
          <w:sz w:val="28"/>
          <w:szCs w:val="28"/>
          <w:shd w:val="clear" w:color="auto" w:fill="FFFFFF"/>
          <w:lang w:val="vi-VN" w:eastAsia="vi-VN"/>
        </w:rPr>
        <w:t xml:space="preserve">ban nhân dân </w:t>
      </w:r>
      <w:r w:rsidR="000643C0" w:rsidRPr="00402937">
        <w:rPr>
          <w:sz w:val="28"/>
          <w:szCs w:val="28"/>
          <w:shd w:val="clear" w:color="auto" w:fill="FFFFFF"/>
          <w:lang w:eastAsia="vi-VN"/>
        </w:rPr>
        <w:t>xã</w:t>
      </w:r>
      <w:r w:rsidR="009B47CD" w:rsidRPr="00402937">
        <w:rPr>
          <w:sz w:val="28"/>
          <w:szCs w:val="28"/>
          <w:lang w:val="vi-VN" w:eastAsia="vi-VN"/>
        </w:rPr>
        <w:t xml:space="preserve"> phê duyệt </w:t>
      </w:r>
      <w:r w:rsidRPr="00402937">
        <w:rPr>
          <w:sz w:val="28"/>
          <w:szCs w:val="28"/>
          <w:lang w:val="vi-VN" w:eastAsia="vi-VN"/>
        </w:rPr>
        <w:t>d</w:t>
      </w:r>
      <w:r w:rsidR="009B47CD" w:rsidRPr="00402937">
        <w:rPr>
          <w:sz w:val="28"/>
          <w:szCs w:val="28"/>
          <w:lang w:val="vi-VN" w:eastAsia="vi-VN"/>
        </w:rPr>
        <w:t xml:space="preserve">anh mục </w:t>
      </w:r>
      <w:r w:rsidRPr="00402937">
        <w:rPr>
          <w:sz w:val="28"/>
          <w:szCs w:val="28"/>
          <w:lang w:val="vi-VN" w:eastAsia="vi-VN"/>
        </w:rPr>
        <w:t>và quy trình thực hiện các thủ tụ</w:t>
      </w:r>
      <w:r w:rsidR="00BA3850" w:rsidRPr="00402937">
        <w:rPr>
          <w:sz w:val="28"/>
          <w:szCs w:val="28"/>
          <w:lang w:val="vi-VN" w:eastAsia="vi-VN"/>
        </w:rPr>
        <w:t>c hành chính theo quy định tại k</w:t>
      </w:r>
      <w:r w:rsidRPr="00402937">
        <w:rPr>
          <w:sz w:val="28"/>
          <w:szCs w:val="28"/>
          <w:lang w:val="vi-VN" w:eastAsia="vi-VN"/>
        </w:rPr>
        <w:t>hoản 1 Điều này</w:t>
      </w:r>
      <w:r w:rsidR="009B47CD" w:rsidRPr="00402937">
        <w:rPr>
          <w:sz w:val="28"/>
          <w:szCs w:val="28"/>
          <w:lang w:val="vi-VN" w:eastAsia="vi-VN"/>
        </w:rPr>
        <w:t>.</w:t>
      </w:r>
      <w:bookmarkStart w:id="12" w:name="dieu_11"/>
    </w:p>
    <w:p w14:paraId="05609B12" w14:textId="77777777" w:rsidR="009B47CD" w:rsidRPr="00402937" w:rsidRDefault="009B47CD" w:rsidP="00402937">
      <w:pPr>
        <w:shd w:val="clear" w:color="auto" w:fill="FFFFFF"/>
        <w:spacing w:before="120" w:line="380" w:lineRule="exact"/>
        <w:ind w:firstLine="709"/>
        <w:jc w:val="both"/>
        <w:rPr>
          <w:sz w:val="28"/>
          <w:szCs w:val="28"/>
          <w:lang w:val="vi-VN" w:eastAsia="vi-VN"/>
        </w:rPr>
      </w:pPr>
      <w:bookmarkStart w:id="13" w:name="dieu_13"/>
      <w:bookmarkEnd w:id="12"/>
      <w:r w:rsidRPr="00402937">
        <w:rPr>
          <w:b/>
          <w:bCs/>
          <w:sz w:val="28"/>
          <w:szCs w:val="28"/>
          <w:lang w:val="vi-VN" w:eastAsia="vi-VN"/>
        </w:rPr>
        <w:t>Điều 1</w:t>
      </w:r>
      <w:r w:rsidR="00952D20" w:rsidRPr="00402937">
        <w:rPr>
          <w:b/>
          <w:bCs/>
          <w:sz w:val="28"/>
          <w:szCs w:val="28"/>
          <w:lang w:val="vi-VN" w:eastAsia="vi-VN"/>
        </w:rPr>
        <w:t>4</w:t>
      </w:r>
      <w:r w:rsidRPr="00402937">
        <w:rPr>
          <w:b/>
          <w:bCs/>
          <w:sz w:val="28"/>
          <w:szCs w:val="28"/>
          <w:lang w:val="vi-VN" w:eastAsia="vi-VN"/>
        </w:rPr>
        <w:t xml:space="preserve">. Quy </w:t>
      </w:r>
      <w:r w:rsidR="00533699" w:rsidRPr="00402937">
        <w:rPr>
          <w:b/>
          <w:bCs/>
          <w:sz w:val="28"/>
          <w:szCs w:val="28"/>
          <w:lang w:val="vi-VN" w:eastAsia="vi-VN"/>
        </w:rPr>
        <w:t>trình giải quyết thủ tục hành chính</w:t>
      </w:r>
      <w:bookmarkEnd w:id="13"/>
    </w:p>
    <w:p w14:paraId="6629C62C" w14:textId="377FD617" w:rsidR="00A57709" w:rsidRPr="00402937" w:rsidRDefault="00AB5B0B" w:rsidP="00402937">
      <w:pPr>
        <w:shd w:val="clear" w:color="auto" w:fill="FFFFFF"/>
        <w:spacing w:before="120" w:line="380" w:lineRule="exact"/>
        <w:ind w:firstLine="709"/>
        <w:jc w:val="both"/>
        <w:rPr>
          <w:bCs/>
          <w:sz w:val="28"/>
          <w:szCs w:val="28"/>
          <w:lang w:val="vi-VN" w:eastAsia="vi-VN"/>
        </w:rPr>
      </w:pPr>
      <w:bookmarkStart w:id="14" w:name="dieu_14"/>
      <w:r w:rsidRPr="00402937">
        <w:rPr>
          <w:bCs/>
          <w:sz w:val="28"/>
          <w:szCs w:val="28"/>
          <w:lang w:val="vi-VN" w:eastAsia="vi-VN"/>
        </w:rPr>
        <w:t>1.</w:t>
      </w:r>
      <w:r w:rsidR="00F914CB" w:rsidRPr="00402937">
        <w:rPr>
          <w:bCs/>
          <w:sz w:val="28"/>
          <w:szCs w:val="28"/>
          <w:lang w:val="vi-VN" w:eastAsia="vi-VN"/>
        </w:rPr>
        <w:t xml:space="preserve"> Quy trình giải quyết thủ tục hành chính </w:t>
      </w:r>
      <w:r w:rsidR="00350F46" w:rsidRPr="00402937">
        <w:rPr>
          <w:bCs/>
          <w:sz w:val="28"/>
          <w:szCs w:val="28"/>
          <w:lang w:val="vi-VN" w:eastAsia="vi-VN"/>
        </w:rPr>
        <w:t xml:space="preserve">tại Trung tâm </w:t>
      </w:r>
      <w:r w:rsidR="00F914CB" w:rsidRPr="00402937">
        <w:rPr>
          <w:bCs/>
          <w:sz w:val="28"/>
          <w:szCs w:val="28"/>
          <w:lang w:val="vi-VN" w:eastAsia="vi-VN"/>
        </w:rPr>
        <w:t xml:space="preserve">được thực hiện theo quy định tại </w:t>
      </w:r>
      <w:r w:rsidR="001D5834" w:rsidRPr="00402937">
        <w:rPr>
          <w:bCs/>
          <w:sz w:val="28"/>
          <w:szCs w:val="28"/>
          <w:lang w:val="vi-VN" w:eastAsia="vi-VN"/>
        </w:rPr>
        <w:t>Điều 15, 16, 17, 18, 19, 20, 21, 22</w:t>
      </w:r>
      <w:r w:rsidR="001D5834" w:rsidRPr="00402937">
        <w:rPr>
          <w:bCs/>
          <w:sz w:val="28"/>
          <w:szCs w:val="28"/>
          <w:lang w:eastAsia="vi-VN"/>
        </w:rPr>
        <w:t xml:space="preserve">, 23 </w:t>
      </w:r>
      <w:r w:rsidR="00A57709" w:rsidRPr="00402937">
        <w:rPr>
          <w:rStyle w:val="plain0020textchar"/>
          <w:sz w:val="28"/>
          <w:szCs w:val="28"/>
          <w:lang w:val="vi-VN"/>
        </w:rPr>
        <w:t xml:space="preserve">Nghị định số </w:t>
      </w:r>
      <w:r w:rsidR="00E258ED" w:rsidRPr="00402937">
        <w:rPr>
          <w:rStyle w:val="plain0020textchar"/>
          <w:sz w:val="28"/>
          <w:szCs w:val="28"/>
          <w:lang w:val="vi-VN"/>
        </w:rPr>
        <w:t>118</w:t>
      </w:r>
      <w:r w:rsidR="00A57709" w:rsidRPr="00402937">
        <w:rPr>
          <w:rStyle w:val="plain0020textchar"/>
          <w:sz w:val="28"/>
          <w:szCs w:val="28"/>
          <w:lang w:val="vi-VN"/>
        </w:rPr>
        <w:t>/20</w:t>
      </w:r>
      <w:r w:rsidR="00E258ED" w:rsidRPr="00402937">
        <w:rPr>
          <w:rStyle w:val="plain0020textchar"/>
          <w:sz w:val="28"/>
          <w:szCs w:val="28"/>
          <w:lang w:val="vi-VN"/>
        </w:rPr>
        <w:t>25</w:t>
      </w:r>
      <w:r w:rsidR="00A57709" w:rsidRPr="00402937">
        <w:rPr>
          <w:rStyle w:val="plain0020textchar"/>
          <w:sz w:val="28"/>
          <w:szCs w:val="28"/>
          <w:lang w:val="vi-VN"/>
        </w:rPr>
        <w:t xml:space="preserve">/NĐ-CP ngày </w:t>
      </w:r>
      <w:r w:rsidR="00E258ED" w:rsidRPr="00402937">
        <w:rPr>
          <w:rStyle w:val="plain0020textchar"/>
          <w:sz w:val="28"/>
          <w:szCs w:val="28"/>
          <w:lang w:val="vi-VN"/>
        </w:rPr>
        <w:t>09</w:t>
      </w:r>
      <w:r w:rsidR="00A57709" w:rsidRPr="00402937">
        <w:rPr>
          <w:rStyle w:val="plain0020textchar"/>
          <w:sz w:val="28"/>
          <w:szCs w:val="28"/>
          <w:lang w:val="vi-VN"/>
        </w:rPr>
        <w:t xml:space="preserve"> tháng </w:t>
      </w:r>
      <w:r w:rsidR="00E258ED" w:rsidRPr="00402937">
        <w:rPr>
          <w:rStyle w:val="plain0020textchar"/>
          <w:sz w:val="28"/>
          <w:szCs w:val="28"/>
          <w:lang w:val="vi-VN"/>
        </w:rPr>
        <w:t>6</w:t>
      </w:r>
      <w:r w:rsidR="00A57709" w:rsidRPr="00402937">
        <w:rPr>
          <w:rStyle w:val="plain0020textchar"/>
          <w:sz w:val="28"/>
          <w:szCs w:val="28"/>
          <w:lang w:val="vi-VN"/>
        </w:rPr>
        <w:t xml:space="preserve"> năm 20</w:t>
      </w:r>
      <w:r w:rsidR="00E258ED" w:rsidRPr="00402937">
        <w:rPr>
          <w:rStyle w:val="plain0020textchar"/>
          <w:sz w:val="28"/>
          <w:szCs w:val="28"/>
          <w:lang w:val="vi-VN"/>
        </w:rPr>
        <w:t>25</w:t>
      </w:r>
      <w:r w:rsidR="00A57709" w:rsidRPr="00402937">
        <w:rPr>
          <w:rStyle w:val="plain0020textchar"/>
          <w:sz w:val="28"/>
          <w:szCs w:val="28"/>
          <w:lang w:val="vi-VN"/>
        </w:rPr>
        <w:t xml:space="preserve"> của Chính phủ</w:t>
      </w:r>
      <w:r w:rsidR="00E258ED" w:rsidRPr="00402937">
        <w:rPr>
          <w:rStyle w:val="plain0020textchar"/>
          <w:sz w:val="28"/>
          <w:szCs w:val="28"/>
          <w:lang w:val="vi-VN"/>
        </w:rPr>
        <w:t>.</w:t>
      </w:r>
    </w:p>
    <w:p w14:paraId="6BA46E82" w14:textId="77777777" w:rsidR="00AB5B0B" w:rsidRPr="00402937" w:rsidRDefault="00AB5B0B" w:rsidP="00402937">
      <w:pPr>
        <w:shd w:val="clear" w:color="auto" w:fill="FFFFFF"/>
        <w:spacing w:before="120" w:line="380" w:lineRule="exact"/>
        <w:ind w:firstLine="709"/>
        <w:jc w:val="both"/>
        <w:rPr>
          <w:bCs/>
          <w:sz w:val="28"/>
          <w:szCs w:val="28"/>
          <w:lang w:val="vi-VN" w:eastAsia="vi-VN"/>
        </w:rPr>
      </w:pPr>
      <w:r w:rsidRPr="00402937">
        <w:rPr>
          <w:bCs/>
          <w:sz w:val="28"/>
          <w:szCs w:val="28"/>
          <w:lang w:val="vi-VN" w:eastAsia="vi-VN"/>
        </w:rPr>
        <w:t xml:space="preserve">2. </w:t>
      </w:r>
      <w:r w:rsidR="00A57709" w:rsidRPr="00402937">
        <w:rPr>
          <w:bCs/>
          <w:sz w:val="28"/>
          <w:szCs w:val="28"/>
          <w:lang w:val="vi-VN" w:eastAsia="vi-VN"/>
        </w:rPr>
        <w:t>Trung tâm chịu trách nhiệm hướng dẫn, theo dõi, đôn đ</w:t>
      </w:r>
      <w:r w:rsidR="00293401" w:rsidRPr="00402937">
        <w:rPr>
          <w:bCs/>
          <w:sz w:val="28"/>
          <w:szCs w:val="28"/>
          <w:lang w:val="vi-VN" w:eastAsia="vi-VN"/>
        </w:rPr>
        <w:t>ốc việc thực hiện Quy trình này đối với các thủ tục hành chính được thực hiện tại Trung tâm.</w:t>
      </w:r>
    </w:p>
    <w:p w14:paraId="1E3059FB" w14:textId="3130D3EE" w:rsidR="00E600A4" w:rsidRPr="00402937" w:rsidRDefault="00E600A4" w:rsidP="00402937">
      <w:pPr>
        <w:shd w:val="clear" w:color="auto" w:fill="FFFFFF"/>
        <w:spacing w:before="120" w:line="380" w:lineRule="exact"/>
        <w:ind w:firstLine="709"/>
        <w:jc w:val="both"/>
        <w:rPr>
          <w:b/>
          <w:sz w:val="28"/>
          <w:szCs w:val="28"/>
          <w:lang w:val="vi-VN" w:eastAsia="vi-VN"/>
        </w:rPr>
      </w:pPr>
      <w:r w:rsidRPr="00402937">
        <w:rPr>
          <w:b/>
          <w:sz w:val="28"/>
          <w:szCs w:val="28"/>
          <w:lang w:val="vi-VN" w:eastAsia="vi-VN"/>
        </w:rPr>
        <w:t>Điều 1</w:t>
      </w:r>
      <w:r w:rsidR="003D3602" w:rsidRPr="00402937">
        <w:rPr>
          <w:b/>
          <w:sz w:val="28"/>
          <w:szCs w:val="28"/>
          <w:lang w:val="vi-VN" w:eastAsia="vi-VN"/>
        </w:rPr>
        <w:t>5</w:t>
      </w:r>
      <w:r w:rsidRPr="00402937">
        <w:rPr>
          <w:b/>
          <w:sz w:val="28"/>
          <w:szCs w:val="28"/>
          <w:lang w:val="vi-VN" w:eastAsia="vi-VN"/>
        </w:rPr>
        <w:t xml:space="preserve">. </w:t>
      </w:r>
      <w:r w:rsidR="00D2777A" w:rsidRPr="00402937">
        <w:rPr>
          <w:b/>
          <w:sz w:val="28"/>
          <w:szCs w:val="28"/>
          <w:lang w:val="vi-VN" w:eastAsia="vi-VN"/>
        </w:rPr>
        <w:t>Tham mưu ứng dụng công nghệ thông tin</w:t>
      </w:r>
      <w:r w:rsidR="002A3C1C" w:rsidRPr="00402937">
        <w:rPr>
          <w:b/>
          <w:sz w:val="28"/>
          <w:szCs w:val="28"/>
          <w:lang w:val="vi-VN" w:eastAsia="vi-VN"/>
        </w:rPr>
        <w:t>, xây dựng chính quyền điện tử</w:t>
      </w:r>
      <w:r w:rsidR="00D2777A" w:rsidRPr="00402937">
        <w:rPr>
          <w:b/>
          <w:sz w:val="28"/>
          <w:szCs w:val="28"/>
          <w:lang w:val="vi-VN" w:eastAsia="vi-VN"/>
        </w:rPr>
        <w:t xml:space="preserve"> </w:t>
      </w:r>
      <w:r w:rsidR="00BA7942" w:rsidRPr="00402937">
        <w:rPr>
          <w:b/>
          <w:sz w:val="28"/>
          <w:szCs w:val="28"/>
          <w:lang w:val="vi-VN" w:eastAsia="vi-VN"/>
        </w:rPr>
        <w:t xml:space="preserve">và đánh giá việc </w:t>
      </w:r>
      <w:r w:rsidR="00D2777A" w:rsidRPr="00402937">
        <w:rPr>
          <w:b/>
          <w:sz w:val="28"/>
          <w:szCs w:val="28"/>
          <w:lang w:val="vi-VN" w:eastAsia="vi-VN"/>
        </w:rPr>
        <w:t xml:space="preserve">giải quyết thủ tục hành chính </w:t>
      </w:r>
    </w:p>
    <w:p w14:paraId="3FF8A343" w14:textId="6C5D4CBB" w:rsidR="003D3602" w:rsidRPr="00402937" w:rsidRDefault="003D3602" w:rsidP="00402937">
      <w:pPr>
        <w:shd w:val="clear" w:color="auto" w:fill="FFFFFF"/>
        <w:spacing w:before="120" w:line="380" w:lineRule="exact"/>
        <w:ind w:firstLine="709"/>
        <w:jc w:val="both"/>
        <w:rPr>
          <w:sz w:val="28"/>
          <w:szCs w:val="28"/>
          <w:lang w:eastAsia="vi-VN"/>
        </w:rPr>
      </w:pPr>
      <w:r w:rsidRPr="00402937">
        <w:rPr>
          <w:sz w:val="28"/>
          <w:szCs w:val="28"/>
          <w:lang w:val="vi-VN" w:eastAsia="vi-VN"/>
        </w:rPr>
        <w:t>Trung tâm tham gia</w:t>
      </w:r>
      <w:r w:rsidR="00CD2026" w:rsidRPr="00402937">
        <w:rPr>
          <w:sz w:val="28"/>
          <w:szCs w:val="28"/>
          <w:lang w:val="vi-VN" w:eastAsia="vi-VN"/>
        </w:rPr>
        <w:t>,</w:t>
      </w:r>
      <w:r w:rsidRPr="00402937">
        <w:rPr>
          <w:sz w:val="28"/>
          <w:szCs w:val="28"/>
          <w:lang w:val="vi-VN" w:eastAsia="vi-VN"/>
        </w:rPr>
        <w:t xml:space="preserve"> phối hợp với các sở, ngành</w:t>
      </w:r>
      <w:r w:rsidR="002A3C1C" w:rsidRPr="00402937">
        <w:rPr>
          <w:sz w:val="28"/>
          <w:szCs w:val="28"/>
          <w:lang w:val="vi-VN" w:eastAsia="vi-VN"/>
        </w:rPr>
        <w:t xml:space="preserve">, đơn vị </w:t>
      </w:r>
      <w:r w:rsidRPr="00402937">
        <w:rPr>
          <w:sz w:val="28"/>
          <w:szCs w:val="28"/>
          <w:lang w:val="vi-VN" w:eastAsia="vi-VN"/>
        </w:rPr>
        <w:t xml:space="preserve">có liên quan </w:t>
      </w:r>
      <w:r w:rsidR="001519E3" w:rsidRPr="00402937">
        <w:rPr>
          <w:sz w:val="28"/>
          <w:szCs w:val="28"/>
          <w:lang w:val="vi-VN" w:eastAsia="vi-VN"/>
        </w:rPr>
        <w:t xml:space="preserve">trong việc </w:t>
      </w:r>
      <w:r w:rsidRPr="00402937">
        <w:rPr>
          <w:sz w:val="28"/>
          <w:szCs w:val="28"/>
          <w:lang w:val="vi-VN" w:eastAsia="vi-VN"/>
        </w:rPr>
        <w:t>tham mưu đẩy mạnh ứng dụng công nghệ thông tin trong giải quyết thủ tục hành chính theo quy định tại</w:t>
      </w:r>
      <w:r w:rsidR="003B4260" w:rsidRPr="00402937">
        <w:rPr>
          <w:sz w:val="28"/>
          <w:szCs w:val="28"/>
          <w:lang w:eastAsia="vi-VN"/>
        </w:rPr>
        <w:t xml:space="preserve"> Chương IV</w:t>
      </w:r>
      <w:r w:rsidRPr="00402937">
        <w:rPr>
          <w:sz w:val="28"/>
          <w:szCs w:val="28"/>
          <w:lang w:val="vi-VN" w:eastAsia="vi-VN"/>
        </w:rPr>
        <w:t xml:space="preserve"> </w:t>
      </w:r>
      <w:r w:rsidR="003B4260" w:rsidRPr="00402937">
        <w:rPr>
          <w:sz w:val="28"/>
          <w:szCs w:val="28"/>
          <w:lang w:eastAsia="vi-VN"/>
        </w:rPr>
        <w:t xml:space="preserve">và việc đánh giá việc giải quyết thủ tục hành chính theo quy định tại Chương V </w:t>
      </w:r>
      <w:r w:rsidRPr="00402937">
        <w:rPr>
          <w:rStyle w:val="plain0020textchar"/>
          <w:sz w:val="28"/>
          <w:szCs w:val="28"/>
          <w:lang w:val="vi-VN"/>
        </w:rPr>
        <w:t xml:space="preserve">Nghị định số </w:t>
      </w:r>
      <w:r w:rsidR="002A3C1C" w:rsidRPr="00402937">
        <w:rPr>
          <w:rStyle w:val="plain0020textchar"/>
          <w:sz w:val="28"/>
          <w:szCs w:val="28"/>
          <w:lang w:val="vi-VN"/>
        </w:rPr>
        <w:t>118</w:t>
      </w:r>
      <w:r w:rsidRPr="00402937">
        <w:rPr>
          <w:rStyle w:val="plain0020textchar"/>
          <w:sz w:val="28"/>
          <w:szCs w:val="28"/>
          <w:lang w:val="vi-VN"/>
        </w:rPr>
        <w:t>/20</w:t>
      </w:r>
      <w:r w:rsidR="002A3C1C" w:rsidRPr="00402937">
        <w:rPr>
          <w:rStyle w:val="plain0020textchar"/>
          <w:sz w:val="28"/>
          <w:szCs w:val="28"/>
          <w:lang w:val="vi-VN"/>
        </w:rPr>
        <w:t>25</w:t>
      </w:r>
      <w:r w:rsidRPr="00402937">
        <w:rPr>
          <w:rStyle w:val="plain0020textchar"/>
          <w:sz w:val="28"/>
          <w:szCs w:val="28"/>
          <w:lang w:val="vi-VN"/>
        </w:rPr>
        <w:t xml:space="preserve">/NĐ-CP ngày </w:t>
      </w:r>
      <w:r w:rsidR="002A3C1C" w:rsidRPr="00402937">
        <w:rPr>
          <w:rStyle w:val="plain0020textchar"/>
          <w:sz w:val="28"/>
          <w:szCs w:val="28"/>
          <w:lang w:val="vi-VN"/>
        </w:rPr>
        <w:t>09</w:t>
      </w:r>
      <w:r w:rsidRPr="00402937">
        <w:rPr>
          <w:rStyle w:val="plain0020textchar"/>
          <w:sz w:val="28"/>
          <w:szCs w:val="28"/>
          <w:lang w:val="vi-VN"/>
        </w:rPr>
        <w:t xml:space="preserve"> tháng </w:t>
      </w:r>
      <w:r w:rsidR="002A3C1C" w:rsidRPr="00402937">
        <w:rPr>
          <w:rStyle w:val="plain0020textchar"/>
          <w:sz w:val="28"/>
          <w:szCs w:val="28"/>
          <w:lang w:val="vi-VN"/>
        </w:rPr>
        <w:t>6</w:t>
      </w:r>
      <w:r w:rsidRPr="00402937">
        <w:rPr>
          <w:rStyle w:val="plain0020textchar"/>
          <w:sz w:val="28"/>
          <w:szCs w:val="28"/>
          <w:lang w:val="vi-VN"/>
        </w:rPr>
        <w:t xml:space="preserve"> năm 20</w:t>
      </w:r>
      <w:r w:rsidR="002A3C1C" w:rsidRPr="00402937">
        <w:rPr>
          <w:rStyle w:val="plain0020textchar"/>
          <w:sz w:val="28"/>
          <w:szCs w:val="28"/>
          <w:lang w:val="vi-VN"/>
        </w:rPr>
        <w:t>25</w:t>
      </w:r>
      <w:r w:rsidRPr="00402937">
        <w:rPr>
          <w:rStyle w:val="plain0020textchar"/>
          <w:sz w:val="28"/>
          <w:szCs w:val="28"/>
          <w:lang w:val="vi-VN"/>
        </w:rPr>
        <w:t xml:space="preserve"> của Chính phủ</w:t>
      </w:r>
      <w:r w:rsidR="003B4260" w:rsidRPr="00402937">
        <w:rPr>
          <w:rStyle w:val="plain0020textchar"/>
          <w:sz w:val="28"/>
          <w:szCs w:val="28"/>
        </w:rPr>
        <w:t xml:space="preserve">. </w:t>
      </w:r>
    </w:p>
    <w:bookmarkEnd w:id="14"/>
    <w:p w14:paraId="409C1A35" w14:textId="77777777" w:rsidR="00EE6E8B" w:rsidRPr="00402937" w:rsidRDefault="00EE6E8B" w:rsidP="00402937">
      <w:pPr>
        <w:shd w:val="clear" w:color="auto" w:fill="FFFFFF"/>
        <w:spacing w:before="120" w:line="380" w:lineRule="exact"/>
        <w:ind w:firstLine="709"/>
        <w:jc w:val="both"/>
        <w:rPr>
          <w:sz w:val="28"/>
          <w:szCs w:val="28"/>
          <w:lang w:val="vi-VN" w:eastAsia="vi-VN"/>
        </w:rPr>
      </w:pPr>
      <w:r w:rsidRPr="00402937">
        <w:rPr>
          <w:b/>
          <w:bCs/>
          <w:sz w:val="28"/>
          <w:szCs w:val="28"/>
          <w:lang w:val="vi-VN" w:eastAsia="vi-VN"/>
        </w:rPr>
        <w:t>Điều 1</w:t>
      </w:r>
      <w:r w:rsidR="003D3602" w:rsidRPr="00402937">
        <w:rPr>
          <w:b/>
          <w:bCs/>
          <w:sz w:val="28"/>
          <w:szCs w:val="28"/>
          <w:lang w:val="vi-VN" w:eastAsia="vi-VN"/>
        </w:rPr>
        <w:t>6</w:t>
      </w:r>
      <w:r w:rsidRPr="00402937">
        <w:rPr>
          <w:b/>
          <w:bCs/>
          <w:sz w:val="28"/>
          <w:szCs w:val="28"/>
          <w:lang w:val="vi-VN" w:eastAsia="vi-VN"/>
        </w:rPr>
        <w:t>. Chế độ họp, báo cáo của Trung tâm</w:t>
      </w:r>
    </w:p>
    <w:p w14:paraId="3FA62710" w14:textId="6206ACF2" w:rsidR="00EE6E8B" w:rsidRPr="00402937" w:rsidRDefault="00EE6E8B" w:rsidP="00402937">
      <w:pPr>
        <w:shd w:val="clear" w:color="auto" w:fill="FFFFFF"/>
        <w:tabs>
          <w:tab w:val="left" w:pos="1985"/>
        </w:tabs>
        <w:spacing w:before="120" w:line="380" w:lineRule="exact"/>
        <w:ind w:firstLine="709"/>
        <w:jc w:val="both"/>
        <w:rPr>
          <w:sz w:val="28"/>
          <w:szCs w:val="28"/>
          <w:lang w:val="vi-VN" w:eastAsia="vi-VN"/>
        </w:rPr>
      </w:pPr>
      <w:r w:rsidRPr="00402937">
        <w:rPr>
          <w:sz w:val="28"/>
          <w:szCs w:val="28"/>
          <w:lang w:val="vi-VN" w:eastAsia="vi-VN"/>
        </w:rPr>
        <w:lastRenderedPageBreak/>
        <w:t>1. Định kỳ vào ngày làm việc cuối cùng hằng tháng</w:t>
      </w:r>
      <w:r w:rsidR="00012EFF" w:rsidRPr="00402937">
        <w:rPr>
          <w:sz w:val="28"/>
          <w:szCs w:val="28"/>
          <w:lang w:val="vi-VN" w:eastAsia="vi-VN"/>
        </w:rPr>
        <w:t>, 6 tháng, năm</w:t>
      </w:r>
      <w:r w:rsidRPr="00402937">
        <w:rPr>
          <w:sz w:val="28"/>
          <w:szCs w:val="28"/>
          <w:lang w:val="vi-VN" w:eastAsia="vi-VN"/>
        </w:rPr>
        <w:t xml:space="preserve"> (hoặc khi có yêu cầu đột xuất), Giám đốc Trung tâm có trách nhiệm thống kê</w:t>
      </w:r>
      <w:r w:rsidR="00A72059" w:rsidRPr="00402937">
        <w:rPr>
          <w:sz w:val="28"/>
          <w:szCs w:val="28"/>
          <w:lang w:val="vi-VN" w:eastAsia="vi-VN"/>
        </w:rPr>
        <w:t>, đánh giá</w:t>
      </w:r>
      <w:r w:rsidRPr="00402937">
        <w:rPr>
          <w:sz w:val="28"/>
          <w:szCs w:val="28"/>
          <w:lang w:val="vi-VN" w:eastAsia="vi-VN"/>
        </w:rPr>
        <w:t xml:space="preserve"> tình hình tiếp nhận, giải quyết thủ tục hành chính và các vấn đề liên quan </w:t>
      </w:r>
      <w:r w:rsidR="004F7BF5" w:rsidRPr="00402937">
        <w:rPr>
          <w:sz w:val="28"/>
          <w:szCs w:val="28"/>
          <w:lang w:val="vi-VN" w:eastAsia="vi-VN"/>
        </w:rPr>
        <w:t xml:space="preserve">để </w:t>
      </w:r>
      <w:r w:rsidRPr="00402937">
        <w:rPr>
          <w:sz w:val="28"/>
          <w:szCs w:val="28"/>
          <w:lang w:val="vi-VN" w:eastAsia="vi-VN"/>
        </w:rPr>
        <w:t>báo cáo Chủ tịch</w:t>
      </w:r>
      <w:r w:rsidR="007E2CDA" w:rsidRPr="00402937">
        <w:rPr>
          <w:sz w:val="28"/>
          <w:szCs w:val="28"/>
          <w:lang w:val="vi-VN" w:eastAsia="vi-VN"/>
        </w:rPr>
        <w:t xml:space="preserve"> Ủy </w:t>
      </w:r>
      <w:r w:rsidRPr="00402937">
        <w:rPr>
          <w:sz w:val="28"/>
          <w:szCs w:val="28"/>
          <w:shd w:val="clear" w:color="auto" w:fill="FFFFFF"/>
          <w:lang w:val="vi-VN" w:eastAsia="vi-VN"/>
        </w:rPr>
        <w:t xml:space="preserve">ban nhân dân </w:t>
      </w:r>
      <w:r w:rsidR="000643C0" w:rsidRPr="00402937">
        <w:rPr>
          <w:sz w:val="28"/>
          <w:szCs w:val="28"/>
          <w:shd w:val="clear" w:color="auto" w:fill="FFFFFF"/>
          <w:lang w:eastAsia="vi-VN"/>
        </w:rPr>
        <w:t>xã</w:t>
      </w:r>
      <w:r w:rsidRPr="00402937">
        <w:rPr>
          <w:sz w:val="28"/>
          <w:szCs w:val="28"/>
          <w:lang w:val="vi-VN" w:eastAsia="vi-VN"/>
        </w:rPr>
        <w:t xml:space="preserve"> và thông báo về cơ quan, đơn vị có thủ tục hành</w:t>
      </w:r>
      <w:r w:rsidR="00197A07" w:rsidRPr="00402937">
        <w:rPr>
          <w:sz w:val="28"/>
          <w:szCs w:val="28"/>
          <w:lang w:val="vi-VN" w:eastAsia="vi-VN"/>
        </w:rPr>
        <w:t xml:space="preserve"> chính giải quyết tại Trung tâm;</w:t>
      </w:r>
    </w:p>
    <w:p w14:paraId="64357969" w14:textId="77777777" w:rsidR="00EE6E8B" w:rsidRPr="00402937" w:rsidRDefault="00EE6E8B"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2. Định kỳ hằng tháng</w:t>
      </w:r>
      <w:r w:rsidR="006C4868" w:rsidRPr="00402937">
        <w:rPr>
          <w:sz w:val="28"/>
          <w:szCs w:val="28"/>
          <w:lang w:val="vi-VN" w:eastAsia="vi-VN"/>
        </w:rPr>
        <w:t xml:space="preserve"> hoặc theo yêu cầu công tác</w:t>
      </w:r>
      <w:r w:rsidRPr="00402937">
        <w:rPr>
          <w:sz w:val="28"/>
          <w:szCs w:val="28"/>
          <w:lang w:val="vi-VN" w:eastAsia="vi-VN"/>
        </w:rPr>
        <w:t>, Trung tâm họp</w:t>
      </w:r>
      <w:r w:rsidR="00A26722" w:rsidRPr="00402937">
        <w:rPr>
          <w:sz w:val="28"/>
          <w:szCs w:val="28"/>
          <w:lang w:val="vi-VN" w:eastAsia="vi-VN"/>
        </w:rPr>
        <w:t xml:space="preserve"> để đánh giá kết quả hoạt động</w:t>
      </w:r>
      <w:r w:rsidRPr="00402937">
        <w:rPr>
          <w:sz w:val="28"/>
          <w:szCs w:val="28"/>
          <w:lang w:val="vi-VN" w:eastAsia="vi-VN"/>
        </w:rPr>
        <w:t>.</w:t>
      </w:r>
    </w:p>
    <w:p w14:paraId="727FA0DC" w14:textId="77777777" w:rsidR="000D76E7" w:rsidRPr="00402937" w:rsidRDefault="000D76E7" w:rsidP="00402937">
      <w:pPr>
        <w:shd w:val="clear" w:color="auto" w:fill="FFFFFF"/>
        <w:spacing w:before="120" w:line="380" w:lineRule="exact"/>
        <w:ind w:firstLine="709"/>
        <w:jc w:val="both"/>
        <w:rPr>
          <w:sz w:val="28"/>
          <w:szCs w:val="28"/>
          <w:lang w:val="vi-VN" w:eastAsia="vi-VN"/>
        </w:rPr>
      </w:pPr>
      <w:r w:rsidRPr="00402937">
        <w:rPr>
          <w:b/>
          <w:bCs/>
          <w:sz w:val="28"/>
          <w:szCs w:val="28"/>
          <w:lang w:val="vi-VN" w:eastAsia="vi-VN"/>
        </w:rPr>
        <w:t>Điều 17. Mối quan hệ công tác giữa Trung tâm với các cơ quan</w:t>
      </w:r>
      <w:r w:rsidR="00FE540F" w:rsidRPr="00402937">
        <w:rPr>
          <w:b/>
          <w:bCs/>
          <w:sz w:val="28"/>
          <w:szCs w:val="28"/>
          <w:lang w:val="vi-VN" w:eastAsia="vi-VN"/>
        </w:rPr>
        <w:t xml:space="preserve"> chức năng</w:t>
      </w:r>
      <w:r w:rsidRPr="00402937">
        <w:rPr>
          <w:b/>
          <w:bCs/>
          <w:sz w:val="28"/>
          <w:szCs w:val="28"/>
          <w:lang w:val="vi-VN" w:eastAsia="vi-VN"/>
        </w:rPr>
        <w:t>, đơn vị có liên quan</w:t>
      </w:r>
    </w:p>
    <w:p w14:paraId="254B1175" w14:textId="77777777" w:rsidR="000D76E7" w:rsidRPr="00402937" w:rsidRDefault="000D76E7"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1. Trung tâm quan hệ với các cơ quan, đơn vị, địa phương theo nguyên tắc </w:t>
      </w:r>
      <w:r w:rsidRPr="00402937">
        <w:rPr>
          <w:sz w:val="28"/>
          <w:szCs w:val="28"/>
          <w:shd w:val="clear" w:color="auto" w:fill="FFFFFF"/>
          <w:lang w:val="vi-VN" w:eastAsia="vi-VN"/>
        </w:rPr>
        <w:t>phối hợp</w:t>
      </w:r>
      <w:r w:rsidRPr="00402937">
        <w:rPr>
          <w:sz w:val="28"/>
          <w:szCs w:val="28"/>
          <w:lang w:val="vi-VN" w:eastAsia="vi-VN"/>
        </w:rPr>
        <w:t>. Khi giải quyết những vấn đề thuộc thẩm quyền của Trung tâm nhưng có liên quan đến các cơ quan, đơn vị</w:t>
      </w:r>
      <w:r w:rsidR="00595E44" w:rsidRPr="00402937">
        <w:rPr>
          <w:sz w:val="28"/>
          <w:szCs w:val="28"/>
          <w:lang w:val="vi-VN" w:eastAsia="vi-VN"/>
        </w:rPr>
        <w:t>, địa phương</w:t>
      </w:r>
      <w:r w:rsidRPr="00402937">
        <w:rPr>
          <w:sz w:val="28"/>
          <w:szCs w:val="28"/>
          <w:lang w:val="vi-VN" w:eastAsia="vi-VN"/>
        </w:rPr>
        <w:t xml:space="preserve"> thì Trung tâm phải trao đổi ý kiến bằng văn bản đối với các cơ quan, đơn vị</w:t>
      </w:r>
      <w:r w:rsidR="00595E44" w:rsidRPr="00402937">
        <w:rPr>
          <w:sz w:val="28"/>
          <w:szCs w:val="28"/>
          <w:lang w:val="vi-VN" w:eastAsia="vi-VN"/>
        </w:rPr>
        <w:t>, địa phương</w:t>
      </w:r>
      <w:r w:rsidR="00197A07" w:rsidRPr="00402937">
        <w:rPr>
          <w:sz w:val="28"/>
          <w:szCs w:val="28"/>
          <w:lang w:val="vi-VN" w:eastAsia="vi-VN"/>
        </w:rPr>
        <w:t xml:space="preserve"> đó;</w:t>
      </w:r>
    </w:p>
    <w:p w14:paraId="4BE980F5" w14:textId="3525BC85" w:rsidR="000D76E7" w:rsidRPr="00402937" w:rsidRDefault="000D76E7"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2. Giám đốc Trung tâm báo cáo, xin ý kiến chỉ đạo của Chủ tịch</w:t>
      </w:r>
      <w:r w:rsidR="007E2CDA" w:rsidRPr="00402937">
        <w:rPr>
          <w:sz w:val="28"/>
          <w:szCs w:val="28"/>
          <w:lang w:val="vi-VN" w:eastAsia="vi-VN"/>
        </w:rPr>
        <w:t xml:space="preserve"> Ủy </w:t>
      </w:r>
      <w:r w:rsidRPr="00402937">
        <w:rPr>
          <w:sz w:val="28"/>
          <w:szCs w:val="28"/>
          <w:shd w:val="clear" w:color="auto" w:fill="FFFFFF"/>
          <w:lang w:val="vi-VN" w:eastAsia="vi-VN"/>
        </w:rPr>
        <w:t xml:space="preserve">ban nhân dân </w:t>
      </w:r>
      <w:r w:rsidR="000643C0" w:rsidRPr="00402937">
        <w:rPr>
          <w:sz w:val="28"/>
          <w:szCs w:val="28"/>
          <w:shd w:val="clear" w:color="auto" w:fill="FFFFFF"/>
          <w:lang w:eastAsia="vi-VN"/>
        </w:rPr>
        <w:t>xã/phường</w:t>
      </w:r>
      <w:r w:rsidRPr="00402937">
        <w:rPr>
          <w:sz w:val="28"/>
          <w:szCs w:val="28"/>
          <w:lang w:val="vi-VN" w:eastAsia="vi-VN"/>
        </w:rPr>
        <w:t xml:space="preserve"> để giải quyết những vấn đề phát sinh và những nội dung vượt thẩm quyền; tổ chức triển khai và kiểm tra, đôn đốc việc thực hiện các nhiệm vụ theo chỉ đạo của Chủ tịch</w:t>
      </w:r>
      <w:r w:rsidR="007E2CDA" w:rsidRPr="00402937">
        <w:rPr>
          <w:sz w:val="28"/>
          <w:szCs w:val="28"/>
          <w:lang w:val="vi-VN" w:eastAsia="vi-VN"/>
        </w:rPr>
        <w:t xml:space="preserve"> Ủy </w:t>
      </w:r>
      <w:r w:rsidRPr="00402937">
        <w:rPr>
          <w:sz w:val="28"/>
          <w:szCs w:val="28"/>
          <w:shd w:val="clear" w:color="auto" w:fill="FFFFFF"/>
          <w:lang w:val="vi-VN" w:eastAsia="vi-VN"/>
        </w:rPr>
        <w:t xml:space="preserve">ban nhân dân </w:t>
      </w:r>
      <w:r w:rsidR="000643C0" w:rsidRPr="00402937">
        <w:rPr>
          <w:sz w:val="28"/>
          <w:szCs w:val="28"/>
          <w:shd w:val="clear" w:color="auto" w:fill="FFFFFF"/>
          <w:lang w:eastAsia="vi-VN"/>
        </w:rPr>
        <w:t>xã</w:t>
      </w:r>
      <w:r w:rsidRPr="00402937">
        <w:rPr>
          <w:sz w:val="28"/>
          <w:szCs w:val="28"/>
          <w:lang w:val="vi-VN" w:eastAsia="vi-VN"/>
        </w:rPr>
        <w:t xml:space="preserve"> về những lĩnh vực thuộc ch</w:t>
      </w:r>
      <w:r w:rsidR="00197A07" w:rsidRPr="00402937">
        <w:rPr>
          <w:sz w:val="28"/>
          <w:szCs w:val="28"/>
          <w:lang w:val="vi-VN" w:eastAsia="vi-VN"/>
        </w:rPr>
        <w:t>ức năng, nhiệm vụ của Trung tâm;</w:t>
      </w:r>
    </w:p>
    <w:p w14:paraId="58050D78" w14:textId="77777777" w:rsidR="000D76E7" w:rsidRPr="00402937" w:rsidRDefault="000D76E7"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3. Giám đốc Trung tâm nhận xét, đánh giá kết quả hoàn thành nhiệm vụ của công chức, viên chức</w:t>
      </w:r>
      <w:r w:rsidR="00990C22" w:rsidRPr="00402937">
        <w:rPr>
          <w:sz w:val="28"/>
          <w:szCs w:val="28"/>
          <w:lang w:val="vi-VN" w:eastAsia="vi-VN"/>
        </w:rPr>
        <w:t>, nhân viên</w:t>
      </w:r>
      <w:r w:rsidRPr="00402937">
        <w:rPr>
          <w:sz w:val="28"/>
          <w:szCs w:val="28"/>
          <w:lang w:val="vi-VN" w:eastAsia="vi-VN"/>
        </w:rPr>
        <w:t xml:space="preserve"> trong thời gian được cử đến làm việc tại Trung tâm theo Quy chế này. Các cơ quan, đơn vị bố trí công chức, viên chức phối hợp với Trung tâm giải quyết trong những trường hợp công chức, viên chức của cơ quan, đơn vị đang làm việc tại Trung tâm nghỉ ốm, nghỉ phép, đi đ</w:t>
      </w:r>
      <w:r w:rsidR="00197A07" w:rsidRPr="00402937">
        <w:rPr>
          <w:sz w:val="28"/>
          <w:szCs w:val="28"/>
          <w:lang w:val="vi-VN" w:eastAsia="vi-VN"/>
        </w:rPr>
        <w:t>ào tạo, bồi dưỡng theo quy định;</w:t>
      </w:r>
    </w:p>
    <w:p w14:paraId="54E2A5F6" w14:textId="03BE16C8" w:rsidR="001B6BC7" w:rsidRPr="002B26B5" w:rsidRDefault="001B6BC7" w:rsidP="00402937">
      <w:pPr>
        <w:shd w:val="clear" w:color="auto" w:fill="FFFFFF"/>
        <w:spacing w:before="120" w:line="380" w:lineRule="exact"/>
        <w:ind w:firstLine="709"/>
        <w:jc w:val="both"/>
        <w:rPr>
          <w:sz w:val="28"/>
          <w:szCs w:val="28"/>
          <w:lang w:val="vi-VN" w:eastAsia="vi-VN"/>
        </w:rPr>
      </w:pPr>
      <w:r w:rsidRPr="00402937">
        <w:rPr>
          <w:sz w:val="28"/>
          <w:szCs w:val="28"/>
          <w:lang w:val="vi-VN" w:eastAsia="vi-VN"/>
        </w:rPr>
        <w:t>4. Trung tâm quan hệ hợp tác, phối hợp với các phòng, ban</w:t>
      </w:r>
      <w:r w:rsidR="00595E44" w:rsidRPr="00402937">
        <w:rPr>
          <w:sz w:val="28"/>
          <w:szCs w:val="28"/>
          <w:lang w:val="vi-VN" w:eastAsia="vi-VN"/>
        </w:rPr>
        <w:t>, đơn vị</w:t>
      </w:r>
      <w:r w:rsidRPr="00402937">
        <w:rPr>
          <w:sz w:val="28"/>
          <w:szCs w:val="28"/>
          <w:lang w:val="vi-VN" w:eastAsia="vi-VN"/>
        </w:rPr>
        <w:t xml:space="preserve"> trực thuộc </w:t>
      </w:r>
      <w:r w:rsidR="007E2CDA" w:rsidRPr="00402937">
        <w:rPr>
          <w:sz w:val="28"/>
          <w:szCs w:val="28"/>
          <w:lang w:val="vi-VN" w:eastAsia="vi-VN"/>
        </w:rPr>
        <w:t xml:space="preserve">Ủy </w:t>
      </w:r>
      <w:r w:rsidR="00B04657" w:rsidRPr="00402937">
        <w:rPr>
          <w:sz w:val="28"/>
          <w:szCs w:val="28"/>
          <w:lang w:val="vi-VN" w:eastAsia="vi-VN"/>
        </w:rPr>
        <w:t>ban</w:t>
      </w:r>
      <w:r w:rsidR="00B04657" w:rsidRPr="002B26B5">
        <w:rPr>
          <w:sz w:val="28"/>
          <w:szCs w:val="28"/>
          <w:lang w:val="vi-VN" w:eastAsia="vi-VN"/>
        </w:rPr>
        <w:t xml:space="preserve"> nhân dân </w:t>
      </w:r>
      <w:r w:rsidR="00D01FF5" w:rsidRPr="002B26B5">
        <w:rPr>
          <w:sz w:val="28"/>
          <w:szCs w:val="28"/>
          <w:lang w:eastAsia="vi-VN"/>
        </w:rPr>
        <w:t>xã</w:t>
      </w:r>
      <w:r w:rsidR="00B04657" w:rsidRPr="002B26B5">
        <w:rPr>
          <w:sz w:val="28"/>
          <w:szCs w:val="28"/>
          <w:lang w:val="vi-VN" w:eastAsia="vi-VN"/>
        </w:rPr>
        <w:t xml:space="preserve"> </w:t>
      </w:r>
      <w:r w:rsidRPr="002B26B5">
        <w:rPr>
          <w:sz w:val="28"/>
          <w:szCs w:val="28"/>
          <w:lang w:val="vi-VN" w:eastAsia="vi-VN"/>
        </w:rPr>
        <w:t xml:space="preserve">để thực hiện chức năng, nhiệm vụ </w:t>
      </w:r>
      <w:r w:rsidR="00241BDA" w:rsidRPr="002B26B5">
        <w:rPr>
          <w:sz w:val="28"/>
          <w:szCs w:val="28"/>
          <w:lang w:val="vi-VN" w:eastAsia="vi-VN"/>
        </w:rPr>
        <w:t>được giao.</w:t>
      </w:r>
      <w:r w:rsidRPr="002B26B5">
        <w:rPr>
          <w:sz w:val="28"/>
          <w:szCs w:val="28"/>
          <w:lang w:val="vi-VN" w:eastAsia="vi-VN"/>
        </w:rPr>
        <w:t xml:space="preserve"> </w:t>
      </w:r>
    </w:p>
    <w:p w14:paraId="1605A164" w14:textId="77777777" w:rsidR="009B47CD" w:rsidRPr="002B26B5" w:rsidRDefault="009B47CD" w:rsidP="00402937">
      <w:pPr>
        <w:shd w:val="clear" w:color="auto" w:fill="FFFFFF"/>
        <w:spacing w:before="240" w:line="380" w:lineRule="exact"/>
        <w:jc w:val="center"/>
        <w:rPr>
          <w:sz w:val="28"/>
          <w:szCs w:val="28"/>
          <w:lang w:val="vi-VN" w:eastAsia="vi-VN"/>
        </w:rPr>
      </w:pPr>
      <w:bookmarkStart w:id="15" w:name="chuong_4"/>
      <w:r w:rsidRPr="002B26B5">
        <w:rPr>
          <w:b/>
          <w:bCs/>
          <w:sz w:val="28"/>
          <w:szCs w:val="28"/>
          <w:lang w:val="vi-VN" w:eastAsia="vi-VN"/>
        </w:rPr>
        <w:t>Chương I</w:t>
      </w:r>
      <w:bookmarkEnd w:id="15"/>
      <w:r w:rsidR="008907FD" w:rsidRPr="002B26B5">
        <w:rPr>
          <w:b/>
          <w:bCs/>
          <w:sz w:val="28"/>
          <w:szCs w:val="28"/>
          <w:lang w:val="vi-VN" w:eastAsia="vi-VN"/>
        </w:rPr>
        <w:t>II</w:t>
      </w:r>
    </w:p>
    <w:p w14:paraId="710D36B1" w14:textId="77777777" w:rsidR="00530B55" w:rsidRPr="002B26B5" w:rsidRDefault="009B47CD" w:rsidP="00402937">
      <w:pPr>
        <w:shd w:val="clear" w:color="auto" w:fill="FFFFFF"/>
        <w:spacing w:after="240" w:line="380" w:lineRule="exact"/>
        <w:jc w:val="center"/>
        <w:rPr>
          <w:b/>
          <w:bCs/>
          <w:sz w:val="28"/>
          <w:szCs w:val="28"/>
          <w:lang w:eastAsia="vi-VN"/>
        </w:rPr>
      </w:pPr>
      <w:bookmarkStart w:id="16" w:name="chuong_4_name"/>
      <w:r w:rsidRPr="002B26B5">
        <w:rPr>
          <w:b/>
          <w:bCs/>
          <w:sz w:val="28"/>
          <w:szCs w:val="28"/>
          <w:lang w:val="vi-VN" w:eastAsia="vi-VN"/>
        </w:rPr>
        <w:t>TỔ CHỨC THỰC HIỆN</w:t>
      </w:r>
      <w:bookmarkStart w:id="17" w:name="dieu_15"/>
      <w:bookmarkEnd w:id="16"/>
    </w:p>
    <w:p w14:paraId="22F81B70" w14:textId="77777777" w:rsidR="000D76E7" w:rsidRPr="002B26B5" w:rsidRDefault="000D76E7" w:rsidP="00402937">
      <w:pPr>
        <w:widowControl w:val="0"/>
        <w:autoSpaceDE w:val="0"/>
        <w:autoSpaceDN w:val="0"/>
        <w:adjustRightInd w:val="0"/>
        <w:spacing w:before="120" w:line="380" w:lineRule="exact"/>
        <w:ind w:firstLine="706"/>
        <w:jc w:val="both"/>
        <w:rPr>
          <w:b/>
          <w:sz w:val="28"/>
          <w:szCs w:val="28"/>
          <w:lang w:val="vi-VN"/>
        </w:rPr>
      </w:pPr>
      <w:bookmarkStart w:id="18" w:name="dieu_17"/>
      <w:bookmarkEnd w:id="17"/>
      <w:r w:rsidRPr="002B26B5">
        <w:rPr>
          <w:b/>
          <w:lang w:val="vi-VN"/>
        </w:rPr>
        <w:tab/>
      </w:r>
      <w:r w:rsidRPr="002B26B5">
        <w:rPr>
          <w:b/>
          <w:sz w:val="28"/>
          <w:szCs w:val="28"/>
          <w:lang w:val="vi-VN"/>
        </w:rPr>
        <w:t xml:space="preserve">Điều </w:t>
      </w:r>
      <w:r w:rsidR="00A42724" w:rsidRPr="002B26B5">
        <w:rPr>
          <w:b/>
          <w:sz w:val="28"/>
          <w:szCs w:val="28"/>
          <w:lang w:val="vi-VN"/>
        </w:rPr>
        <w:t>1</w:t>
      </w:r>
      <w:r w:rsidR="000B26BB" w:rsidRPr="002B26B5">
        <w:rPr>
          <w:b/>
          <w:sz w:val="28"/>
          <w:szCs w:val="28"/>
          <w:lang w:val="vi-VN"/>
        </w:rPr>
        <w:t>8</w:t>
      </w:r>
      <w:r w:rsidRPr="002B26B5">
        <w:rPr>
          <w:b/>
          <w:sz w:val="28"/>
          <w:szCs w:val="28"/>
          <w:lang w:val="vi-VN"/>
        </w:rPr>
        <w:t xml:space="preserve">. </w:t>
      </w:r>
      <w:r w:rsidR="008B2883" w:rsidRPr="002B26B5">
        <w:rPr>
          <w:b/>
          <w:sz w:val="28"/>
          <w:szCs w:val="28"/>
          <w:lang w:val="vi-VN"/>
        </w:rPr>
        <w:t>Biên chế, c</w:t>
      </w:r>
      <w:r w:rsidRPr="002B26B5">
        <w:rPr>
          <w:b/>
          <w:sz w:val="28"/>
          <w:szCs w:val="28"/>
          <w:lang w:val="vi-VN"/>
        </w:rPr>
        <w:t>ơ chế tài chính và cơ sở vật chất</w:t>
      </w:r>
    </w:p>
    <w:p w14:paraId="23416A56" w14:textId="006C6275" w:rsidR="005A2516" w:rsidRPr="002B26B5" w:rsidRDefault="000D76E7" w:rsidP="00402937">
      <w:pPr>
        <w:widowControl w:val="0"/>
        <w:autoSpaceDE w:val="0"/>
        <w:autoSpaceDN w:val="0"/>
        <w:adjustRightInd w:val="0"/>
        <w:spacing w:before="120" w:line="380" w:lineRule="exact"/>
        <w:ind w:firstLine="706"/>
        <w:jc w:val="both"/>
        <w:rPr>
          <w:sz w:val="28"/>
          <w:szCs w:val="28"/>
          <w:lang w:val="vi-VN"/>
        </w:rPr>
      </w:pPr>
      <w:r w:rsidRPr="002B26B5">
        <w:rPr>
          <w:sz w:val="28"/>
          <w:szCs w:val="28"/>
          <w:lang w:val="vi-VN"/>
        </w:rPr>
        <w:tab/>
      </w:r>
      <w:r w:rsidR="008B2883" w:rsidRPr="002B26B5">
        <w:rPr>
          <w:sz w:val="28"/>
          <w:szCs w:val="28"/>
          <w:lang w:val="vi-VN"/>
        </w:rPr>
        <w:t xml:space="preserve">1. </w:t>
      </w:r>
      <w:r w:rsidR="00504249" w:rsidRPr="002B26B5">
        <w:rPr>
          <w:sz w:val="28"/>
          <w:szCs w:val="28"/>
          <w:lang w:val="vi-VN"/>
        </w:rPr>
        <w:t>B</w:t>
      </w:r>
      <w:r w:rsidR="005A2516" w:rsidRPr="002B26B5">
        <w:rPr>
          <w:sz w:val="28"/>
          <w:szCs w:val="28"/>
          <w:lang w:val="pt-BR"/>
        </w:rPr>
        <w:t>iên chế của Trung tâm là biên chế do</w:t>
      </w:r>
      <w:r w:rsidR="007E2CDA" w:rsidRPr="002B26B5">
        <w:rPr>
          <w:sz w:val="28"/>
          <w:szCs w:val="28"/>
          <w:lang w:val="pt-BR"/>
        </w:rPr>
        <w:t xml:space="preserve"> Ủy </w:t>
      </w:r>
      <w:r w:rsidR="005A2516" w:rsidRPr="002B26B5">
        <w:rPr>
          <w:sz w:val="28"/>
          <w:szCs w:val="28"/>
          <w:lang w:val="pt-BR"/>
        </w:rPr>
        <w:t xml:space="preserve">ban nhân dân </w:t>
      </w:r>
      <w:r w:rsidR="000643C0" w:rsidRPr="002B26B5">
        <w:rPr>
          <w:sz w:val="28"/>
          <w:szCs w:val="28"/>
          <w:lang w:val="pt-BR"/>
        </w:rPr>
        <w:t>xã</w:t>
      </w:r>
      <w:r w:rsidR="005A2516" w:rsidRPr="002B26B5">
        <w:rPr>
          <w:sz w:val="28"/>
          <w:szCs w:val="28"/>
          <w:lang w:val="pt-BR"/>
        </w:rPr>
        <w:t xml:space="preserve"> giao trong tổng số biên chế được</w:t>
      </w:r>
      <w:r w:rsidR="007E2CDA" w:rsidRPr="002B26B5">
        <w:rPr>
          <w:sz w:val="28"/>
          <w:szCs w:val="28"/>
          <w:lang w:val="pt-BR"/>
        </w:rPr>
        <w:t xml:space="preserve"> Ủy</w:t>
      </w:r>
      <w:r w:rsidR="005A2516" w:rsidRPr="002B26B5">
        <w:rPr>
          <w:sz w:val="28"/>
          <w:szCs w:val="28"/>
          <w:lang w:val="pt-BR"/>
        </w:rPr>
        <w:t xml:space="preserve"> ban nhân dân </w:t>
      </w:r>
      <w:r w:rsidR="0096693F" w:rsidRPr="002B26B5">
        <w:rPr>
          <w:sz w:val="28"/>
          <w:szCs w:val="28"/>
          <w:lang w:val="pt-BR"/>
        </w:rPr>
        <w:t>Tỉnh</w:t>
      </w:r>
      <w:r w:rsidR="005A2516" w:rsidRPr="002B26B5">
        <w:rPr>
          <w:sz w:val="28"/>
          <w:szCs w:val="28"/>
          <w:lang w:val="pt-BR"/>
        </w:rPr>
        <w:t xml:space="preserve"> giao cho</w:t>
      </w:r>
      <w:r w:rsidR="007E2CDA" w:rsidRPr="002B26B5">
        <w:rPr>
          <w:sz w:val="28"/>
          <w:szCs w:val="28"/>
          <w:lang w:val="pt-BR"/>
        </w:rPr>
        <w:t xml:space="preserve"> Ủy </w:t>
      </w:r>
      <w:r w:rsidR="005A2516" w:rsidRPr="002B26B5">
        <w:rPr>
          <w:sz w:val="28"/>
          <w:szCs w:val="28"/>
          <w:lang w:val="pt-BR"/>
        </w:rPr>
        <w:t xml:space="preserve">ban nhân dân </w:t>
      </w:r>
      <w:r w:rsidR="000643C0" w:rsidRPr="002B26B5">
        <w:rPr>
          <w:sz w:val="28"/>
          <w:szCs w:val="28"/>
          <w:lang w:val="pt-BR"/>
        </w:rPr>
        <w:t>xã</w:t>
      </w:r>
      <w:r w:rsidR="00197A07" w:rsidRPr="002B26B5">
        <w:rPr>
          <w:sz w:val="28"/>
          <w:szCs w:val="28"/>
          <w:lang w:val="vi-VN"/>
        </w:rPr>
        <w:t>;</w:t>
      </w:r>
    </w:p>
    <w:p w14:paraId="1D99F704" w14:textId="409AB0CA" w:rsidR="00C47E80" w:rsidRPr="002B26B5" w:rsidRDefault="008B2883" w:rsidP="00402937">
      <w:pPr>
        <w:widowControl w:val="0"/>
        <w:autoSpaceDE w:val="0"/>
        <w:autoSpaceDN w:val="0"/>
        <w:adjustRightInd w:val="0"/>
        <w:spacing w:before="120" w:line="380" w:lineRule="exact"/>
        <w:ind w:firstLine="706"/>
        <w:jc w:val="both"/>
        <w:rPr>
          <w:sz w:val="28"/>
          <w:szCs w:val="28"/>
          <w:lang w:val="vi-VN"/>
        </w:rPr>
      </w:pPr>
      <w:r w:rsidRPr="002B26B5">
        <w:rPr>
          <w:b/>
          <w:sz w:val="28"/>
          <w:szCs w:val="28"/>
          <w:lang w:val="vi-VN"/>
        </w:rPr>
        <w:tab/>
      </w:r>
      <w:r w:rsidRPr="002B26B5">
        <w:rPr>
          <w:sz w:val="28"/>
          <w:szCs w:val="28"/>
          <w:lang w:val="vi-VN"/>
        </w:rPr>
        <w:t>2</w:t>
      </w:r>
      <w:r w:rsidR="000D76E7" w:rsidRPr="002B26B5">
        <w:rPr>
          <w:sz w:val="28"/>
          <w:szCs w:val="28"/>
          <w:lang w:val="vi-VN"/>
        </w:rPr>
        <w:t xml:space="preserve">. Kinh phí hoạt động của Trung tâm được đảm bảo </w:t>
      </w:r>
      <w:r w:rsidR="00197A07" w:rsidRPr="002B26B5">
        <w:rPr>
          <w:sz w:val="28"/>
          <w:szCs w:val="28"/>
          <w:lang w:val="vi-VN"/>
        </w:rPr>
        <w:t>từ nguồn ngân sách nhà nước cấp</w:t>
      </w:r>
      <w:r w:rsidR="00511D5F" w:rsidRPr="002B26B5">
        <w:rPr>
          <w:sz w:val="28"/>
          <w:szCs w:val="28"/>
          <w:lang w:val="vi-VN"/>
        </w:rPr>
        <w:t xml:space="preserve"> và nguồn vận động </w:t>
      </w:r>
      <w:r w:rsidR="003450A1" w:rsidRPr="002B26B5">
        <w:rPr>
          <w:sz w:val="28"/>
          <w:szCs w:val="28"/>
        </w:rPr>
        <w:t xml:space="preserve">hợp pháp </w:t>
      </w:r>
      <w:r w:rsidR="00511D5F" w:rsidRPr="002B26B5">
        <w:rPr>
          <w:sz w:val="28"/>
          <w:szCs w:val="28"/>
          <w:lang w:val="vi-VN"/>
        </w:rPr>
        <w:t>khác</w:t>
      </w:r>
      <w:r w:rsidR="00197A07" w:rsidRPr="002B26B5">
        <w:rPr>
          <w:sz w:val="28"/>
          <w:szCs w:val="28"/>
          <w:lang w:val="vi-VN"/>
        </w:rPr>
        <w:t>;</w:t>
      </w:r>
    </w:p>
    <w:p w14:paraId="5158A55E" w14:textId="5909D77A" w:rsidR="000D76E7" w:rsidRPr="002B26B5" w:rsidRDefault="008B2883" w:rsidP="00402937">
      <w:pPr>
        <w:widowControl w:val="0"/>
        <w:autoSpaceDE w:val="0"/>
        <w:autoSpaceDN w:val="0"/>
        <w:adjustRightInd w:val="0"/>
        <w:spacing w:before="120" w:line="380" w:lineRule="exact"/>
        <w:ind w:firstLine="706"/>
        <w:jc w:val="both"/>
        <w:rPr>
          <w:sz w:val="28"/>
          <w:szCs w:val="28"/>
          <w:lang w:val="vi-VN"/>
        </w:rPr>
      </w:pPr>
      <w:r w:rsidRPr="002B26B5">
        <w:rPr>
          <w:sz w:val="28"/>
          <w:szCs w:val="28"/>
          <w:lang w:val="vi-VN"/>
        </w:rPr>
        <w:t>3</w:t>
      </w:r>
      <w:r w:rsidR="000D76E7" w:rsidRPr="002B26B5">
        <w:rPr>
          <w:sz w:val="28"/>
          <w:szCs w:val="28"/>
          <w:lang w:val="vi-VN"/>
        </w:rPr>
        <w:t>.</w:t>
      </w:r>
      <w:r w:rsidR="007E2CDA" w:rsidRPr="002B26B5">
        <w:rPr>
          <w:sz w:val="28"/>
          <w:szCs w:val="28"/>
          <w:lang w:val="vi-VN"/>
        </w:rPr>
        <w:t xml:space="preserve"> Ủy </w:t>
      </w:r>
      <w:r w:rsidR="000D76E7" w:rsidRPr="002B26B5">
        <w:rPr>
          <w:sz w:val="28"/>
          <w:szCs w:val="28"/>
          <w:lang w:val="vi-VN"/>
        </w:rPr>
        <w:t xml:space="preserve">ban nhân dân </w:t>
      </w:r>
      <w:r w:rsidR="000643C0" w:rsidRPr="002B26B5">
        <w:rPr>
          <w:sz w:val="28"/>
          <w:szCs w:val="28"/>
        </w:rPr>
        <w:t>xã</w:t>
      </w:r>
      <w:r w:rsidR="000D76E7" w:rsidRPr="002B26B5">
        <w:rPr>
          <w:sz w:val="28"/>
          <w:szCs w:val="28"/>
          <w:lang w:val="vi-VN"/>
        </w:rPr>
        <w:t xml:space="preserve"> bảo</w:t>
      </w:r>
      <w:r w:rsidR="00AC14C2" w:rsidRPr="002B26B5">
        <w:rPr>
          <w:sz w:val="28"/>
          <w:szCs w:val="28"/>
        </w:rPr>
        <w:t xml:space="preserve"> đảm</w:t>
      </w:r>
      <w:r w:rsidR="000D76E7" w:rsidRPr="002B26B5">
        <w:rPr>
          <w:sz w:val="28"/>
          <w:szCs w:val="28"/>
          <w:lang w:val="vi-VN"/>
        </w:rPr>
        <w:t xml:space="preserve"> và phân công công chức, viên chức</w:t>
      </w:r>
      <w:r w:rsidR="00990C22" w:rsidRPr="002B26B5">
        <w:rPr>
          <w:sz w:val="28"/>
          <w:szCs w:val="28"/>
          <w:lang w:val="vi-VN"/>
        </w:rPr>
        <w:t xml:space="preserve">, nhân </w:t>
      </w:r>
      <w:r w:rsidR="00990C22" w:rsidRPr="002B26B5">
        <w:rPr>
          <w:sz w:val="28"/>
          <w:szCs w:val="28"/>
          <w:lang w:val="vi-VN"/>
        </w:rPr>
        <w:lastRenderedPageBreak/>
        <w:t>viên</w:t>
      </w:r>
      <w:r w:rsidR="000D76E7" w:rsidRPr="002B26B5">
        <w:rPr>
          <w:sz w:val="28"/>
          <w:szCs w:val="28"/>
          <w:lang w:val="vi-VN"/>
        </w:rPr>
        <w:t xml:space="preserve"> quản lý vận hành trụ sở, trang thiết bị, cơ sở vật chất, máy móc, kỹ thuật, hệ thống mạng phục vụ cho hoạt động của Trung tâm.</w:t>
      </w:r>
    </w:p>
    <w:p w14:paraId="50CCD7C5" w14:textId="77777777" w:rsidR="009B47CD" w:rsidRPr="002B26B5" w:rsidRDefault="009B47CD" w:rsidP="00402937">
      <w:pPr>
        <w:shd w:val="clear" w:color="auto" w:fill="FFFFFF"/>
        <w:spacing w:before="120" w:line="380" w:lineRule="exact"/>
        <w:ind w:firstLine="706"/>
        <w:jc w:val="both"/>
        <w:rPr>
          <w:sz w:val="28"/>
          <w:szCs w:val="28"/>
          <w:lang w:val="vi-VN" w:eastAsia="vi-VN"/>
        </w:rPr>
      </w:pPr>
      <w:r w:rsidRPr="002B26B5">
        <w:rPr>
          <w:b/>
          <w:bCs/>
          <w:sz w:val="28"/>
          <w:szCs w:val="28"/>
          <w:lang w:val="vi-VN" w:eastAsia="vi-VN"/>
        </w:rPr>
        <w:t xml:space="preserve">Điều </w:t>
      </w:r>
      <w:r w:rsidR="000B26BB" w:rsidRPr="002B26B5">
        <w:rPr>
          <w:b/>
          <w:bCs/>
          <w:sz w:val="28"/>
          <w:szCs w:val="28"/>
          <w:lang w:val="vi-VN" w:eastAsia="vi-VN"/>
        </w:rPr>
        <w:t>19</w:t>
      </w:r>
      <w:r w:rsidRPr="002B26B5">
        <w:rPr>
          <w:b/>
          <w:bCs/>
          <w:sz w:val="28"/>
          <w:szCs w:val="28"/>
          <w:lang w:val="vi-VN" w:eastAsia="vi-VN"/>
        </w:rPr>
        <w:t>. Khen thưởng, kỷ luật</w:t>
      </w:r>
      <w:bookmarkEnd w:id="18"/>
    </w:p>
    <w:p w14:paraId="5D7E8B7D" w14:textId="77777777" w:rsidR="00356F70" w:rsidRPr="002B26B5" w:rsidRDefault="009B47CD"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 xml:space="preserve">1. </w:t>
      </w:r>
      <w:r w:rsidR="00356F70" w:rsidRPr="002B26B5">
        <w:rPr>
          <w:sz w:val="28"/>
          <w:szCs w:val="28"/>
          <w:lang w:val="vi-VN" w:eastAsia="vi-VN"/>
        </w:rPr>
        <w:t>Khen thưởng</w:t>
      </w:r>
    </w:p>
    <w:p w14:paraId="5ABA1BF7" w14:textId="77777777" w:rsidR="009B47CD" w:rsidRPr="002B26B5" w:rsidRDefault="00356F70"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Công chức, viên chức</w:t>
      </w:r>
      <w:r w:rsidR="00990C22" w:rsidRPr="002B26B5">
        <w:rPr>
          <w:sz w:val="28"/>
          <w:szCs w:val="28"/>
          <w:lang w:val="vi-VN" w:eastAsia="vi-VN"/>
        </w:rPr>
        <w:t>, nhân viên</w:t>
      </w:r>
      <w:r w:rsidRPr="002B26B5">
        <w:rPr>
          <w:sz w:val="28"/>
          <w:szCs w:val="28"/>
          <w:lang w:val="vi-VN" w:eastAsia="vi-VN"/>
        </w:rPr>
        <w:t xml:space="preserve"> làm việc tại Trung tâm có sáng kiến, giải pháp nâng cao hiệu quả công tác </w:t>
      </w:r>
      <w:r w:rsidR="00EF261D" w:rsidRPr="002B26B5">
        <w:rPr>
          <w:sz w:val="28"/>
          <w:szCs w:val="28"/>
          <w:lang w:val="vi-VN" w:eastAsia="vi-VN"/>
        </w:rPr>
        <w:t>được xem xét</w:t>
      </w:r>
      <w:r w:rsidRPr="002B26B5">
        <w:rPr>
          <w:sz w:val="28"/>
          <w:szCs w:val="28"/>
          <w:lang w:val="vi-VN" w:eastAsia="vi-VN"/>
        </w:rPr>
        <w:t xml:space="preserve"> khen thưởng theo quy định.</w:t>
      </w:r>
      <w:r w:rsidR="00C46931" w:rsidRPr="002B26B5">
        <w:rPr>
          <w:sz w:val="28"/>
          <w:szCs w:val="28"/>
          <w:lang w:val="vi-VN" w:eastAsia="vi-VN"/>
        </w:rPr>
        <w:t xml:space="preserve"> </w:t>
      </w:r>
      <w:r w:rsidR="009B47CD" w:rsidRPr="002B26B5">
        <w:rPr>
          <w:sz w:val="28"/>
          <w:szCs w:val="28"/>
          <w:lang w:val="vi-VN" w:eastAsia="vi-VN"/>
        </w:rPr>
        <w:t>Trung tâm xây dựng tiêu chuẩn đánh giá kết quả thực hiện nhiệm vụ tại Trung tâm. Kết quả đánh giá sẽ là cơ sở để đề xuất cấp có thẩm quyền khen thưởng theo quy định của pháp luật về thi đua, khen thưởng.</w:t>
      </w:r>
    </w:p>
    <w:p w14:paraId="30CFBF9A" w14:textId="77777777" w:rsidR="00AD2C46" w:rsidRPr="002B26B5" w:rsidRDefault="00AD2C46"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2. Kỷ luật</w:t>
      </w:r>
    </w:p>
    <w:p w14:paraId="2CF64DDD" w14:textId="77777777" w:rsidR="00D40576" w:rsidRPr="002B26B5" w:rsidRDefault="009B47CD"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Công chức</w:t>
      </w:r>
      <w:r w:rsidR="00B55B3A" w:rsidRPr="002B26B5">
        <w:rPr>
          <w:sz w:val="28"/>
          <w:szCs w:val="28"/>
          <w:lang w:val="vi-VN" w:eastAsia="vi-VN"/>
        </w:rPr>
        <w:t>, viên chức</w:t>
      </w:r>
      <w:r w:rsidR="00990C22" w:rsidRPr="002B26B5">
        <w:rPr>
          <w:sz w:val="28"/>
          <w:szCs w:val="28"/>
          <w:lang w:val="vi-VN" w:eastAsia="vi-VN"/>
        </w:rPr>
        <w:t>, nhân viên</w:t>
      </w:r>
      <w:r w:rsidRPr="002B26B5">
        <w:rPr>
          <w:sz w:val="28"/>
          <w:szCs w:val="28"/>
          <w:lang w:val="vi-VN" w:eastAsia="vi-VN"/>
        </w:rPr>
        <w:t xml:space="preserve"> được bố trí đến làm việc tại Trung tâm và công chức</w:t>
      </w:r>
      <w:r w:rsidR="00B55B3A" w:rsidRPr="002B26B5">
        <w:rPr>
          <w:sz w:val="28"/>
          <w:szCs w:val="28"/>
          <w:lang w:val="vi-VN" w:eastAsia="vi-VN"/>
        </w:rPr>
        <w:t>, viên chức</w:t>
      </w:r>
      <w:r w:rsidRPr="002B26B5">
        <w:rPr>
          <w:sz w:val="28"/>
          <w:szCs w:val="28"/>
          <w:lang w:val="vi-VN" w:eastAsia="vi-VN"/>
        </w:rPr>
        <w:t xml:space="preserve"> thuộc Trung tâm</w:t>
      </w:r>
      <w:r w:rsidR="00326D79" w:rsidRPr="002B26B5">
        <w:rPr>
          <w:sz w:val="28"/>
          <w:szCs w:val="28"/>
          <w:lang w:val="vi-VN" w:eastAsia="vi-VN"/>
        </w:rPr>
        <w:t xml:space="preserve"> quản lý</w:t>
      </w:r>
      <w:r w:rsidRPr="002B26B5">
        <w:rPr>
          <w:sz w:val="28"/>
          <w:szCs w:val="28"/>
          <w:lang w:val="vi-VN" w:eastAsia="vi-VN"/>
        </w:rPr>
        <w:t xml:space="preserve"> nếu vi phạm Quy chế này thì tùy theo mức độ vi phạm sẽ bị xem xét, xử</w:t>
      </w:r>
      <w:r w:rsidR="00192D24" w:rsidRPr="002B26B5">
        <w:rPr>
          <w:sz w:val="28"/>
          <w:szCs w:val="28"/>
          <w:lang w:val="vi-VN" w:eastAsia="vi-VN"/>
        </w:rPr>
        <w:t xml:space="preserve"> lý theo quy định của pháp luật</w:t>
      </w:r>
      <w:r w:rsidRPr="002B26B5">
        <w:rPr>
          <w:sz w:val="28"/>
          <w:szCs w:val="28"/>
          <w:lang w:val="vi-VN" w:eastAsia="vi-VN"/>
        </w:rPr>
        <w:t>.</w:t>
      </w:r>
      <w:bookmarkStart w:id="19" w:name="dieu_18"/>
    </w:p>
    <w:p w14:paraId="0015E5BD" w14:textId="77777777" w:rsidR="009B47CD" w:rsidRPr="002B26B5" w:rsidRDefault="009B47CD" w:rsidP="00402937">
      <w:pPr>
        <w:shd w:val="clear" w:color="auto" w:fill="FFFFFF"/>
        <w:spacing w:before="120" w:line="380" w:lineRule="exact"/>
        <w:ind w:firstLine="706"/>
        <w:jc w:val="both"/>
        <w:rPr>
          <w:sz w:val="28"/>
          <w:szCs w:val="28"/>
          <w:lang w:val="vi-VN" w:eastAsia="vi-VN"/>
        </w:rPr>
      </w:pPr>
      <w:r w:rsidRPr="002B26B5">
        <w:rPr>
          <w:b/>
          <w:bCs/>
          <w:sz w:val="28"/>
          <w:szCs w:val="28"/>
          <w:lang w:val="vi-VN" w:eastAsia="vi-VN"/>
        </w:rPr>
        <w:t xml:space="preserve">Điều </w:t>
      </w:r>
      <w:r w:rsidR="007D7FB1" w:rsidRPr="002B26B5">
        <w:rPr>
          <w:b/>
          <w:bCs/>
          <w:sz w:val="28"/>
          <w:szCs w:val="28"/>
          <w:lang w:val="vi-VN" w:eastAsia="vi-VN"/>
        </w:rPr>
        <w:t>2</w:t>
      </w:r>
      <w:r w:rsidR="000B26BB" w:rsidRPr="002B26B5">
        <w:rPr>
          <w:b/>
          <w:bCs/>
          <w:sz w:val="28"/>
          <w:szCs w:val="28"/>
          <w:lang w:val="vi-VN" w:eastAsia="vi-VN"/>
        </w:rPr>
        <w:t>0</w:t>
      </w:r>
      <w:r w:rsidRPr="002B26B5">
        <w:rPr>
          <w:b/>
          <w:bCs/>
          <w:sz w:val="28"/>
          <w:szCs w:val="28"/>
          <w:lang w:val="vi-VN" w:eastAsia="vi-VN"/>
        </w:rPr>
        <w:t>. Điều khoản thi hành</w:t>
      </w:r>
      <w:bookmarkEnd w:id="19"/>
    </w:p>
    <w:p w14:paraId="631B3DF4" w14:textId="699C4D45" w:rsidR="000B26BB" w:rsidRPr="002B26B5" w:rsidRDefault="000B26BB"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 xml:space="preserve">1. Trung tâm chịu trách nhiệm theo dõi, </w:t>
      </w:r>
      <w:r w:rsidR="00C47E80" w:rsidRPr="002B26B5">
        <w:rPr>
          <w:sz w:val="28"/>
          <w:szCs w:val="28"/>
          <w:lang w:val="vi-VN" w:eastAsia="vi-VN"/>
        </w:rPr>
        <w:t xml:space="preserve">thực hiện và </w:t>
      </w:r>
      <w:r w:rsidRPr="002B26B5">
        <w:rPr>
          <w:sz w:val="28"/>
          <w:szCs w:val="28"/>
          <w:lang w:val="vi-VN" w:eastAsia="vi-VN"/>
        </w:rPr>
        <w:t>báo cáo Chủ tịch</w:t>
      </w:r>
      <w:r w:rsidR="007E2CDA" w:rsidRPr="002B26B5">
        <w:rPr>
          <w:sz w:val="28"/>
          <w:szCs w:val="28"/>
          <w:lang w:val="vi-VN" w:eastAsia="vi-VN"/>
        </w:rPr>
        <w:t xml:space="preserve"> Ủy </w:t>
      </w:r>
      <w:r w:rsidRPr="002B26B5">
        <w:rPr>
          <w:sz w:val="28"/>
          <w:szCs w:val="28"/>
          <w:lang w:val="vi-VN" w:eastAsia="vi-VN"/>
        </w:rPr>
        <w:t xml:space="preserve">ban nhân dân </w:t>
      </w:r>
      <w:r w:rsidR="000643C0" w:rsidRPr="002B26B5">
        <w:rPr>
          <w:sz w:val="28"/>
          <w:szCs w:val="28"/>
          <w:lang w:eastAsia="vi-VN"/>
        </w:rPr>
        <w:t>xã</w:t>
      </w:r>
      <w:r w:rsidRPr="002B26B5">
        <w:rPr>
          <w:sz w:val="28"/>
          <w:szCs w:val="28"/>
          <w:lang w:val="vi-VN" w:eastAsia="vi-VN"/>
        </w:rPr>
        <w:t xml:space="preserve"> việc triển khai thực hiện Quy chế này tại Trung tâm và </w:t>
      </w:r>
      <w:r w:rsidR="007E7540" w:rsidRPr="002B26B5">
        <w:rPr>
          <w:sz w:val="28"/>
          <w:szCs w:val="28"/>
          <w:lang w:val="vi-VN" w:eastAsia="vi-VN"/>
        </w:rPr>
        <w:t>của</w:t>
      </w:r>
      <w:r w:rsidR="00197A07" w:rsidRPr="002B26B5">
        <w:rPr>
          <w:sz w:val="28"/>
          <w:szCs w:val="28"/>
          <w:lang w:val="vi-VN" w:eastAsia="vi-VN"/>
        </w:rPr>
        <w:t xml:space="preserve"> các ngành, các cấp;</w:t>
      </w:r>
    </w:p>
    <w:p w14:paraId="27249F9F" w14:textId="77777777" w:rsidR="000B26BB" w:rsidRPr="002B26B5" w:rsidRDefault="000B26BB" w:rsidP="00402937">
      <w:pPr>
        <w:shd w:val="clear" w:color="auto" w:fill="FFFFFF"/>
        <w:spacing w:before="120" w:line="380" w:lineRule="exact"/>
        <w:ind w:firstLine="706"/>
        <w:jc w:val="both"/>
        <w:rPr>
          <w:sz w:val="28"/>
          <w:szCs w:val="28"/>
          <w:lang w:val="vi-VN" w:eastAsia="vi-VN"/>
        </w:rPr>
      </w:pPr>
      <w:r w:rsidRPr="002B26B5">
        <w:rPr>
          <w:sz w:val="28"/>
          <w:szCs w:val="28"/>
          <w:lang w:val="vi-VN" w:eastAsia="vi-VN"/>
        </w:rPr>
        <w:t>2. Các cơ quan chức năng, đơn vị liên quan có trách nhiệm phối hợp chặt chẽ với Trung tâm trong quá trình tổ chức thực hiện các nhiệm vụ có liên quan theo Quy chế này</w:t>
      </w:r>
      <w:r w:rsidR="00197A07" w:rsidRPr="002B26B5">
        <w:rPr>
          <w:sz w:val="28"/>
          <w:szCs w:val="28"/>
          <w:lang w:val="vi-VN" w:eastAsia="vi-VN"/>
        </w:rPr>
        <w:t>;</w:t>
      </w:r>
    </w:p>
    <w:p w14:paraId="4CCD5233" w14:textId="42A6BF87" w:rsidR="00223CB9" w:rsidRPr="002B26B5" w:rsidRDefault="000B26BB" w:rsidP="00402937">
      <w:pPr>
        <w:widowControl w:val="0"/>
        <w:autoSpaceDE w:val="0"/>
        <w:autoSpaceDN w:val="0"/>
        <w:adjustRightInd w:val="0"/>
        <w:spacing w:before="120" w:line="380" w:lineRule="exact"/>
        <w:ind w:firstLine="706"/>
        <w:jc w:val="both"/>
        <w:rPr>
          <w:sz w:val="20"/>
          <w:szCs w:val="20"/>
          <w:lang w:val="vi-VN"/>
        </w:rPr>
      </w:pPr>
      <w:r w:rsidRPr="002B26B5">
        <w:rPr>
          <w:sz w:val="28"/>
          <w:szCs w:val="28"/>
          <w:lang w:val="vi-VN" w:eastAsia="vi-VN"/>
        </w:rPr>
        <w:t>3</w:t>
      </w:r>
      <w:r w:rsidR="009B47CD" w:rsidRPr="002B26B5">
        <w:rPr>
          <w:sz w:val="28"/>
          <w:szCs w:val="28"/>
          <w:lang w:val="vi-VN" w:eastAsia="vi-VN"/>
        </w:rPr>
        <w:t>. Trong quá trình triển khai thực hiện Quy chế, nếu có khó khăn vướng mắc đề nghị các cơ quan, đơn vị, tổ chức, cá nhân phản ánh về Trung tâm để tổng hợp, báo cáo</w:t>
      </w:r>
      <w:r w:rsidR="007E2CDA" w:rsidRPr="002B26B5">
        <w:rPr>
          <w:sz w:val="28"/>
          <w:szCs w:val="28"/>
          <w:lang w:val="vi-VN" w:eastAsia="vi-VN"/>
        </w:rPr>
        <w:t xml:space="preserve"> Ủy </w:t>
      </w:r>
      <w:r w:rsidR="008873A2" w:rsidRPr="002B26B5">
        <w:rPr>
          <w:sz w:val="28"/>
          <w:szCs w:val="28"/>
          <w:shd w:val="clear" w:color="auto" w:fill="FFFFFF"/>
          <w:lang w:val="vi-VN" w:eastAsia="vi-VN"/>
        </w:rPr>
        <w:t xml:space="preserve">ban nhân dân </w:t>
      </w:r>
      <w:r w:rsidR="006D650E" w:rsidRPr="009D7280">
        <w:rPr>
          <w:sz w:val="28"/>
          <w:szCs w:val="28"/>
          <w:shd w:val="clear" w:color="auto" w:fill="FFFFFF"/>
          <w:lang w:eastAsia="vi-VN"/>
        </w:rPr>
        <w:t>x</w:t>
      </w:r>
      <w:r w:rsidR="006D650E" w:rsidRPr="009D7280">
        <w:rPr>
          <w:sz w:val="28"/>
          <w:szCs w:val="28"/>
          <w:shd w:val="clear" w:color="auto" w:fill="FFFFFF"/>
          <w:lang w:val="vi-VN" w:eastAsia="vi-VN"/>
        </w:rPr>
        <w:t>ã</w:t>
      </w:r>
      <w:r w:rsidR="009D7280">
        <w:rPr>
          <w:sz w:val="28"/>
          <w:szCs w:val="28"/>
          <w:shd w:val="clear" w:color="auto" w:fill="FFFFFF"/>
          <w:lang w:eastAsia="vi-VN"/>
        </w:rPr>
        <w:t xml:space="preserve"> An Hòa</w:t>
      </w:r>
      <w:r w:rsidR="009B47CD" w:rsidRPr="002B26B5">
        <w:rPr>
          <w:sz w:val="28"/>
          <w:szCs w:val="28"/>
          <w:lang w:val="vi-VN" w:eastAsia="vi-VN"/>
        </w:rPr>
        <w:t xml:space="preserve"> xem xét điều chỉnh, bổ sung cho phù hợp</w:t>
      </w:r>
      <w:r w:rsidR="00695E79" w:rsidRPr="002B26B5">
        <w:rPr>
          <w:sz w:val="28"/>
          <w:szCs w:val="28"/>
          <w:lang w:val="vi-VN"/>
        </w:rPr>
        <w:t>.</w:t>
      </w:r>
      <w:r w:rsidR="00B62DC1" w:rsidRPr="002B26B5">
        <w:rPr>
          <w:sz w:val="28"/>
          <w:szCs w:val="28"/>
          <w:lang w:val="vi-VN"/>
        </w:rPr>
        <w:t>/.</w:t>
      </w:r>
    </w:p>
    <w:sectPr w:rsidR="00223CB9" w:rsidRPr="002B26B5" w:rsidSect="00402937">
      <w:headerReference w:type="default" r:id="rId8"/>
      <w:pgSz w:w="11907" w:h="16839" w:code="9"/>
      <w:pgMar w:top="1134" w:right="1134" w:bottom="851" w:left="1701" w:header="432" w:footer="432"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042F8" w14:textId="77777777" w:rsidR="00007B2D" w:rsidRDefault="00007B2D" w:rsidP="00361452">
      <w:r>
        <w:separator/>
      </w:r>
    </w:p>
  </w:endnote>
  <w:endnote w:type="continuationSeparator" w:id="0">
    <w:p w14:paraId="180CDB47" w14:textId="77777777" w:rsidR="00007B2D" w:rsidRDefault="00007B2D" w:rsidP="00361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27EB2" w14:textId="77777777" w:rsidR="00007B2D" w:rsidRDefault="00007B2D" w:rsidP="00361452">
      <w:r>
        <w:separator/>
      </w:r>
    </w:p>
  </w:footnote>
  <w:footnote w:type="continuationSeparator" w:id="0">
    <w:p w14:paraId="487C6D96" w14:textId="77777777" w:rsidR="00007B2D" w:rsidRDefault="00007B2D" w:rsidP="0036145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3036355"/>
      <w:docPartObj>
        <w:docPartGallery w:val="Page Numbers (Top of Page)"/>
        <w:docPartUnique/>
      </w:docPartObj>
    </w:sdtPr>
    <w:sdtEndPr>
      <w:rPr>
        <w:noProof/>
      </w:rPr>
    </w:sdtEndPr>
    <w:sdtContent>
      <w:p w14:paraId="6B304C61" w14:textId="109F2CAE" w:rsidR="008509FD" w:rsidRDefault="008509FD" w:rsidP="00402937">
        <w:pPr>
          <w:pStyle w:val="Header"/>
          <w:jc w:val="center"/>
        </w:pPr>
        <w:r>
          <w:fldChar w:fldCharType="begin"/>
        </w:r>
        <w:r>
          <w:instrText xml:space="preserve"> PAGE   \* MERGEFORMAT </w:instrText>
        </w:r>
        <w:r>
          <w:fldChar w:fldCharType="separate"/>
        </w:r>
        <w:r w:rsidR="00FB1883">
          <w:rPr>
            <w:noProof/>
          </w:rPr>
          <w:t>14</w:t>
        </w:r>
        <w:r>
          <w:rPr>
            <w:noProof/>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703F34"/>
    <w:multiLevelType w:val="hybridMultilevel"/>
    <w:tmpl w:val="A05C8DAA"/>
    <w:lvl w:ilvl="0" w:tplc="327073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8602D52"/>
    <w:multiLevelType w:val="hybridMultilevel"/>
    <w:tmpl w:val="F1E0B486"/>
    <w:lvl w:ilvl="0" w:tplc="55D08C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78F"/>
    <w:rsid w:val="000006DB"/>
    <w:rsid w:val="000019BC"/>
    <w:rsid w:val="000032F6"/>
    <w:rsid w:val="0000411B"/>
    <w:rsid w:val="000058DB"/>
    <w:rsid w:val="00006498"/>
    <w:rsid w:val="000067E4"/>
    <w:rsid w:val="00006897"/>
    <w:rsid w:val="00007468"/>
    <w:rsid w:val="00007B2D"/>
    <w:rsid w:val="00007DA8"/>
    <w:rsid w:val="0001098B"/>
    <w:rsid w:val="000111CC"/>
    <w:rsid w:val="000116A4"/>
    <w:rsid w:val="0001280A"/>
    <w:rsid w:val="00012EFF"/>
    <w:rsid w:val="00013060"/>
    <w:rsid w:val="000130C2"/>
    <w:rsid w:val="00013EB9"/>
    <w:rsid w:val="000145BE"/>
    <w:rsid w:val="00014716"/>
    <w:rsid w:val="000149DC"/>
    <w:rsid w:val="000152A8"/>
    <w:rsid w:val="000160FB"/>
    <w:rsid w:val="00016AB6"/>
    <w:rsid w:val="000177DB"/>
    <w:rsid w:val="00020ACE"/>
    <w:rsid w:val="00020D04"/>
    <w:rsid w:val="00022468"/>
    <w:rsid w:val="00023FFA"/>
    <w:rsid w:val="00024534"/>
    <w:rsid w:val="0002552A"/>
    <w:rsid w:val="00026A43"/>
    <w:rsid w:val="00027BBE"/>
    <w:rsid w:val="00030EE9"/>
    <w:rsid w:val="000314D4"/>
    <w:rsid w:val="00031549"/>
    <w:rsid w:val="000317CD"/>
    <w:rsid w:val="00032E10"/>
    <w:rsid w:val="0003318F"/>
    <w:rsid w:val="00033696"/>
    <w:rsid w:val="000341BF"/>
    <w:rsid w:val="000341C9"/>
    <w:rsid w:val="00035D97"/>
    <w:rsid w:val="00036244"/>
    <w:rsid w:val="00037047"/>
    <w:rsid w:val="00037509"/>
    <w:rsid w:val="000377CF"/>
    <w:rsid w:val="0004058B"/>
    <w:rsid w:val="0004179F"/>
    <w:rsid w:val="00041EAA"/>
    <w:rsid w:val="00042F3D"/>
    <w:rsid w:val="000437FC"/>
    <w:rsid w:val="00044A8B"/>
    <w:rsid w:val="00044CB2"/>
    <w:rsid w:val="000453B7"/>
    <w:rsid w:val="00046BF6"/>
    <w:rsid w:val="00050D9B"/>
    <w:rsid w:val="00051058"/>
    <w:rsid w:val="000512FF"/>
    <w:rsid w:val="000541C8"/>
    <w:rsid w:val="00054B2D"/>
    <w:rsid w:val="00055082"/>
    <w:rsid w:val="0005533B"/>
    <w:rsid w:val="00055BC3"/>
    <w:rsid w:val="000562A7"/>
    <w:rsid w:val="00061363"/>
    <w:rsid w:val="000624A1"/>
    <w:rsid w:val="000625FB"/>
    <w:rsid w:val="00063116"/>
    <w:rsid w:val="00064068"/>
    <w:rsid w:val="00064200"/>
    <w:rsid w:val="000643C0"/>
    <w:rsid w:val="000647D3"/>
    <w:rsid w:val="00064AB9"/>
    <w:rsid w:val="00064AD3"/>
    <w:rsid w:val="000655B9"/>
    <w:rsid w:val="000659C8"/>
    <w:rsid w:val="000662B6"/>
    <w:rsid w:val="000665F7"/>
    <w:rsid w:val="00066706"/>
    <w:rsid w:val="0006778B"/>
    <w:rsid w:val="00070ADF"/>
    <w:rsid w:val="0007178A"/>
    <w:rsid w:val="00071E49"/>
    <w:rsid w:val="0007226C"/>
    <w:rsid w:val="000723B8"/>
    <w:rsid w:val="0007258F"/>
    <w:rsid w:val="0007294F"/>
    <w:rsid w:val="000755CE"/>
    <w:rsid w:val="00075782"/>
    <w:rsid w:val="00075A26"/>
    <w:rsid w:val="000762FA"/>
    <w:rsid w:val="00076EB7"/>
    <w:rsid w:val="000773C5"/>
    <w:rsid w:val="00080FBC"/>
    <w:rsid w:val="00081C29"/>
    <w:rsid w:val="00081E18"/>
    <w:rsid w:val="00081F67"/>
    <w:rsid w:val="000825A3"/>
    <w:rsid w:val="00082950"/>
    <w:rsid w:val="00083012"/>
    <w:rsid w:val="00084290"/>
    <w:rsid w:val="000844D3"/>
    <w:rsid w:val="00085986"/>
    <w:rsid w:val="00085D7A"/>
    <w:rsid w:val="0008665D"/>
    <w:rsid w:val="00087531"/>
    <w:rsid w:val="00090AC8"/>
    <w:rsid w:val="000913DF"/>
    <w:rsid w:val="00093761"/>
    <w:rsid w:val="0009392E"/>
    <w:rsid w:val="00093CF3"/>
    <w:rsid w:val="00094AC6"/>
    <w:rsid w:val="000957F4"/>
    <w:rsid w:val="000961D1"/>
    <w:rsid w:val="0009729C"/>
    <w:rsid w:val="00097664"/>
    <w:rsid w:val="00097FB4"/>
    <w:rsid w:val="000A023D"/>
    <w:rsid w:val="000A14F9"/>
    <w:rsid w:val="000A1EDF"/>
    <w:rsid w:val="000A2944"/>
    <w:rsid w:val="000A2EFA"/>
    <w:rsid w:val="000A306E"/>
    <w:rsid w:val="000A3B57"/>
    <w:rsid w:val="000A3C7E"/>
    <w:rsid w:val="000A3D1A"/>
    <w:rsid w:val="000A49B9"/>
    <w:rsid w:val="000A4A9D"/>
    <w:rsid w:val="000A51CB"/>
    <w:rsid w:val="000A599A"/>
    <w:rsid w:val="000A5D6A"/>
    <w:rsid w:val="000A65D8"/>
    <w:rsid w:val="000A668E"/>
    <w:rsid w:val="000A78E6"/>
    <w:rsid w:val="000A7DA0"/>
    <w:rsid w:val="000B0E81"/>
    <w:rsid w:val="000B10AE"/>
    <w:rsid w:val="000B1874"/>
    <w:rsid w:val="000B1B85"/>
    <w:rsid w:val="000B24E3"/>
    <w:rsid w:val="000B26BB"/>
    <w:rsid w:val="000B405C"/>
    <w:rsid w:val="000B4332"/>
    <w:rsid w:val="000B52B4"/>
    <w:rsid w:val="000B53C2"/>
    <w:rsid w:val="000B62B0"/>
    <w:rsid w:val="000B62FA"/>
    <w:rsid w:val="000B6716"/>
    <w:rsid w:val="000B7A72"/>
    <w:rsid w:val="000B7CCE"/>
    <w:rsid w:val="000B7D25"/>
    <w:rsid w:val="000C1D44"/>
    <w:rsid w:val="000C2666"/>
    <w:rsid w:val="000C2712"/>
    <w:rsid w:val="000C32E5"/>
    <w:rsid w:val="000C340F"/>
    <w:rsid w:val="000C34A8"/>
    <w:rsid w:val="000C4936"/>
    <w:rsid w:val="000C526B"/>
    <w:rsid w:val="000C59D1"/>
    <w:rsid w:val="000C5DF6"/>
    <w:rsid w:val="000C6CBE"/>
    <w:rsid w:val="000D0927"/>
    <w:rsid w:val="000D0ACD"/>
    <w:rsid w:val="000D2FE4"/>
    <w:rsid w:val="000D3190"/>
    <w:rsid w:val="000D3852"/>
    <w:rsid w:val="000D59DC"/>
    <w:rsid w:val="000D5D6A"/>
    <w:rsid w:val="000D67AF"/>
    <w:rsid w:val="000D6BD2"/>
    <w:rsid w:val="000D76E7"/>
    <w:rsid w:val="000D7C19"/>
    <w:rsid w:val="000E00D7"/>
    <w:rsid w:val="000E01A8"/>
    <w:rsid w:val="000E0283"/>
    <w:rsid w:val="000E08A5"/>
    <w:rsid w:val="000E0AE0"/>
    <w:rsid w:val="000E1424"/>
    <w:rsid w:val="000E1780"/>
    <w:rsid w:val="000E1E81"/>
    <w:rsid w:val="000E1FA2"/>
    <w:rsid w:val="000E2180"/>
    <w:rsid w:val="000E2CAF"/>
    <w:rsid w:val="000E3666"/>
    <w:rsid w:val="000E369D"/>
    <w:rsid w:val="000E4E6B"/>
    <w:rsid w:val="000E555E"/>
    <w:rsid w:val="000F0D84"/>
    <w:rsid w:val="000F110B"/>
    <w:rsid w:val="000F1675"/>
    <w:rsid w:val="000F21E8"/>
    <w:rsid w:val="000F2CBB"/>
    <w:rsid w:val="000F4B7D"/>
    <w:rsid w:val="000F5002"/>
    <w:rsid w:val="000F50D5"/>
    <w:rsid w:val="000F5F63"/>
    <w:rsid w:val="000F67A5"/>
    <w:rsid w:val="000F6F85"/>
    <w:rsid w:val="000F7343"/>
    <w:rsid w:val="000F76ED"/>
    <w:rsid w:val="000F7DBA"/>
    <w:rsid w:val="001015AE"/>
    <w:rsid w:val="0010354F"/>
    <w:rsid w:val="0010404D"/>
    <w:rsid w:val="0010439F"/>
    <w:rsid w:val="0010566B"/>
    <w:rsid w:val="00105FF2"/>
    <w:rsid w:val="00106399"/>
    <w:rsid w:val="001063CA"/>
    <w:rsid w:val="001067D0"/>
    <w:rsid w:val="00106B5C"/>
    <w:rsid w:val="00107AB9"/>
    <w:rsid w:val="00110E76"/>
    <w:rsid w:val="00110EC9"/>
    <w:rsid w:val="00112C2D"/>
    <w:rsid w:val="00113F3C"/>
    <w:rsid w:val="00115AB4"/>
    <w:rsid w:val="00116C25"/>
    <w:rsid w:val="00116F9F"/>
    <w:rsid w:val="00117290"/>
    <w:rsid w:val="001174D7"/>
    <w:rsid w:val="00117A9F"/>
    <w:rsid w:val="00117BBE"/>
    <w:rsid w:val="00122410"/>
    <w:rsid w:val="00122919"/>
    <w:rsid w:val="001229DB"/>
    <w:rsid w:val="00123252"/>
    <w:rsid w:val="001232BB"/>
    <w:rsid w:val="001233DB"/>
    <w:rsid w:val="00123D0E"/>
    <w:rsid w:val="00124950"/>
    <w:rsid w:val="00124F6F"/>
    <w:rsid w:val="001276F0"/>
    <w:rsid w:val="001278E6"/>
    <w:rsid w:val="00127AD7"/>
    <w:rsid w:val="001302DB"/>
    <w:rsid w:val="001302E1"/>
    <w:rsid w:val="00131199"/>
    <w:rsid w:val="0013184B"/>
    <w:rsid w:val="00131B34"/>
    <w:rsid w:val="00131DB9"/>
    <w:rsid w:val="00133F61"/>
    <w:rsid w:val="001349F8"/>
    <w:rsid w:val="00134EB8"/>
    <w:rsid w:val="001358D5"/>
    <w:rsid w:val="00135EDC"/>
    <w:rsid w:val="00135F34"/>
    <w:rsid w:val="00136BD2"/>
    <w:rsid w:val="00136E47"/>
    <w:rsid w:val="00137565"/>
    <w:rsid w:val="00140BA7"/>
    <w:rsid w:val="00140C87"/>
    <w:rsid w:val="001426E4"/>
    <w:rsid w:val="00142C47"/>
    <w:rsid w:val="00144030"/>
    <w:rsid w:val="00144D63"/>
    <w:rsid w:val="00145681"/>
    <w:rsid w:val="0014696D"/>
    <w:rsid w:val="001478AC"/>
    <w:rsid w:val="00150281"/>
    <w:rsid w:val="001504AF"/>
    <w:rsid w:val="001519E3"/>
    <w:rsid w:val="00151B2E"/>
    <w:rsid w:val="001527D0"/>
    <w:rsid w:val="00152862"/>
    <w:rsid w:val="00152FCA"/>
    <w:rsid w:val="00153493"/>
    <w:rsid w:val="0015367A"/>
    <w:rsid w:val="001559DC"/>
    <w:rsid w:val="00160B43"/>
    <w:rsid w:val="0016241F"/>
    <w:rsid w:val="0016510A"/>
    <w:rsid w:val="00166746"/>
    <w:rsid w:val="00167078"/>
    <w:rsid w:val="001672BA"/>
    <w:rsid w:val="00167DB6"/>
    <w:rsid w:val="001703F7"/>
    <w:rsid w:val="001711B1"/>
    <w:rsid w:val="001719A6"/>
    <w:rsid w:val="00172837"/>
    <w:rsid w:val="00172A6F"/>
    <w:rsid w:val="00172E1E"/>
    <w:rsid w:val="00174462"/>
    <w:rsid w:val="001745B3"/>
    <w:rsid w:val="0017494C"/>
    <w:rsid w:val="00175B2E"/>
    <w:rsid w:val="00175D3E"/>
    <w:rsid w:val="00175DEC"/>
    <w:rsid w:val="00176848"/>
    <w:rsid w:val="00176FAA"/>
    <w:rsid w:val="0017730E"/>
    <w:rsid w:val="001775EC"/>
    <w:rsid w:val="0017764B"/>
    <w:rsid w:val="00180D6C"/>
    <w:rsid w:val="00180EF6"/>
    <w:rsid w:val="001814F2"/>
    <w:rsid w:val="0018256D"/>
    <w:rsid w:val="00182ACD"/>
    <w:rsid w:val="00183407"/>
    <w:rsid w:val="001834E9"/>
    <w:rsid w:val="00183570"/>
    <w:rsid w:val="00185498"/>
    <w:rsid w:val="00185A3E"/>
    <w:rsid w:val="00186E6D"/>
    <w:rsid w:val="00187A6F"/>
    <w:rsid w:val="00187E1B"/>
    <w:rsid w:val="00187F6B"/>
    <w:rsid w:val="00190AC9"/>
    <w:rsid w:val="00192D24"/>
    <w:rsid w:val="0019370A"/>
    <w:rsid w:val="00193DD6"/>
    <w:rsid w:val="00193DFA"/>
    <w:rsid w:val="00194020"/>
    <w:rsid w:val="0019681B"/>
    <w:rsid w:val="001973A4"/>
    <w:rsid w:val="001979AA"/>
    <w:rsid w:val="00197A07"/>
    <w:rsid w:val="001A0814"/>
    <w:rsid w:val="001A0A45"/>
    <w:rsid w:val="001A2B51"/>
    <w:rsid w:val="001A6549"/>
    <w:rsid w:val="001A7B34"/>
    <w:rsid w:val="001B0004"/>
    <w:rsid w:val="001B0754"/>
    <w:rsid w:val="001B1AED"/>
    <w:rsid w:val="001B21CB"/>
    <w:rsid w:val="001B22B7"/>
    <w:rsid w:val="001B2E99"/>
    <w:rsid w:val="001B3299"/>
    <w:rsid w:val="001B3978"/>
    <w:rsid w:val="001B3FA2"/>
    <w:rsid w:val="001B5788"/>
    <w:rsid w:val="001B60C9"/>
    <w:rsid w:val="001B6BC7"/>
    <w:rsid w:val="001B6F37"/>
    <w:rsid w:val="001B7890"/>
    <w:rsid w:val="001C2476"/>
    <w:rsid w:val="001C46A6"/>
    <w:rsid w:val="001C50D6"/>
    <w:rsid w:val="001C534B"/>
    <w:rsid w:val="001C610F"/>
    <w:rsid w:val="001C6AC0"/>
    <w:rsid w:val="001C6B6C"/>
    <w:rsid w:val="001C6EEB"/>
    <w:rsid w:val="001C762E"/>
    <w:rsid w:val="001D073F"/>
    <w:rsid w:val="001D0A98"/>
    <w:rsid w:val="001D10F5"/>
    <w:rsid w:val="001D1117"/>
    <w:rsid w:val="001D23DF"/>
    <w:rsid w:val="001D23F4"/>
    <w:rsid w:val="001D2AC1"/>
    <w:rsid w:val="001D2B52"/>
    <w:rsid w:val="001D4009"/>
    <w:rsid w:val="001D4910"/>
    <w:rsid w:val="001D537F"/>
    <w:rsid w:val="001D5834"/>
    <w:rsid w:val="001D5BB1"/>
    <w:rsid w:val="001D65D4"/>
    <w:rsid w:val="001D68F2"/>
    <w:rsid w:val="001D70CA"/>
    <w:rsid w:val="001E181C"/>
    <w:rsid w:val="001E226A"/>
    <w:rsid w:val="001E3C22"/>
    <w:rsid w:val="001E6892"/>
    <w:rsid w:val="001F08C6"/>
    <w:rsid w:val="001F11D6"/>
    <w:rsid w:val="001F1535"/>
    <w:rsid w:val="001F3079"/>
    <w:rsid w:val="001F362B"/>
    <w:rsid w:val="001F43FC"/>
    <w:rsid w:val="001F44AD"/>
    <w:rsid w:val="001F4759"/>
    <w:rsid w:val="001F4F78"/>
    <w:rsid w:val="001F503C"/>
    <w:rsid w:val="001F7142"/>
    <w:rsid w:val="001F762C"/>
    <w:rsid w:val="00204F30"/>
    <w:rsid w:val="0020533E"/>
    <w:rsid w:val="002074CB"/>
    <w:rsid w:val="002077D2"/>
    <w:rsid w:val="0020791D"/>
    <w:rsid w:val="00212D62"/>
    <w:rsid w:val="00214082"/>
    <w:rsid w:val="0021431B"/>
    <w:rsid w:val="00214D0A"/>
    <w:rsid w:val="002150BC"/>
    <w:rsid w:val="002157B2"/>
    <w:rsid w:val="00217418"/>
    <w:rsid w:val="002205C3"/>
    <w:rsid w:val="002226EC"/>
    <w:rsid w:val="002227FC"/>
    <w:rsid w:val="002235A5"/>
    <w:rsid w:val="00223CB9"/>
    <w:rsid w:val="002244F0"/>
    <w:rsid w:val="0022490F"/>
    <w:rsid w:val="002253F7"/>
    <w:rsid w:val="00225F82"/>
    <w:rsid w:val="0022733E"/>
    <w:rsid w:val="002274C0"/>
    <w:rsid w:val="002278D6"/>
    <w:rsid w:val="00227CFF"/>
    <w:rsid w:val="00230B48"/>
    <w:rsid w:val="00232047"/>
    <w:rsid w:val="00232926"/>
    <w:rsid w:val="00232974"/>
    <w:rsid w:val="00232FC9"/>
    <w:rsid w:val="00233F32"/>
    <w:rsid w:val="0023439A"/>
    <w:rsid w:val="00235321"/>
    <w:rsid w:val="00236217"/>
    <w:rsid w:val="00237F74"/>
    <w:rsid w:val="002408AF"/>
    <w:rsid w:val="002408FE"/>
    <w:rsid w:val="00241AAD"/>
    <w:rsid w:val="00241BDA"/>
    <w:rsid w:val="002426AD"/>
    <w:rsid w:val="00242DD3"/>
    <w:rsid w:val="002453E6"/>
    <w:rsid w:val="0024665F"/>
    <w:rsid w:val="002467BD"/>
    <w:rsid w:val="00250706"/>
    <w:rsid w:val="00250E80"/>
    <w:rsid w:val="0025225C"/>
    <w:rsid w:val="00252C31"/>
    <w:rsid w:val="00252F69"/>
    <w:rsid w:val="0025300B"/>
    <w:rsid w:val="00253F4B"/>
    <w:rsid w:val="002545C6"/>
    <w:rsid w:val="00256D4D"/>
    <w:rsid w:val="00257FDC"/>
    <w:rsid w:val="002606B4"/>
    <w:rsid w:val="00260A24"/>
    <w:rsid w:val="002621CA"/>
    <w:rsid w:val="002622FA"/>
    <w:rsid w:val="00262727"/>
    <w:rsid w:val="00262DA2"/>
    <w:rsid w:val="00263825"/>
    <w:rsid w:val="00263D82"/>
    <w:rsid w:val="00263E6C"/>
    <w:rsid w:val="00264CAC"/>
    <w:rsid w:val="002657E8"/>
    <w:rsid w:val="002667DD"/>
    <w:rsid w:val="002668E5"/>
    <w:rsid w:val="00266A5F"/>
    <w:rsid w:val="00267900"/>
    <w:rsid w:val="002702A5"/>
    <w:rsid w:val="00270792"/>
    <w:rsid w:val="00270E8A"/>
    <w:rsid w:val="002731A6"/>
    <w:rsid w:val="002739E7"/>
    <w:rsid w:val="00275EE2"/>
    <w:rsid w:val="00276326"/>
    <w:rsid w:val="00276469"/>
    <w:rsid w:val="00277515"/>
    <w:rsid w:val="002775B0"/>
    <w:rsid w:val="00277E07"/>
    <w:rsid w:val="002810F5"/>
    <w:rsid w:val="00281B7C"/>
    <w:rsid w:val="00282EAC"/>
    <w:rsid w:val="00283934"/>
    <w:rsid w:val="00283BAB"/>
    <w:rsid w:val="00283CD9"/>
    <w:rsid w:val="00283F16"/>
    <w:rsid w:val="0028419F"/>
    <w:rsid w:val="00285FF6"/>
    <w:rsid w:val="002865F9"/>
    <w:rsid w:val="00286D28"/>
    <w:rsid w:val="00286F77"/>
    <w:rsid w:val="002873E1"/>
    <w:rsid w:val="00290B01"/>
    <w:rsid w:val="00290CEA"/>
    <w:rsid w:val="00291A25"/>
    <w:rsid w:val="00291E56"/>
    <w:rsid w:val="00292B38"/>
    <w:rsid w:val="00293401"/>
    <w:rsid w:val="002937AE"/>
    <w:rsid w:val="00294006"/>
    <w:rsid w:val="00295BE2"/>
    <w:rsid w:val="00295C49"/>
    <w:rsid w:val="002969FD"/>
    <w:rsid w:val="00297004"/>
    <w:rsid w:val="002A0316"/>
    <w:rsid w:val="002A0E2E"/>
    <w:rsid w:val="002A35AB"/>
    <w:rsid w:val="002A3C1C"/>
    <w:rsid w:val="002A3E9A"/>
    <w:rsid w:val="002A6775"/>
    <w:rsid w:val="002A68D7"/>
    <w:rsid w:val="002A7181"/>
    <w:rsid w:val="002A75FC"/>
    <w:rsid w:val="002B1321"/>
    <w:rsid w:val="002B1B39"/>
    <w:rsid w:val="002B1D99"/>
    <w:rsid w:val="002B26B5"/>
    <w:rsid w:val="002B29C9"/>
    <w:rsid w:val="002B2A5B"/>
    <w:rsid w:val="002B2F6A"/>
    <w:rsid w:val="002B3527"/>
    <w:rsid w:val="002B5833"/>
    <w:rsid w:val="002B6003"/>
    <w:rsid w:val="002B62DA"/>
    <w:rsid w:val="002B6803"/>
    <w:rsid w:val="002B6DCF"/>
    <w:rsid w:val="002C105D"/>
    <w:rsid w:val="002C112F"/>
    <w:rsid w:val="002C2251"/>
    <w:rsid w:val="002C30D9"/>
    <w:rsid w:val="002C60F2"/>
    <w:rsid w:val="002C6460"/>
    <w:rsid w:val="002C72A5"/>
    <w:rsid w:val="002D05B2"/>
    <w:rsid w:val="002D0E73"/>
    <w:rsid w:val="002D187C"/>
    <w:rsid w:val="002D3950"/>
    <w:rsid w:val="002D3FBE"/>
    <w:rsid w:val="002D409D"/>
    <w:rsid w:val="002D5380"/>
    <w:rsid w:val="002D56A5"/>
    <w:rsid w:val="002D5AA4"/>
    <w:rsid w:val="002D5ECE"/>
    <w:rsid w:val="002E0B3A"/>
    <w:rsid w:val="002E1368"/>
    <w:rsid w:val="002E19B6"/>
    <w:rsid w:val="002E2F28"/>
    <w:rsid w:val="002E3354"/>
    <w:rsid w:val="002E376F"/>
    <w:rsid w:val="002E447D"/>
    <w:rsid w:val="002E45F9"/>
    <w:rsid w:val="002E4D6D"/>
    <w:rsid w:val="002E5A42"/>
    <w:rsid w:val="002E5BFC"/>
    <w:rsid w:val="002E68F5"/>
    <w:rsid w:val="002F1078"/>
    <w:rsid w:val="002F1FD2"/>
    <w:rsid w:val="002F237E"/>
    <w:rsid w:val="002F24BE"/>
    <w:rsid w:val="002F44A1"/>
    <w:rsid w:val="002F573A"/>
    <w:rsid w:val="002F5E4F"/>
    <w:rsid w:val="002F633F"/>
    <w:rsid w:val="002F6584"/>
    <w:rsid w:val="002F6E8D"/>
    <w:rsid w:val="002F6F6E"/>
    <w:rsid w:val="002F76A8"/>
    <w:rsid w:val="002F7AE1"/>
    <w:rsid w:val="002F7C20"/>
    <w:rsid w:val="003000E8"/>
    <w:rsid w:val="0030114B"/>
    <w:rsid w:val="003021A8"/>
    <w:rsid w:val="00303164"/>
    <w:rsid w:val="00303256"/>
    <w:rsid w:val="003034AD"/>
    <w:rsid w:val="0030378C"/>
    <w:rsid w:val="00303C6A"/>
    <w:rsid w:val="00303E7B"/>
    <w:rsid w:val="003056B5"/>
    <w:rsid w:val="00305D4B"/>
    <w:rsid w:val="0030609E"/>
    <w:rsid w:val="0030703D"/>
    <w:rsid w:val="00307AE5"/>
    <w:rsid w:val="00307B03"/>
    <w:rsid w:val="00307D18"/>
    <w:rsid w:val="003110CE"/>
    <w:rsid w:val="00311403"/>
    <w:rsid w:val="003114A5"/>
    <w:rsid w:val="003114BF"/>
    <w:rsid w:val="00311C65"/>
    <w:rsid w:val="00312134"/>
    <w:rsid w:val="0031250C"/>
    <w:rsid w:val="00312A63"/>
    <w:rsid w:val="00312F71"/>
    <w:rsid w:val="003132EB"/>
    <w:rsid w:val="00313457"/>
    <w:rsid w:val="003142D5"/>
    <w:rsid w:val="003167EF"/>
    <w:rsid w:val="0031745A"/>
    <w:rsid w:val="00317ECB"/>
    <w:rsid w:val="00321F49"/>
    <w:rsid w:val="00323AB2"/>
    <w:rsid w:val="0032416B"/>
    <w:rsid w:val="00324B67"/>
    <w:rsid w:val="00324BFE"/>
    <w:rsid w:val="00324FAC"/>
    <w:rsid w:val="00326D79"/>
    <w:rsid w:val="0032748A"/>
    <w:rsid w:val="003277E2"/>
    <w:rsid w:val="00327DB0"/>
    <w:rsid w:val="00331B64"/>
    <w:rsid w:val="00332506"/>
    <w:rsid w:val="00333416"/>
    <w:rsid w:val="00334330"/>
    <w:rsid w:val="003346F3"/>
    <w:rsid w:val="00334E0F"/>
    <w:rsid w:val="0033513A"/>
    <w:rsid w:val="00335940"/>
    <w:rsid w:val="00335F7F"/>
    <w:rsid w:val="00336716"/>
    <w:rsid w:val="00336ED1"/>
    <w:rsid w:val="00337767"/>
    <w:rsid w:val="0034169D"/>
    <w:rsid w:val="00341795"/>
    <w:rsid w:val="003421F4"/>
    <w:rsid w:val="0034249E"/>
    <w:rsid w:val="00342535"/>
    <w:rsid w:val="00342B92"/>
    <w:rsid w:val="0034328C"/>
    <w:rsid w:val="003449BA"/>
    <w:rsid w:val="003450A1"/>
    <w:rsid w:val="00345C58"/>
    <w:rsid w:val="00350045"/>
    <w:rsid w:val="0035010D"/>
    <w:rsid w:val="00350A1B"/>
    <w:rsid w:val="00350F46"/>
    <w:rsid w:val="00351316"/>
    <w:rsid w:val="0035326B"/>
    <w:rsid w:val="00353888"/>
    <w:rsid w:val="00354005"/>
    <w:rsid w:val="0035407C"/>
    <w:rsid w:val="00354685"/>
    <w:rsid w:val="00354745"/>
    <w:rsid w:val="00354E89"/>
    <w:rsid w:val="0035508A"/>
    <w:rsid w:val="00355251"/>
    <w:rsid w:val="00356CF4"/>
    <w:rsid w:val="00356F70"/>
    <w:rsid w:val="00357987"/>
    <w:rsid w:val="00360083"/>
    <w:rsid w:val="00360283"/>
    <w:rsid w:val="00360842"/>
    <w:rsid w:val="003608A4"/>
    <w:rsid w:val="00360F33"/>
    <w:rsid w:val="00361452"/>
    <w:rsid w:val="003614D1"/>
    <w:rsid w:val="00361CEF"/>
    <w:rsid w:val="00362CEC"/>
    <w:rsid w:val="0036307C"/>
    <w:rsid w:val="00363648"/>
    <w:rsid w:val="003638CF"/>
    <w:rsid w:val="00363F20"/>
    <w:rsid w:val="0036588D"/>
    <w:rsid w:val="003667FB"/>
    <w:rsid w:val="003668AE"/>
    <w:rsid w:val="00366FED"/>
    <w:rsid w:val="00367A5F"/>
    <w:rsid w:val="00367F6C"/>
    <w:rsid w:val="00370137"/>
    <w:rsid w:val="00370362"/>
    <w:rsid w:val="003703D2"/>
    <w:rsid w:val="00370D77"/>
    <w:rsid w:val="003720A5"/>
    <w:rsid w:val="0037260F"/>
    <w:rsid w:val="0037263D"/>
    <w:rsid w:val="00374101"/>
    <w:rsid w:val="0037474E"/>
    <w:rsid w:val="0037646A"/>
    <w:rsid w:val="00377328"/>
    <w:rsid w:val="00380C34"/>
    <w:rsid w:val="00381517"/>
    <w:rsid w:val="003817AD"/>
    <w:rsid w:val="00381AA5"/>
    <w:rsid w:val="00381CCF"/>
    <w:rsid w:val="0038205B"/>
    <w:rsid w:val="00382C6B"/>
    <w:rsid w:val="00383B38"/>
    <w:rsid w:val="00384E49"/>
    <w:rsid w:val="003854FC"/>
    <w:rsid w:val="0038622B"/>
    <w:rsid w:val="00386351"/>
    <w:rsid w:val="0038738E"/>
    <w:rsid w:val="00387FEB"/>
    <w:rsid w:val="00390ACB"/>
    <w:rsid w:val="00393762"/>
    <w:rsid w:val="0039472E"/>
    <w:rsid w:val="00395496"/>
    <w:rsid w:val="003962CA"/>
    <w:rsid w:val="0039642C"/>
    <w:rsid w:val="0039643B"/>
    <w:rsid w:val="003A07C1"/>
    <w:rsid w:val="003A1A6A"/>
    <w:rsid w:val="003A3230"/>
    <w:rsid w:val="003A35E5"/>
    <w:rsid w:val="003A3AFE"/>
    <w:rsid w:val="003A3DBE"/>
    <w:rsid w:val="003A5209"/>
    <w:rsid w:val="003A59A6"/>
    <w:rsid w:val="003A5DB1"/>
    <w:rsid w:val="003A7308"/>
    <w:rsid w:val="003A7F07"/>
    <w:rsid w:val="003B003F"/>
    <w:rsid w:val="003B0239"/>
    <w:rsid w:val="003B0660"/>
    <w:rsid w:val="003B09EC"/>
    <w:rsid w:val="003B116F"/>
    <w:rsid w:val="003B3152"/>
    <w:rsid w:val="003B3252"/>
    <w:rsid w:val="003B4260"/>
    <w:rsid w:val="003B483E"/>
    <w:rsid w:val="003B48A4"/>
    <w:rsid w:val="003B4F4E"/>
    <w:rsid w:val="003B5998"/>
    <w:rsid w:val="003B661D"/>
    <w:rsid w:val="003B6DB4"/>
    <w:rsid w:val="003B769F"/>
    <w:rsid w:val="003B7702"/>
    <w:rsid w:val="003C0D63"/>
    <w:rsid w:val="003C1A48"/>
    <w:rsid w:val="003C1B30"/>
    <w:rsid w:val="003C2476"/>
    <w:rsid w:val="003C4489"/>
    <w:rsid w:val="003C4967"/>
    <w:rsid w:val="003C5236"/>
    <w:rsid w:val="003C5613"/>
    <w:rsid w:val="003C5D01"/>
    <w:rsid w:val="003C7CCE"/>
    <w:rsid w:val="003D13E7"/>
    <w:rsid w:val="003D1A1B"/>
    <w:rsid w:val="003D21D6"/>
    <w:rsid w:val="003D2204"/>
    <w:rsid w:val="003D3118"/>
    <w:rsid w:val="003D3292"/>
    <w:rsid w:val="003D3602"/>
    <w:rsid w:val="003D491D"/>
    <w:rsid w:val="003D4BB3"/>
    <w:rsid w:val="003D56A9"/>
    <w:rsid w:val="003D5AF8"/>
    <w:rsid w:val="003D6691"/>
    <w:rsid w:val="003D6A9B"/>
    <w:rsid w:val="003D70AE"/>
    <w:rsid w:val="003D7135"/>
    <w:rsid w:val="003D76AA"/>
    <w:rsid w:val="003D7A17"/>
    <w:rsid w:val="003E0630"/>
    <w:rsid w:val="003E0917"/>
    <w:rsid w:val="003E09E0"/>
    <w:rsid w:val="003E2C10"/>
    <w:rsid w:val="003E401B"/>
    <w:rsid w:val="003E42F0"/>
    <w:rsid w:val="003E51B1"/>
    <w:rsid w:val="003E6D51"/>
    <w:rsid w:val="003E6E0C"/>
    <w:rsid w:val="003E71C1"/>
    <w:rsid w:val="003F0425"/>
    <w:rsid w:val="003F1F2B"/>
    <w:rsid w:val="003F21F9"/>
    <w:rsid w:val="003F3B32"/>
    <w:rsid w:val="003F6817"/>
    <w:rsid w:val="003F7246"/>
    <w:rsid w:val="003F77F6"/>
    <w:rsid w:val="003F7D04"/>
    <w:rsid w:val="0040095A"/>
    <w:rsid w:val="0040119C"/>
    <w:rsid w:val="00401947"/>
    <w:rsid w:val="00402005"/>
    <w:rsid w:val="004022A7"/>
    <w:rsid w:val="00402937"/>
    <w:rsid w:val="00403581"/>
    <w:rsid w:val="00404016"/>
    <w:rsid w:val="00404DD5"/>
    <w:rsid w:val="00405100"/>
    <w:rsid w:val="00405CCB"/>
    <w:rsid w:val="00406507"/>
    <w:rsid w:val="004076AB"/>
    <w:rsid w:val="00410435"/>
    <w:rsid w:val="004106AB"/>
    <w:rsid w:val="00411C32"/>
    <w:rsid w:val="004121F8"/>
    <w:rsid w:val="004122CD"/>
    <w:rsid w:val="00412F98"/>
    <w:rsid w:val="00413A3B"/>
    <w:rsid w:val="00414AF8"/>
    <w:rsid w:val="00416928"/>
    <w:rsid w:val="0041694C"/>
    <w:rsid w:val="004173B4"/>
    <w:rsid w:val="00417F19"/>
    <w:rsid w:val="0042005B"/>
    <w:rsid w:val="00420549"/>
    <w:rsid w:val="004206C3"/>
    <w:rsid w:val="00420CA8"/>
    <w:rsid w:val="004224E4"/>
    <w:rsid w:val="00422991"/>
    <w:rsid w:val="00423953"/>
    <w:rsid w:val="00423FCF"/>
    <w:rsid w:val="00424009"/>
    <w:rsid w:val="00424076"/>
    <w:rsid w:val="004244DC"/>
    <w:rsid w:val="004248EF"/>
    <w:rsid w:val="004257BB"/>
    <w:rsid w:val="00425CD0"/>
    <w:rsid w:val="00427342"/>
    <w:rsid w:val="00427DA5"/>
    <w:rsid w:val="0043013C"/>
    <w:rsid w:val="00430532"/>
    <w:rsid w:val="00430635"/>
    <w:rsid w:val="0043069A"/>
    <w:rsid w:val="004309E3"/>
    <w:rsid w:val="00430EA9"/>
    <w:rsid w:val="004310F0"/>
    <w:rsid w:val="004321E0"/>
    <w:rsid w:val="004329E9"/>
    <w:rsid w:val="00433956"/>
    <w:rsid w:val="004347AE"/>
    <w:rsid w:val="004347C1"/>
    <w:rsid w:val="00435C2F"/>
    <w:rsid w:val="00436256"/>
    <w:rsid w:val="00436849"/>
    <w:rsid w:val="00437DFF"/>
    <w:rsid w:val="00437FD0"/>
    <w:rsid w:val="004400EF"/>
    <w:rsid w:val="00440C67"/>
    <w:rsid w:val="00441B3F"/>
    <w:rsid w:val="00442B50"/>
    <w:rsid w:val="00442E4F"/>
    <w:rsid w:val="00442F00"/>
    <w:rsid w:val="004434F1"/>
    <w:rsid w:val="0044628B"/>
    <w:rsid w:val="004478C7"/>
    <w:rsid w:val="00451A41"/>
    <w:rsid w:val="00452C32"/>
    <w:rsid w:val="0045493D"/>
    <w:rsid w:val="00455843"/>
    <w:rsid w:val="00457470"/>
    <w:rsid w:val="00460214"/>
    <w:rsid w:val="0046071B"/>
    <w:rsid w:val="00460F79"/>
    <w:rsid w:val="00461B57"/>
    <w:rsid w:val="00462862"/>
    <w:rsid w:val="0046367F"/>
    <w:rsid w:val="0046448D"/>
    <w:rsid w:val="004644EB"/>
    <w:rsid w:val="0046488E"/>
    <w:rsid w:val="00464945"/>
    <w:rsid w:val="00465DDB"/>
    <w:rsid w:val="004666CF"/>
    <w:rsid w:val="00467A15"/>
    <w:rsid w:val="0047070B"/>
    <w:rsid w:val="004715C6"/>
    <w:rsid w:val="00471962"/>
    <w:rsid w:val="004737DC"/>
    <w:rsid w:val="0047550C"/>
    <w:rsid w:val="0047572F"/>
    <w:rsid w:val="00476B39"/>
    <w:rsid w:val="004805E5"/>
    <w:rsid w:val="00481323"/>
    <w:rsid w:val="0048227D"/>
    <w:rsid w:val="0048282A"/>
    <w:rsid w:val="00483832"/>
    <w:rsid w:val="00484192"/>
    <w:rsid w:val="004844F9"/>
    <w:rsid w:val="0048594F"/>
    <w:rsid w:val="00485DEA"/>
    <w:rsid w:val="00487046"/>
    <w:rsid w:val="00487B35"/>
    <w:rsid w:val="00487F79"/>
    <w:rsid w:val="004903D6"/>
    <w:rsid w:val="00492E3F"/>
    <w:rsid w:val="00492E43"/>
    <w:rsid w:val="00493137"/>
    <w:rsid w:val="00493DDE"/>
    <w:rsid w:val="00493F7B"/>
    <w:rsid w:val="00494051"/>
    <w:rsid w:val="0049424E"/>
    <w:rsid w:val="00497170"/>
    <w:rsid w:val="00497FAA"/>
    <w:rsid w:val="004A05C5"/>
    <w:rsid w:val="004A07CD"/>
    <w:rsid w:val="004A0F33"/>
    <w:rsid w:val="004A100A"/>
    <w:rsid w:val="004A123B"/>
    <w:rsid w:val="004A156F"/>
    <w:rsid w:val="004A16B9"/>
    <w:rsid w:val="004A1AF5"/>
    <w:rsid w:val="004A1E41"/>
    <w:rsid w:val="004A2F43"/>
    <w:rsid w:val="004A6786"/>
    <w:rsid w:val="004A724E"/>
    <w:rsid w:val="004A7BBA"/>
    <w:rsid w:val="004B0614"/>
    <w:rsid w:val="004B0B9A"/>
    <w:rsid w:val="004B0F54"/>
    <w:rsid w:val="004B2773"/>
    <w:rsid w:val="004B2E80"/>
    <w:rsid w:val="004B3032"/>
    <w:rsid w:val="004B37A9"/>
    <w:rsid w:val="004B394E"/>
    <w:rsid w:val="004B3C7F"/>
    <w:rsid w:val="004B6B6E"/>
    <w:rsid w:val="004B6C48"/>
    <w:rsid w:val="004B7777"/>
    <w:rsid w:val="004B7937"/>
    <w:rsid w:val="004B7983"/>
    <w:rsid w:val="004C000A"/>
    <w:rsid w:val="004C0319"/>
    <w:rsid w:val="004C0A83"/>
    <w:rsid w:val="004C14BD"/>
    <w:rsid w:val="004C2161"/>
    <w:rsid w:val="004C3F23"/>
    <w:rsid w:val="004C4953"/>
    <w:rsid w:val="004C5B40"/>
    <w:rsid w:val="004C5D37"/>
    <w:rsid w:val="004C785B"/>
    <w:rsid w:val="004C7E42"/>
    <w:rsid w:val="004D158F"/>
    <w:rsid w:val="004D26C9"/>
    <w:rsid w:val="004D26F0"/>
    <w:rsid w:val="004D2BF0"/>
    <w:rsid w:val="004D2F17"/>
    <w:rsid w:val="004D3F9B"/>
    <w:rsid w:val="004D3F9F"/>
    <w:rsid w:val="004D47B5"/>
    <w:rsid w:val="004D4EBE"/>
    <w:rsid w:val="004D4F4E"/>
    <w:rsid w:val="004D5C6B"/>
    <w:rsid w:val="004D6868"/>
    <w:rsid w:val="004D6B69"/>
    <w:rsid w:val="004D6D6D"/>
    <w:rsid w:val="004D70A6"/>
    <w:rsid w:val="004D75B5"/>
    <w:rsid w:val="004D7C86"/>
    <w:rsid w:val="004E0050"/>
    <w:rsid w:val="004E0215"/>
    <w:rsid w:val="004E0C33"/>
    <w:rsid w:val="004E153E"/>
    <w:rsid w:val="004E2CD0"/>
    <w:rsid w:val="004E367A"/>
    <w:rsid w:val="004E372A"/>
    <w:rsid w:val="004E4041"/>
    <w:rsid w:val="004E43BD"/>
    <w:rsid w:val="004E592D"/>
    <w:rsid w:val="004E5A40"/>
    <w:rsid w:val="004E5B66"/>
    <w:rsid w:val="004E5CC5"/>
    <w:rsid w:val="004E71CC"/>
    <w:rsid w:val="004F1912"/>
    <w:rsid w:val="004F1EA3"/>
    <w:rsid w:val="004F3702"/>
    <w:rsid w:val="004F52BF"/>
    <w:rsid w:val="004F6B28"/>
    <w:rsid w:val="004F7837"/>
    <w:rsid w:val="004F7BF5"/>
    <w:rsid w:val="004F7C3D"/>
    <w:rsid w:val="005005C2"/>
    <w:rsid w:val="005017B2"/>
    <w:rsid w:val="0050196D"/>
    <w:rsid w:val="0050199F"/>
    <w:rsid w:val="00502876"/>
    <w:rsid w:val="00504249"/>
    <w:rsid w:val="0050514A"/>
    <w:rsid w:val="00505A6E"/>
    <w:rsid w:val="0050616E"/>
    <w:rsid w:val="00507456"/>
    <w:rsid w:val="00510633"/>
    <w:rsid w:val="00510A14"/>
    <w:rsid w:val="005110D6"/>
    <w:rsid w:val="005110EF"/>
    <w:rsid w:val="005112A3"/>
    <w:rsid w:val="0051186E"/>
    <w:rsid w:val="00511D5F"/>
    <w:rsid w:val="00512796"/>
    <w:rsid w:val="00512D87"/>
    <w:rsid w:val="005134C7"/>
    <w:rsid w:val="00513915"/>
    <w:rsid w:val="00513B71"/>
    <w:rsid w:val="00513D19"/>
    <w:rsid w:val="00513F90"/>
    <w:rsid w:val="00514683"/>
    <w:rsid w:val="00514A30"/>
    <w:rsid w:val="00514EDC"/>
    <w:rsid w:val="005151EA"/>
    <w:rsid w:val="00515A30"/>
    <w:rsid w:val="0051614C"/>
    <w:rsid w:val="005163AF"/>
    <w:rsid w:val="005177B9"/>
    <w:rsid w:val="00517EE4"/>
    <w:rsid w:val="00520109"/>
    <w:rsid w:val="005215E5"/>
    <w:rsid w:val="00522D4C"/>
    <w:rsid w:val="005238BF"/>
    <w:rsid w:val="005239A7"/>
    <w:rsid w:val="005240AE"/>
    <w:rsid w:val="00526BA4"/>
    <w:rsid w:val="00526C44"/>
    <w:rsid w:val="005277F0"/>
    <w:rsid w:val="00527AD3"/>
    <w:rsid w:val="00530B55"/>
    <w:rsid w:val="00531728"/>
    <w:rsid w:val="0053181C"/>
    <w:rsid w:val="005319C2"/>
    <w:rsid w:val="00531BE3"/>
    <w:rsid w:val="00532CE8"/>
    <w:rsid w:val="00532D32"/>
    <w:rsid w:val="00533699"/>
    <w:rsid w:val="00533781"/>
    <w:rsid w:val="00533B2F"/>
    <w:rsid w:val="00533BF0"/>
    <w:rsid w:val="00536472"/>
    <w:rsid w:val="005367A1"/>
    <w:rsid w:val="00536EC4"/>
    <w:rsid w:val="0053711A"/>
    <w:rsid w:val="005413B1"/>
    <w:rsid w:val="00541F6B"/>
    <w:rsid w:val="00542F0E"/>
    <w:rsid w:val="005438D0"/>
    <w:rsid w:val="005439C6"/>
    <w:rsid w:val="00543F81"/>
    <w:rsid w:val="0054413D"/>
    <w:rsid w:val="00544EEB"/>
    <w:rsid w:val="00545FBD"/>
    <w:rsid w:val="00550098"/>
    <w:rsid w:val="005501DB"/>
    <w:rsid w:val="00550474"/>
    <w:rsid w:val="00550C11"/>
    <w:rsid w:val="0055180F"/>
    <w:rsid w:val="005522AD"/>
    <w:rsid w:val="00553970"/>
    <w:rsid w:val="00553B83"/>
    <w:rsid w:val="00554DB4"/>
    <w:rsid w:val="005550F8"/>
    <w:rsid w:val="00555234"/>
    <w:rsid w:val="00555DB8"/>
    <w:rsid w:val="00560391"/>
    <w:rsid w:val="00560712"/>
    <w:rsid w:val="00560A33"/>
    <w:rsid w:val="0056267E"/>
    <w:rsid w:val="00563068"/>
    <w:rsid w:val="005630A9"/>
    <w:rsid w:val="00565B7F"/>
    <w:rsid w:val="00570361"/>
    <w:rsid w:val="00570CE0"/>
    <w:rsid w:val="00571E92"/>
    <w:rsid w:val="00573AAD"/>
    <w:rsid w:val="0057579A"/>
    <w:rsid w:val="00575E67"/>
    <w:rsid w:val="00575EFE"/>
    <w:rsid w:val="00576303"/>
    <w:rsid w:val="00576918"/>
    <w:rsid w:val="00577DBA"/>
    <w:rsid w:val="00580D1D"/>
    <w:rsid w:val="00581423"/>
    <w:rsid w:val="0058236A"/>
    <w:rsid w:val="00582ED4"/>
    <w:rsid w:val="00582FC8"/>
    <w:rsid w:val="005830CD"/>
    <w:rsid w:val="00584571"/>
    <w:rsid w:val="00585793"/>
    <w:rsid w:val="005857CC"/>
    <w:rsid w:val="0058777E"/>
    <w:rsid w:val="00590895"/>
    <w:rsid w:val="0059179B"/>
    <w:rsid w:val="00591E1D"/>
    <w:rsid w:val="005920E4"/>
    <w:rsid w:val="005923EE"/>
    <w:rsid w:val="00593491"/>
    <w:rsid w:val="005935DE"/>
    <w:rsid w:val="00593B24"/>
    <w:rsid w:val="00593B46"/>
    <w:rsid w:val="00593DAB"/>
    <w:rsid w:val="00594375"/>
    <w:rsid w:val="00594445"/>
    <w:rsid w:val="0059547A"/>
    <w:rsid w:val="00595A03"/>
    <w:rsid w:val="00595E44"/>
    <w:rsid w:val="00595E57"/>
    <w:rsid w:val="005963FD"/>
    <w:rsid w:val="00596597"/>
    <w:rsid w:val="00596BA3"/>
    <w:rsid w:val="005971B9"/>
    <w:rsid w:val="00597AE9"/>
    <w:rsid w:val="00597CF1"/>
    <w:rsid w:val="005A1CB9"/>
    <w:rsid w:val="005A2516"/>
    <w:rsid w:val="005A271C"/>
    <w:rsid w:val="005A2725"/>
    <w:rsid w:val="005A2B6A"/>
    <w:rsid w:val="005A33E1"/>
    <w:rsid w:val="005A3DA7"/>
    <w:rsid w:val="005A3DA9"/>
    <w:rsid w:val="005A542B"/>
    <w:rsid w:val="005A675C"/>
    <w:rsid w:val="005A71E6"/>
    <w:rsid w:val="005A77CE"/>
    <w:rsid w:val="005A7F82"/>
    <w:rsid w:val="005B0021"/>
    <w:rsid w:val="005B0D7E"/>
    <w:rsid w:val="005B1200"/>
    <w:rsid w:val="005B1E1E"/>
    <w:rsid w:val="005B595A"/>
    <w:rsid w:val="005B5E3D"/>
    <w:rsid w:val="005B61AB"/>
    <w:rsid w:val="005B62DB"/>
    <w:rsid w:val="005B6790"/>
    <w:rsid w:val="005C0C54"/>
    <w:rsid w:val="005C1331"/>
    <w:rsid w:val="005C46E5"/>
    <w:rsid w:val="005C4A73"/>
    <w:rsid w:val="005C57F5"/>
    <w:rsid w:val="005C71EE"/>
    <w:rsid w:val="005C7C3B"/>
    <w:rsid w:val="005D0D0D"/>
    <w:rsid w:val="005D25E3"/>
    <w:rsid w:val="005D2BBC"/>
    <w:rsid w:val="005D373E"/>
    <w:rsid w:val="005D3831"/>
    <w:rsid w:val="005D3DD2"/>
    <w:rsid w:val="005D3EEA"/>
    <w:rsid w:val="005D5AF8"/>
    <w:rsid w:val="005D5F6F"/>
    <w:rsid w:val="005D67EC"/>
    <w:rsid w:val="005D6D51"/>
    <w:rsid w:val="005D745A"/>
    <w:rsid w:val="005E1F8E"/>
    <w:rsid w:val="005E2634"/>
    <w:rsid w:val="005E276A"/>
    <w:rsid w:val="005E3107"/>
    <w:rsid w:val="005E4AC5"/>
    <w:rsid w:val="005E5BB6"/>
    <w:rsid w:val="005E5C93"/>
    <w:rsid w:val="005E6BA6"/>
    <w:rsid w:val="005E72BC"/>
    <w:rsid w:val="005F0170"/>
    <w:rsid w:val="005F03A2"/>
    <w:rsid w:val="005F08EB"/>
    <w:rsid w:val="005F27FE"/>
    <w:rsid w:val="005F2BB7"/>
    <w:rsid w:val="005F30CB"/>
    <w:rsid w:val="005F35BE"/>
    <w:rsid w:val="005F5271"/>
    <w:rsid w:val="005F6CC8"/>
    <w:rsid w:val="005F7093"/>
    <w:rsid w:val="005F79C8"/>
    <w:rsid w:val="005F7C6D"/>
    <w:rsid w:val="005F7E16"/>
    <w:rsid w:val="00600BA5"/>
    <w:rsid w:val="006012A9"/>
    <w:rsid w:val="00601373"/>
    <w:rsid w:val="00602B0B"/>
    <w:rsid w:val="00602E37"/>
    <w:rsid w:val="0060329F"/>
    <w:rsid w:val="00604E4E"/>
    <w:rsid w:val="00605050"/>
    <w:rsid w:val="0060676A"/>
    <w:rsid w:val="00607204"/>
    <w:rsid w:val="00607828"/>
    <w:rsid w:val="00611677"/>
    <w:rsid w:val="00611870"/>
    <w:rsid w:val="006118D1"/>
    <w:rsid w:val="0061206C"/>
    <w:rsid w:val="00612099"/>
    <w:rsid w:val="00612134"/>
    <w:rsid w:val="00612DCB"/>
    <w:rsid w:val="00614782"/>
    <w:rsid w:val="006160D1"/>
    <w:rsid w:val="0061648E"/>
    <w:rsid w:val="006165FC"/>
    <w:rsid w:val="006169E6"/>
    <w:rsid w:val="00620BE7"/>
    <w:rsid w:val="006214C5"/>
    <w:rsid w:val="006227C6"/>
    <w:rsid w:val="0062289E"/>
    <w:rsid w:val="00623524"/>
    <w:rsid w:val="006245A1"/>
    <w:rsid w:val="0062559D"/>
    <w:rsid w:val="00625FE6"/>
    <w:rsid w:val="006262AD"/>
    <w:rsid w:val="00626871"/>
    <w:rsid w:val="006275CA"/>
    <w:rsid w:val="00631EF4"/>
    <w:rsid w:val="00631F75"/>
    <w:rsid w:val="00632E81"/>
    <w:rsid w:val="00634914"/>
    <w:rsid w:val="00634CA3"/>
    <w:rsid w:val="00635956"/>
    <w:rsid w:val="00636B10"/>
    <w:rsid w:val="00636CA1"/>
    <w:rsid w:val="00636DD7"/>
    <w:rsid w:val="00636DEE"/>
    <w:rsid w:val="00637686"/>
    <w:rsid w:val="00637881"/>
    <w:rsid w:val="00640C4E"/>
    <w:rsid w:val="00641894"/>
    <w:rsid w:val="00641B25"/>
    <w:rsid w:val="00642B00"/>
    <w:rsid w:val="00643970"/>
    <w:rsid w:val="00643BBB"/>
    <w:rsid w:val="00644F02"/>
    <w:rsid w:val="00645A2A"/>
    <w:rsid w:val="00645CAF"/>
    <w:rsid w:val="00646041"/>
    <w:rsid w:val="00646797"/>
    <w:rsid w:val="00646F04"/>
    <w:rsid w:val="00650566"/>
    <w:rsid w:val="00650F08"/>
    <w:rsid w:val="00652459"/>
    <w:rsid w:val="006533A5"/>
    <w:rsid w:val="00653B60"/>
    <w:rsid w:val="006540F5"/>
    <w:rsid w:val="006558DF"/>
    <w:rsid w:val="00656401"/>
    <w:rsid w:val="00656B55"/>
    <w:rsid w:val="00656E92"/>
    <w:rsid w:val="006607EC"/>
    <w:rsid w:val="00660989"/>
    <w:rsid w:val="0066114D"/>
    <w:rsid w:val="00661351"/>
    <w:rsid w:val="00661EFD"/>
    <w:rsid w:val="00662679"/>
    <w:rsid w:val="00662812"/>
    <w:rsid w:val="00662819"/>
    <w:rsid w:val="0066307A"/>
    <w:rsid w:val="006640B6"/>
    <w:rsid w:val="00664A43"/>
    <w:rsid w:val="0066633D"/>
    <w:rsid w:val="006703ED"/>
    <w:rsid w:val="00671944"/>
    <w:rsid w:val="00671D49"/>
    <w:rsid w:val="00672276"/>
    <w:rsid w:val="006729BF"/>
    <w:rsid w:val="00672A3C"/>
    <w:rsid w:val="00672FFF"/>
    <w:rsid w:val="00673AB7"/>
    <w:rsid w:val="00673C0E"/>
    <w:rsid w:val="0067410F"/>
    <w:rsid w:val="006745B1"/>
    <w:rsid w:val="00674804"/>
    <w:rsid w:val="00675394"/>
    <w:rsid w:val="0067553D"/>
    <w:rsid w:val="006756EA"/>
    <w:rsid w:val="00675855"/>
    <w:rsid w:val="006760F0"/>
    <w:rsid w:val="006766C7"/>
    <w:rsid w:val="006767B7"/>
    <w:rsid w:val="00676EC2"/>
    <w:rsid w:val="00677380"/>
    <w:rsid w:val="00677AB6"/>
    <w:rsid w:val="00677ED0"/>
    <w:rsid w:val="006806D7"/>
    <w:rsid w:val="00680B16"/>
    <w:rsid w:val="00680B74"/>
    <w:rsid w:val="006815C8"/>
    <w:rsid w:val="00681B7A"/>
    <w:rsid w:val="00682362"/>
    <w:rsid w:val="006834D5"/>
    <w:rsid w:val="006835EB"/>
    <w:rsid w:val="0068509C"/>
    <w:rsid w:val="0068534E"/>
    <w:rsid w:val="00686245"/>
    <w:rsid w:val="0068720B"/>
    <w:rsid w:val="00687F2B"/>
    <w:rsid w:val="00687F95"/>
    <w:rsid w:val="0069174F"/>
    <w:rsid w:val="00691F4F"/>
    <w:rsid w:val="0069299A"/>
    <w:rsid w:val="006936A5"/>
    <w:rsid w:val="0069377B"/>
    <w:rsid w:val="00693EED"/>
    <w:rsid w:val="006956AC"/>
    <w:rsid w:val="00695E79"/>
    <w:rsid w:val="006961F1"/>
    <w:rsid w:val="006969A4"/>
    <w:rsid w:val="00697E6A"/>
    <w:rsid w:val="006A0C8D"/>
    <w:rsid w:val="006A0D5B"/>
    <w:rsid w:val="006A13A9"/>
    <w:rsid w:val="006A1AA5"/>
    <w:rsid w:val="006A1B32"/>
    <w:rsid w:val="006A2339"/>
    <w:rsid w:val="006A3106"/>
    <w:rsid w:val="006A3E59"/>
    <w:rsid w:val="006A42A3"/>
    <w:rsid w:val="006A477F"/>
    <w:rsid w:val="006A4E61"/>
    <w:rsid w:val="006A5E4B"/>
    <w:rsid w:val="006A6704"/>
    <w:rsid w:val="006A6D8D"/>
    <w:rsid w:val="006A7CE4"/>
    <w:rsid w:val="006B0361"/>
    <w:rsid w:val="006B0677"/>
    <w:rsid w:val="006B0E1B"/>
    <w:rsid w:val="006B229B"/>
    <w:rsid w:val="006B3D83"/>
    <w:rsid w:val="006B4387"/>
    <w:rsid w:val="006B47F6"/>
    <w:rsid w:val="006B4ACA"/>
    <w:rsid w:val="006B6117"/>
    <w:rsid w:val="006B6737"/>
    <w:rsid w:val="006B7119"/>
    <w:rsid w:val="006B72A9"/>
    <w:rsid w:val="006C1A51"/>
    <w:rsid w:val="006C252C"/>
    <w:rsid w:val="006C3235"/>
    <w:rsid w:val="006C331C"/>
    <w:rsid w:val="006C3A1B"/>
    <w:rsid w:val="006C3C4A"/>
    <w:rsid w:val="006C3CCD"/>
    <w:rsid w:val="006C4868"/>
    <w:rsid w:val="006C5CEE"/>
    <w:rsid w:val="006C625F"/>
    <w:rsid w:val="006C6A50"/>
    <w:rsid w:val="006C6D8E"/>
    <w:rsid w:val="006D123F"/>
    <w:rsid w:val="006D156F"/>
    <w:rsid w:val="006D224A"/>
    <w:rsid w:val="006D2402"/>
    <w:rsid w:val="006D2421"/>
    <w:rsid w:val="006D438F"/>
    <w:rsid w:val="006D45C7"/>
    <w:rsid w:val="006D59BD"/>
    <w:rsid w:val="006D5FAF"/>
    <w:rsid w:val="006D650E"/>
    <w:rsid w:val="006E00DE"/>
    <w:rsid w:val="006E101E"/>
    <w:rsid w:val="006E1346"/>
    <w:rsid w:val="006E2DE6"/>
    <w:rsid w:val="006E3375"/>
    <w:rsid w:val="006E7ACA"/>
    <w:rsid w:val="006F1888"/>
    <w:rsid w:val="006F22F7"/>
    <w:rsid w:val="006F267C"/>
    <w:rsid w:val="006F2771"/>
    <w:rsid w:val="006F27B2"/>
    <w:rsid w:val="006F3A3C"/>
    <w:rsid w:val="006F4226"/>
    <w:rsid w:val="006F429D"/>
    <w:rsid w:val="006F5632"/>
    <w:rsid w:val="006F6F21"/>
    <w:rsid w:val="006F7E47"/>
    <w:rsid w:val="006F7EA2"/>
    <w:rsid w:val="007005DD"/>
    <w:rsid w:val="00700BE6"/>
    <w:rsid w:val="007021D1"/>
    <w:rsid w:val="00702828"/>
    <w:rsid w:val="00703443"/>
    <w:rsid w:val="0070378F"/>
    <w:rsid w:val="00705190"/>
    <w:rsid w:val="007053E9"/>
    <w:rsid w:val="007056DF"/>
    <w:rsid w:val="0070613E"/>
    <w:rsid w:val="00707626"/>
    <w:rsid w:val="00707ADB"/>
    <w:rsid w:val="00707E68"/>
    <w:rsid w:val="00711BEB"/>
    <w:rsid w:val="00711BFA"/>
    <w:rsid w:val="00711FFF"/>
    <w:rsid w:val="007127C6"/>
    <w:rsid w:val="0071377A"/>
    <w:rsid w:val="00715FF6"/>
    <w:rsid w:val="00716C8B"/>
    <w:rsid w:val="0072173F"/>
    <w:rsid w:val="007218D1"/>
    <w:rsid w:val="00722089"/>
    <w:rsid w:val="007223AD"/>
    <w:rsid w:val="00722840"/>
    <w:rsid w:val="007228DA"/>
    <w:rsid w:val="00722947"/>
    <w:rsid w:val="0072298E"/>
    <w:rsid w:val="00724DF8"/>
    <w:rsid w:val="00725A81"/>
    <w:rsid w:val="00726A7E"/>
    <w:rsid w:val="00727C3A"/>
    <w:rsid w:val="0073041D"/>
    <w:rsid w:val="00730D6C"/>
    <w:rsid w:val="007310BB"/>
    <w:rsid w:val="007320C1"/>
    <w:rsid w:val="00732F42"/>
    <w:rsid w:val="00733AC2"/>
    <w:rsid w:val="00733C84"/>
    <w:rsid w:val="007341F8"/>
    <w:rsid w:val="00734266"/>
    <w:rsid w:val="00734944"/>
    <w:rsid w:val="0073576E"/>
    <w:rsid w:val="00736331"/>
    <w:rsid w:val="00736A41"/>
    <w:rsid w:val="00737124"/>
    <w:rsid w:val="00740C98"/>
    <w:rsid w:val="0074141E"/>
    <w:rsid w:val="007424E4"/>
    <w:rsid w:val="00742504"/>
    <w:rsid w:val="007437F3"/>
    <w:rsid w:val="00743F15"/>
    <w:rsid w:val="00744487"/>
    <w:rsid w:val="007455A5"/>
    <w:rsid w:val="007461CB"/>
    <w:rsid w:val="00747C40"/>
    <w:rsid w:val="00750675"/>
    <w:rsid w:val="00750712"/>
    <w:rsid w:val="00750A36"/>
    <w:rsid w:val="00751E44"/>
    <w:rsid w:val="00751EFB"/>
    <w:rsid w:val="007545D5"/>
    <w:rsid w:val="007545DA"/>
    <w:rsid w:val="00754A3D"/>
    <w:rsid w:val="00755569"/>
    <w:rsid w:val="00756542"/>
    <w:rsid w:val="0075678F"/>
    <w:rsid w:val="0075685C"/>
    <w:rsid w:val="00756EB4"/>
    <w:rsid w:val="0075726A"/>
    <w:rsid w:val="007604BF"/>
    <w:rsid w:val="00761195"/>
    <w:rsid w:val="00761CC4"/>
    <w:rsid w:val="007641B2"/>
    <w:rsid w:val="00764F32"/>
    <w:rsid w:val="00765127"/>
    <w:rsid w:val="00765B04"/>
    <w:rsid w:val="00766354"/>
    <w:rsid w:val="00766EE7"/>
    <w:rsid w:val="0076705C"/>
    <w:rsid w:val="007675A1"/>
    <w:rsid w:val="00770664"/>
    <w:rsid w:val="00770B36"/>
    <w:rsid w:val="00770F1D"/>
    <w:rsid w:val="007711F7"/>
    <w:rsid w:val="00771B55"/>
    <w:rsid w:val="007739E6"/>
    <w:rsid w:val="0077422E"/>
    <w:rsid w:val="00774704"/>
    <w:rsid w:val="00776160"/>
    <w:rsid w:val="007764A5"/>
    <w:rsid w:val="00776A64"/>
    <w:rsid w:val="00776E10"/>
    <w:rsid w:val="00780AA6"/>
    <w:rsid w:val="00780CF3"/>
    <w:rsid w:val="00781874"/>
    <w:rsid w:val="007819A4"/>
    <w:rsid w:val="00782A41"/>
    <w:rsid w:val="0078335F"/>
    <w:rsid w:val="007833AE"/>
    <w:rsid w:val="007846E2"/>
    <w:rsid w:val="00784F9F"/>
    <w:rsid w:val="00785338"/>
    <w:rsid w:val="00785BDC"/>
    <w:rsid w:val="00785D28"/>
    <w:rsid w:val="00785E5C"/>
    <w:rsid w:val="00787997"/>
    <w:rsid w:val="00787DE7"/>
    <w:rsid w:val="0079140A"/>
    <w:rsid w:val="0079224D"/>
    <w:rsid w:val="00792ACE"/>
    <w:rsid w:val="0079302E"/>
    <w:rsid w:val="007938AE"/>
    <w:rsid w:val="007938F7"/>
    <w:rsid w:val="00793FD6"/>
    <w:rsid w:val="00794610"/>
    <w:rsid w:val="00794895"/>
    <w:rsid w:val="00795E58"/>
    <w:rsid w:val="00797B81"/>
    <w:rsid w:val="007A0591"/>
    <w:rsid w:val="007A2CC0"/>
    <w:rsid w:val="007A3092"/>
    <w:rsid w:val="007A437B"/>
    <w:rsid w:val="007A668E"/>
    <w:rsid w:val="007B0AE0"/>
    <w:rsid w:val="007B1250"/>
    <w:rsid w:val="007B2BBE"/>
    <w:rsid w:val="007B3B56"/>
    <w:rsid w:val="007B63C4"/>
    <w:rsid w:val="007B7271"/>
    <w:rsid w:val="007C0C35"/>
    <w:rsid w:val="007C32C0"/>
    <w:rsid w:val="007C3378"/>
    <w:rsid w:val="007C44D9"/>
    <w:rsid w:val="007C47A9"/>
    <w:rsid w:val="007C47C6"/>
    <w:rsid w:val="007C5BAA"/>
    <w:rsid w:val="007C708C"/>
    <w:rsid w:val="007D0648"/>
    <w:rsid w:val="007D0FD5"/>
    <w:rsid w:val="007D179A"/>
    <w:rsid w:val="007D1EDF"/>
    <w:rsid w:val="007D2D9F"/>
    <w:rsid w:val="007D3256"/>
    <w:rsid w:val="007D43CA"/>
    <w:rsid w:val="007D48C3"/>
    <w:rsid w:val="007D4FE1"/>
    <w:rsid w:val="007D531D"/>
    <w:rsid w:val="007D5914"/>
    <w:rsid w:val="007D59CA"/>
    <w:rsid w:val="007D7FB1"/>
    <w:rsid w:val="007E01C1"/>
    <w:rsid w:val="007E06B2"/>
    <w:rsid w:val="007E07A7"/>
    <w:rsid w:val="007E082D"/>
    <w:rsid w:val="007E0C28"/>
    <w:rsid w:val="007E2385"/>
    <w:rsid w:val="007E2AE0"/>
    <w:rsid w:val="007E2CDA"/>
    <w:rsid w:val="007E3989"/>
    <w:rsid w:val="007E4159"/>
    <w:rsid w:val="007E67BD"/>
    <w:rsid w:val="007E7502"/>
    <w:rsid w:val="007E7540"/>
    <w:rsid w:val="007E77C6"/>
    <w:rsid w:val="007E7E6C"/>
    <w:rsid w:val="007F0E61"/>
    <w:rsid w:val="007F1095"/>
    <w:rsid w:val="007F1579"/>
    <w:rsid w:val="007F39A8"/>
    <w:rsid w:val="007F3AEE"/>
    <w:rsid w:val="007F41E4"/>
    <w:rsid w:val="007F51B2"/>
    <w:rsid w:val="007F5632"/>
    <w:rsid w:val="007F5E2B"/>
    <w:rsid w:val="007F6550"/>
    <w:rsid w:val="007F797F"/>
    <w:rsid w:val="007F7D16"/>
    <w:rsid w:val="007F7D73"/>
    <w:rsid w:val="007F7F9E"/>
    <w:rsid w:val="008000F4"/>
    <w:rsid w:val="0080021E"/>
    <w:rsid w:val="00801437"/>
    <w:rsid w:val="00801C0A"/>
    <w:rsid w:val="008035AA"/>
    <w:rsid w:val="008037C0"/>
    <w:rsid w:val="00804A03"/>
    <w:rsid w:val="00806B85"/>
    <w:rsid w:val="00807F87"/>
    <w:rsid w:val="0081040C"/>
    <w:rsid w:val="008119C3"/>
    <w:rsid w:val="008168C2"/>
    <w:rsid w:val="00816B11"/>
    <w:rsid w:val="00816F02"/>
    <w:rsid w:val="00817311"/>
    <w:rsid w:val="00817D97"/>
    <w:rsid w:val="0082017E"/>
    <w:rsid w:val="0082399E"/>
    <w:rsid w:val="00823FD1"/>
    <w:rsid w:val="0082490F"/>
    <w:rsid w:val="00824955"/>
    <w:rsid w:val="00824C3D"/>
    <w:rsid w:val="00824EA8"/>
    <w:rsid w:val="00825038"/>
    <w:rsid w:val="00826AF9"/>
    <w:rsid w:val="008273DF"/>
    <w:rsid w:val="00827543"/>
    <w:rsid w:val="008276ED"/>
    <w:rsid w:val="00827BB0"/>
    <w:rsid w:val="00827C35"/>
    <w:rsid w:val="00827FD0"/>
    <w:rsid w:val="00830F5D"/>
    <w:rsid w:val="00831136"/>
    <w:rsid w:val="008312A2"/>
    <w:rsid w:val="008312CA"/>
    <w:rsid w:val="0083167E"/>
    <w:rsid w:val="008330D5"/>
    <w:rsid w:val="008335F6"/>
    <w:rsid w:val="00833EC6"/>
    <w:rsid w:val="00833EF3"/>
    <w:rsid w:val="0083498D"/>
    <w:rsid w:val="008352F5"/>
    <w:rsid w:val="00836291"/>
    <w:rsid w:val="008369F9"/>
    <w:rsid w:val="00837204"/>
    <w:rsid w:val="00837499"/>
    <w:rsid w:val="00837778"/>
    <w:rsid w:val="00837C3C"/>
    <w:rsid w:val="0084188E"/>
    <w:rsid w:val="00841A3A"/>
    <w:rsid w:val="00842036"/>
    <w:rsid w:val="008422D5"/>
    <w:rsid w:val="0084249D"/>
    <w:rsid w:val="00844B8B"/>
    <w:rsid w:val="00845BCC"/>
    <w:rsid w:val="008460BA"/>
    <w:rsid w:val="008466BC"/>
    <w:rsid w:val="0085037F"/>
    <w:rsid w:val="008509FD"/>
    <w:rsid w:val="00851350"/>
    <w:rsid w:val="00851370"/>
    <w:rsid w:val="008514C4"/>
    <w:rsid w:val="00851A6A"/>
    <w:rsid w:val="0085239B"/>
    <w:rsid w:val="00852701"/>
    <w:rsid w:val="00854D1B"/>
    <w:rsid w:val="00855363"/>
    <w:rsid w:val="00855B97"/>
    <w:rsid w:val="00860FCD"/>
    <w:rsid w:val="008610A5"/>
    <w:rsid w:val="0086196A"/>
    <w:rsid w:val="00861A83"/>
    <w:rsid w:val="00863AA9"/>
    <w:rsid w:val="00865CFE"/>
    <w:rsid w:val="00866541"/>
    <w:rsid w:val="0086683E"/>
    <w:rsid w:val="00870FDD"/>
    <w:rsid w:val="00871143"/>
    <w:rsid w:val="00871349"/>
    <w:rsid w:val="00871B8E"/>
    <w:rsid w:val="00871E03"/>
    <w:rsid w:val="00872182"/>
    <w:rsid w:val="008723D6"/>
    <w:rsid w:val="00872B5F"/>
    <w:rsid w:val="00872FF4"/>
    <w:rsid w:val="0087300A"/>
    <w:rsid w:val="008739F8"/>
    <w:rsid w:val="00873F65"/>
    <w:rsid w:val="008750E3"/>
    <w:rsid w:val="00875186"/>
    <w:rsid w:val="0087548A"/>
    <w:rsid w:val="0087587E"/>
    <w:rsid w:val="00876AF6"/>
    <w:rsid w:val="008802CF"/>
    <w:rsid w:val="0088090E"/>
    <w:rsid w:val="0088282B"/>
    <w:rsid w:val="00882CB4"/>
    <w:rsid w:val="00882E1F"/>
    <w:rsid w:val="00882F40"/>
    <w:rsid w:val="00883345"/>
    <w:rsid w:val="00884CF5"/>
    <w:rsid w:val="00885054"/>
    <w:rsid w:val="0088569D"/>
    <w:rsid w:val="00885EF6"/>
    <w:rsid w:val="0088605A"/>
    <w:rsid w:val="008873A2"/>
    <w:rsid w:val="00890252"/>
    <w:rsid w:val="008907FD"/>
    <w:rsid w:val="00891136"/>
    <w:rsid w:val="00891F58"/>
    <w:rsid w:val="00892AF9"/>
    <w:rsid w:val="00893723"/>
    <w:rsid w:val="00894511"/>
    <w:rsid w:val="00894D24"/>
    <w:rsid w:val="0089603E"/>
    <w:rsid w:val="00896547"/>
    <w:rsid w:val="00896FB5"/>
    <w:rsid w:val="00897863"/>
    <w:rsid w:val="008A1805"/>
    <w:rsid w:val="008A216F"/>
    <w:rsid w:val="008A2F2C"/>
    <w:rsid w:val="008A3B52"/>
    <w:rsid w:val="008A3BF8"/>
    <w:rsid w:val="008A3D72"/>
    <w:rsid w:val="008A3EE7"/>
    <w:rsid w:val="008A4471"/>
    <w:rsid w:val="008A5AF5"/>
    <w:rsid w:val="008A5F46"/>
    <w:rsid w:val="008A6194"/>
    <w:rsid w:val="008A631C"/>
    <w:rsid w:val="008A7E69"/>
    <w:rsid w:val="008B0884"/>
    <w:rsid w:val="008B0AAD"/>
    <w:rsid w:val="008B155C"/>
    <w:rsid w:val="008B1712"/>
    <w:rsid w:val="008B19E4"/>
    <w:rsid w:val="008B1F72"/>
    <w:rsid w:val="008B2883"/>
    <w:rsid w:val="008B354C"/>
    <w:rsid w:val="008B3C5D"/>
    <w:rsid w:val="008B463B"/>
    <w:rsid w:val="008B59B1"/>
    <w:rsid w:val="008B672B"/>
    <w:rsid w:val="008B7E10"/>
    <w:rsid w:val="008C01DF"/>
    <w:rsid w:val="008C2542"/>
    <w:rsid w:val="008C29CB"/>
    <w:rsid w:val="008C33E9"/>
    <w:rsid w:val="008C47ED"/>
    <w:rsid w:val="008C5A22"/>
    <w:rsid w:val="008C7E2D"/>
    <w:rsid w:val="008D036F"/>
    <w:rsid w:val="008D08E8"/>
    <w:rsid w:val="008D0D99"/>
    <w:rsid w:val="008D13D6"/>
    <w:rsid w:val="008D2557"/>
    <w:rsid w:val="008D25B3"/>
    <w:rsid w:val="008D5185"/>
    <w:rsid w:val="008D59A8"/>
    <w:rsid w:val="008D5A25"/>
    <w:rsid w:val="008D5A34"/>
    <w:rsid w:val="008D60F2"/>
    <w:rsid w:val="008D61B7"/>
    <w:rsid w:val="008D6FC2"/>
    <w:rsid w:val="008D7355"/>
    <w:rsid w:val="008D7D32"/>
    <w:rsid w:val="008D7E69"/>
    <w:rsid w:val="008E01F7"/>
    <w:rsid w:val="008E034E"/>
    <w:rsid w:val="008E06BF"/>
    <w:rsid w:val="008E070A"/>
    <w:rsid w:val="008E08BF"/>
    <w:rsid w:val="008E145A"/>
    <w:rsid w:val="008E15CA"/>
    <w:rsid w:val="008E18D9"/>
    <w:rsid w:val="008E1F44"/>
    <w:rsid w:val="008E22B4"/>
    <w:rsid w:val="008E2744"/>
    <w:rsid w:val="008E28BF"/>
    <w:rsid w:val="008E3928"/>
    <w:rsid w:val="008E4BF5"/>
    <w:rsid w:val="008E4F05"/>
    <w:rsid w:val="008F06DD"/>
    <w:rsid w:val="008F1A99"/>
    <w:rsid w:val="008F225F"/>
    <w:rsid w:val="008F22D3"/>
    <w:rsid w:val="008F3AE4"/>
    <w:rsid w:val="008F3B55"/>
    <w:rsid w:val="008F4F92"/>
    <w:rsid w:val="008F5315"/>
    <w:rsid w:val="008F5A7E"/>
    <w:rsid w:val="008F62C9"/>
    <w:rsid w:val="008F63CC"/>
    <w:rsid w:val="00900F68"/>
    <w:rsid w:val="00902056"/>
    <w:rsid w:val="009036F9"/>
    <w:rsid w:val="00903CC4"/>
    <w:rsid w:val="00903E86"/>
    <w:rsid w:val="00904750"/>
    <w:rsid w:val="00905717"/>
    <w:rsid w:val="00906B82"/>
    <w:rsid w:val="009072FA"/>
    <w:rsid w:val="00907629"/>
    <w:rsid w:val="00907952"/>
    <w:rsid w:val="00907F5B"/>
    <w:rsid w:val="0091017F"/>
    <w:rsid w:val="009116A3"/>
    <w:rsid w:val="00911930"/>
    <w:rsid w:val="00911ECE"/>
    <w:rsid w:val="00912F55"/>
    <w:rsid w:val="009148BA"/>
    <w:rsid w:val="00915117"/>
    <w:rsid w:val="009160CA"/>
    <w:rsid w:val="00916C17"/>
    <w:rsid w:val="00917D24"/>
    <w:rsid w:val="0092040C"/>
    <w:rsid w:val="00923816"/>
    <w:rsid w:val="009241A5"/>
    <w:rsid w:val="00924FFC"/>
    <w:rsid w:val="00926A4C"/>
    <w:rsid w:val="0092721A"/>
    <w:rsid w:val="00930188"/>
    <w:rsid w:val="00930E55"/>
    <w:rsid w:val="00931C4E"/>
    <w:rsid w:val="009334ED"/>
    <w:rsid w:val="0093384B"/>
    <w:rsid w:val="0093488E"/>
    <w:rsid w:val="009350F3"/>
    <w:rsid w:val="00935ADA"/>
    <w:rsid w:val="0093750A"/>
    <w:rsid w:val="009376EE"/>
    <w:rsid w:val="009402D3"/>
    <w:rsid w:val="00941376"/>
    <w:rsid w:val="0094186E"/>
    <w:rsid w:val="00941BB3"/>
    <w:rsid w:val="009435C3"/>
    <w:rsid w:val="009437E9"/>
    <w:rsid w:val="0094396B"/>
    <w:rsid w:val="00943A21"/>
    <w:rsid w:val="00943F9D"/>
    <w:rsid w:val="00944A4D"/>
    <w:rsid w:val="00944BAC"/>
    <w:rsid w:val="0094504F"/>
    <w:rsid w:val="00946EC3"/>
    <w:rsid w:val="00951220"/>
    <w:rsid w:val="009512F3"/>
    <w:rsid w:val="009519BA"/>
    <w:rsid w:val="00951E86"/>
    <w:rsid w:val="00951F66"/>
    <w:rsid w:val="00952BE7"/>
    <w:rsid w:val="00952C8A"/>
    <w:rsid w:val="00952D20"/>
    <w:rsid w:val="00953257"/>
    <w:rsid w:val="00954424"/>
    <w:rsid w:val="0095669C"/>
    <w:rsid w:val="00956C40"/>
    <w:rsid w:val="009609DE"/>
    <w:rsid w:val="00960AA8"/>
    <w:rsid w:val="00960B30"/>
    <w:rsid w:val="00960DE3"/>
    <w:rsid w:val="00962AA6"/>
    <w:rsid w:val="00962C20"/>
    <w:rsid w:val="009634E0"/>
    <w:rsid w:val="00963C42"/>
    <w:rsid w:val="00963E31"/>
    <w:rsid w:val="00964002"/>
    <w:rsid w:val="00965BAB"/>
    <w:rsid w:val="00965C37"/>
    <w:rsid w:val="00965D56"/>
    <w:rsid w:val="009663DB"/>
    <w:rsid w:val="00966447"/>
    <w:rsid w:val="00966499"/>
    <w:rsid w:val="0096693F"/>
    <w:rsid w:val="0096774C"/>
    <w:rsid w:val="00970121"/>
    <w:rsid w:val="00971E2B"/>
    <w:rsid w:val="009721CC"/>
    <w:rsid w:val="009734A3"/>
    <w:rsid w:val="00973BA1"/>
    <w:rsid w:val="00975A13"/>
    <w:rsid w:val="0097700D"/>
    <w:rsid w:val="0098159E"/>
    <w:rsid w:val="0098180F"/>
    <w:rsid w:val="0098227A"/>
    <w:rsid w:val="009828B7"/>
    <w:rsid w:val="009831C8"/>
    <w:rsid w:val="00984484"/>
    <w:rsid w:val="00984E8C"/>
    <w:rsid w:val="0098511E"/>
    <w:rsid w:val="009852A7"/>
    <w:rsid w:val="009856A0"/>
    <w:rsid w:val="00985A30"/>
    <w:rsid w:val="009871AE"/>
    <w:rsid w:val="00990C22"/>
    <w:rsid w:val="00990F36"/>
    <w:rsid w:val="009916C7"/>
    <w:rsid w:val="00992383"/>
    <w:rsid w:val="009925F4"/>
    <w:rsid w:val="00993809"/>
    <w:rsid w:val="00994627"/>
    <w:rsid w:val="00994DCE"/>
    <w:rsid w:val="0099506B"/>
    <w:rsid w:val="00996C9A"/>
    <w:rsid w:val="00997932"/>
    <w:rsid w:val="009979EA"/>
    <w:rsid w:val="009A0C84"/>
    <w:rsid w:val="009A4349"/>
    <w:rsid w:val="009A49D8"/>
    <w:rsid w:val="009A5009"/>
    <w:rsid w:val="009A5B1F"/>
    <w:rsid w:val="009A67A6"/>
    <w:rsid w:val="009A76CE"/>
    <w:rsid w:val="009A79F0"/>
    <w:rsid w:val="009B0684"/>
    <w:rsid w:val="009B1DFD"/>
    <w:rsid w:val="009B3803"/>
    <w:rsid w:val="009B47CD"/>
    <w:rsid w:val="009B48BC"/>
    <w:rsid w:val="009B4915"/>
    <w:rsid w:val="009B49FD"/>
    <w:rsid w:val="009B589A"/>
    <w:rsid w:val="009B5DBF"/>
    <w:rsid w:val="009B6147"/>
    <w:rsid w:val="009C0D28"/>
    <w:rsid w:val="009C1F09"/>
    <w:rsid w:val="009C222E"/>
    <w:rsid w:val="009C2F90"/>
    <w:rsid w:val="009C3453"/>
    <w:rsid w:val="009C3C0A"/>
    <w:rsid w:val="009C4866"/>
    <w:rsid w:val="009C4FBC"/>
    <w:rsid w:val="009C543F"/>
    <w:rsid w:val="009C5735"/>
    <w:rsid w:val="009C596D"/>
    <w:rsid w:val="009C6EEF"/>
    <w:rsid w:val="009D05DB"/>
    <w:rsid w:val="009D067C"/>
    <w:rsid w:val="009D0753"/>
    <w:rsid w:val="009D14A3"/>
    <w:rsid w:val="009D2BE6"/>
    <w:rsid w:val="009D2F2A"/>
    <w:rsid w:val="009D3A42"/>
    <w:rsid w:val="009D3BBD"/>
    <w:rsid w:val="009D3EC7"/>
    <w:rsid w:val="009D4268"/>
    <w:rsid w:val="009D44FE"/>
    <w:rsid w:val="009D46C1"/>
    <w:rsid w:val="009D4705"/>
    <w:rsid w:val="009D47F3"/>
    <w:rsid w:val="009D540E"/>
    <w:rsid w:val="009D5C02"/>
    <w:rsid w:val="009D7280"/>
    <w:rsid w:val="009D7597"/>
    <w:rsid w:val="009D7FB6"/>
    <w:rsid w:val="009E0DD7"/>
    <w:rsid w:val="009E2C73"/>
    <w:rsid w:val="009E5AE6"/>
    <w:rsid w:val="009E6C06"/>
    <w:rsid w:val="009E76EE"/>
    <w:rsid w:val="009F0AD7"/>
    <w:rsid w:val="009F0F72"/>
    <w:rsid w:val="009F10C6"/>
    <w:rsid w:val="009F17EB"/>
    <w:rsid w:val="009F1D6D"/>
    <w:rsid w:val="009F218A"/>
    <w:rsid w:val="009F2AA0"/>
    <w:rsid w:val="009F2BFB"/>
    <w:rsid w:val="009F3DA4"/>
    <w:rsid w:val="009F3E4A"/>
    <w:rsid w:val="009F505A"/>
    <w:rsid w:val="009F66F1"/>
    <w:rsid w:val="009F75BA"/>
    <w:rsid w:val="009F7C48"/>
    <w:rsid w:val="00A019B3"/>
    <w:rsid w:val="00A032DC"/>
    <w:rsid w:val="00A03384"/>
    <w:rsid w:val="00A037AC"/>
    <w:rsid w:val="00A03C2E"/>
    <w:rsid w:val="00A047F5"/>
    <w:rsid w:val="00A048EE"/>
    <w:rsid w:val="00A04BD7"/>
    <w:rsid w:val="00A04C71"/>
    <w:rsid w:val="00A059A3"/>
    <w:rsid w:val="00A073DE"/>
    <w:rsid w:val="00A10DAC"/>
    <w:rsid w:val="00A10E38"/>
    <w:rsid w:val="00A11A01"/>
    <w:rsid w:val="00A129CB"/>
    <w:rsid w:val="00A12AA5"/>
    <w:rsid w:val="00A12CB9"/>
    <w:rsid w:val="00A12F1C"/>
    <w:rsid w:val="00A1340D"/>
    <w:rsid w:val="00A1448F"/>
    <w:rsid w:val="00A16532"/>
    <w:rsid w:val="00A1662F"/>
    <w:rsid w:val="00A16D13"/>
    <w:rsid w:val="00A20235"/>
    <w:rsid w:val="00A20E8D"/>
    <w:rsid w:val="00A210DD"/>
    <w:rsid w:val="00A2144B"/>
    <w:rsid w:val="00A237BB"/>
    <w:rsid w:val="00A242FF"/>
    <w:rsid w:val="00A24939"/>
    <w:rsid w:val="00A24CC8"/>
    <w:rsid w:val="00A25388"/>
    <w:rsid w:val="00A262F8"/>
    <w:rsid w:val="00A26722"/>
    <w:rsid w:val="00A26809"/>
    <w:rsid w:val="00A27E0B"/>
    <w:rsid w:val="00A30992"/>
    <w:rsid w:val="00A30F08"/>
    <w:rsid w:val="00A31A0B"/>
    <w:rsid w:val="00A31D48"/>
    <w:rsid w:val="00A32310"/>
    <w:rsid w:val="00A32CCA"/>
    <w:rsid w:val="00A32E14"/>
    <w:rsid w:val="00A33623"/>
    <w:rsid w:val="00A33A12"/>
    <w:rsid w:val="00A34AD3"/>
    <w:rsid w:val="00A35172"/>
    <w:rsid w:val="00A35CBC"/>
    <w:rsid w:val="00A361D3"/>
    <w:rsid w:val="00A37D30"/>
    <w:rsid w:val="00A41132"/>
    <w:rsid w:val="00A42724"/>
    <w:rsid w:val="00A44527"/>
    <w:rsid w:val="00A46B10"/>
    <w:rsid w:val="00A510D1"/>
    <w:rsid w:val="00A51455"/>
    <w:rsid w:val="00A51A60"/>
    <w:rsid w:val="00A51C8C"/>
    <w:rsid w:val="00A5227E"/>
    <w:rsid w:val="00A529FC"/>
    <w:rsid w:val="00A52E4A"/>
    <w:rsid w:val="00A532AD"/>
    <w:rsid w:val="00A537BC"/>
    <w:rsid w:val="00A5420B"/>
    <w:rsid w:val="00A55B4A"/>
    <w:rsid w:val="00A55C82"/>
    <w:rsid w:val="00A56676"/>
    <w:rsid w:val="00A56AE0"/>
    <w:rsid w:val="00A57709"/>
    <w:rsid w:val="00A60C4F"/>
    <w:rsid w:val="00A6118B"/>
    <w:rsid w:val="00A61D65"/>
    <w:rsid w:val="00A62108"/>
    <w:rsid w:val="00A6248E"/>
    <w:rsid w:val="00A62558"/>
    <w:rsid w:val="00A62840"/>
    <w:rsid w:val="00A645FC"/>
    <w:rsid w:val="00A64BC0"/>
    <w:rsid w:val="00A65E91"/>
    <w:rsid w:val="00A67730"/>
    <w:rsid w:val="00A67914"/>
    <w:rsid w:val="00A7024A"/>
    <w:rsid w:val="00A71D36"/>
    <w:rsid w:val="00A72059"/>
    <w:rsid w:val="00A722D5"/>
    <w:rsid w:val="00A72311"/>
    <w:rsid w:val="00A72A87"/>
    <w:rsid w:val="00A73CA5"/>
    <w:rsid w:val="00A74669"/>
    <w:rsid w:val="00A75078"/>
    <w:rsid w:val="00A75761"/>
    <w:rsid w:val="00A770A5"/>
    <w:rsid w:val="00A77AF9"/>
    <w:rsid w:val="00A77CF5"/>
    <w:rsid w:val="00A804D0"/>
    <w:rsid w:val="00A8093B"/>
    <w:rsid w:val="00A8103E"/>
    <w:rsid w:val="00A81704"/>
    <w:rsid w:val="00A819FB"/>
    <w:rsid w:val="00A822CF"/>
    <w:rsid w:val="00A847D3"/>
    <w:rsid w:val="00A84898"/>
    <w:rsid w:val="00A87215"/>
    <w:rsid w:val="00A87E07"/>
    <w:rsid w:val="00A9005B"/>
    <w:rsid w:val="00A90C30"/>
    <w:rsid w:val="00A90DC7"/>
    <w:rsid w:val="00A92E2C"/>
    <w:rsid w:val="00A93900"/>
    <w:rsid w:val="00A93BCD"/>
    <w:rsid w:val="00A95E42"/>
    <w:rsid w:val="00A96CD7"/>
    <w:rsid w:val="00A9794B"/>
    <w:rsid w:val="00A97B5C"/>
    <w:rsid w:val="00AA0289"/>
    <w:rsid w:val="00AA10A4"/>
    <w:rsid w:val="00AA1A2E"/>
    <w:rsid w:val="00AA2E65"/>
    <w:rsid w:val="00AA2E73"/>
    <w:rsid w:val="00AA308A"/>
    <w:rsid w:val="00AA371A"/>
    <w:rsid w:val="00AA3AE9"/>
    <w:rsid w:val="00AA4211"/>
    <w:rsid w:val="00AA4E61"/>
    <w:rsid w:val="00AA511F"/>
    <w:rsid w:val="00AA5351"/>
    <w:rsid w:val="00AA67CC"/>
    <w:rsid w:val="00AA6974"/>
    <w:rsid w:val="00AA6C3A"/>
    <w:rsid w:val="00AB0EF4"/>
    <w:rsid w:val="00AB3076"/>
    <w:rsid w:val="00AB4B94"/>
    <w:rsid w:val="00AB4C4D"/>
    <w:rsid w:val="00AB5B0B"/>
    <w:rsid w:val="00AB5E1E"/>
    <w:rsid w:val="00AB5EA0"/>
    <w:rsid w:val="00AB6670"/>
    <w:rsid w:val="00AB6E78"/>
    <w:rsid w:val="00AC01EF"/>
    <w:rsid w:val="00AC14C2"/>
    <w:rsid w:val="00AC2000"/>
    <w:rsid w:val="00AC22DA"/>
    <w:rsid w:val="00AC2511"/>
    <w:rsid w:val="00AC2C94"/>
    <w:rsid w:val="00AC30E3"/>
    <w:rsid w:val="00AC42D2"/>
    <w:rsid w:val="00AC4317"/>
    <w:rsid w:val="00AC50F5"/>
    <w:rsid w:val="00AC51DB"/>
    <w:rsid w:val="00AC5DBC"/>
    <w:rsid w:val="00AC5F3C"/>
    <w:rsid w:val="00AC63EE"/>
    <w:rsid w:val="00AC785F"/>
    <w:rsid w:val="00AC78C6"/>
    <w:rsid w:val="00AC7B2A"/>
    <w:rsid w:val="00AC7E97"/>
    <w:rsid w:val="00AD0956"/>
    <w:rsid w:val="00AD0E68"/>
    <w:rsid w:val="00AD0FB6"/>
    <w:rsid w:val="00AD1165"/>
    <w:rsid w:val="00AD1A3F"/>
    <w:rsid w:val="00AD2AA3"/>
    <w:rsid w:val="00AD2C46"/>
    <w:rsid w:val="00AD30DD"/>
    <w:rsid w:val="00AD4EF2"/>
    <w:rsid w:val="00AD73AF"/>
    <w:rsid w:val="00AD7A02"/>
    <w:rsid w:val="00AE0167"/>
    <w:rsid w:val="00AE10B0"/>
    <w:rsid w:val="00AE202B"/>
    <w:rsid w:val="00AE26E8"/>
    <w:rsid w:val="00AE4C0E"/>
    <w:rsid w:val="00AE4E98"/>
    <w:rsid w:val="00AE58A5"/>
    <w:rsid w:val="00AE6142"/>
    <w:rsid w:val="00AE7618"/>
    <w:rsid w:val="00AF157F"/>
    <w:rsid w:val="00AF18E9"/>
    <w:rsid w:val="00AF24B7"/>
    <w:rsid w:val="00AF25E7"/>
    <w:rsid w:val="00AF2B0D"/>
    <w:rsid w:val="00AF363D"/>
    <w:rsid w:val="00AF3A41"/>
    <w:rsid w:val="00AF52CD"/>
    <w:rsid w:val="00AF68E6"/>
    <w:rsid w:val="00AF77B1"/>
    <w:rsid w:val="00B01079"/>
    <w:rsid w:val="00B015E5"/>
    <w:rsid w:val="00B01B2C"/>
    <w:rsid w:val="00B023BD"/>
    <w:rsid w:val="00B0377C"/>
    <w:rsid w:val="00B04211"/>
    <w:rsid w:val="00B0461F"/>
    <w:rsid w:val="00B04657"/>
    <w:rsid w:val="00B04A0F"/>
    <w:rsid w:val="00B054CD"/>
    <w:rsid w:val="00B057B5"/>
    <w:rsid w:val="00B068C5"/>
    <w:rsid w:val="00B06BBF"/>
    <w:rsid w:val="00B07A38"/>
    <w:rsid w:val="00B1034F"/>
    <w:rsid w:val="00B11EDE"/>
    <w:rsid w:val="00B124AF"/>
    <w:rsid w:val="00B141E0"/>
    <w:rsid w:val="00B1507F"/>
    <w:rsid w:val="00B15C2F"/>
    <w:rsid w:val="00B15FF7"/>
    <w:rsid w:val="00B16B87"/>
    <w:rsid w:val="00B16E75"/>
    <w:rsid w:val="00B17815"/>
    <w:rsid w:val="00B20400"/>
    <w:rsid w:val="00B219B5"/>
    <w:rsid w:val="00B21A0E"/>
    <w:rsid w:val="00B22BB9"/>
    <w:rsid w:val="00B22FCF"/>
    <w:rsid w:val="00B24955"/>
    <w:rsid w:val="00B24AA5"/>
    <w:rsid w:val="00B25C16"/>
    <w:rsid w:val="00B26088"/>
    <w:rsid w:val="00B263F9"/>
    <w:rsid w:val="00B264ED"/>
    <w:rsid w:val="00B27C3F"/>
    <w:rsid w:val="00B27F37"/>
    <w:rsid w:val="00B30021"/>
    <w:rsid w:val="00B31969"/>
    <w:rsid w:val="00B321AB"/>
    <w:rsid w:val="00B32C79"/>
    <w:rsid w:val="00B343A5"/>
    <w:rsid w:val="00B354C6"/>
    <w:rsid w:val="00B35C01"/>
    <w:rsid w:val="00B35EE9"/>
    <w:rsid w:val="00B36093"/>
    <w:rsid w:val="00B361C7"/>
    <w:rsid w:val="00B401F6"/>
    <w:rsid w:val="00B415B7"/>
    <w:rsid w:val="00B4188F"/>
    <w:rsid w:val="00B420B9"/>
    <w:rsid w:val="00B4260D"/>
    <w:rsid w:val="00B42A3D"/>
    <w:rsid w:val="00B42C58"/>
    <w:rsid w:val="00B43587"/>
    <w:rsid w:val="00B43901"/>
    <w:rsid w:val="00B43E1C"/>
    <w:rsid w:val="00B45140"/>
    <w:rsid w:val="00B4612D"/>
    <w:rsid w:val="00B46B2B"/>
    <w:rsid w:val="00B47794"/>
    <w:rsid w:val="00B47C6C"/>
    <w:rsid w:val="00B47D71"/>
    <w:rsid w:val="00B47ED9"/>
    <w:rsid w:val="00B50271"/>
    <w:rsid w:val="00B52C98"/>
    <w:rsid w:val="00B5338B"/>
    <w:rsid w:val="00B554FA"/>
    <w:rsid w:val="00B55B3A"/>
    <w:rsid w:val="00B565C4"/>
    <w:rsid w:val="00B57E91"/>
    <w:rsid w:val="00B60136"/>
    <w:rsid w:val="00B6081E"/>
    <w:rsid w:val="00B609FE"/>
    <w:rsid w:val="00B60E64"/>
    <w:rsid w:val="00B6106E"/>
    <w:rsid w:val="00B618F5"/>
    <w:rsid w:val="00B61BC6"/>
    <w:rsid w:val="00B62AB1"/>
    <w:rsid w:val="00B62DC1"/>
    <w:rsid w:val="00B62E8A"/>
    <w:rsid w:val="00B64169"/>
    <w:rsid w:val="00B666AC"/>
    <w:rsid w:val="00B66DF2"/>
    <w:rsid w:val="00B66F7F"/>
    <w:rsid w:val="00B67894"/>
    <w:rsid w:val="00B67928"/>
    <w:rsid w:val="00B706C0"/>
    <w:rsid w:val="00B7092D"/>
    <w:rsid w:val="00B712A4"/>
    <w:rsid w:val="00B7279E"/>
    <w:rsid w:val="00B727BE"/>
    <w:rsid w:val="00B73325"/>
    <w:rsid w:val="00B7488A"/>
    <w:rsid w:val="00B752F3"/>
    <w:rsid w:val="00B75895"/>
    <w:rsid w:val="00B76138"/>
    <w:rsid w:val="00B76DC2"/>
    <w:rsid w:val="00B775DD"/>
    <w:rsid w:val="00B7773B"/>
    <w:rsid w:val="00B813C8"/>
    <w:rsid w:val="00B81CE9"/>
    <w:rsid w:val="00B823E5"/>
    <w:rsid w:val="00B8250A"/>
    <w:rsid w:val="00B82A87"/>
    <w:rsid w:val="00B849A2"/>
    <w:rsid w:val="00B84F8C"/>
    <w:rsid w:val="00B851E8"/>
    <w:rsid w:val="00B85792"/>
    <w:rsid w:val="00B8595D"/>
    <w:rsid w:val="00B87189"/>
    <w:rsid w:val="00B87405"/>
    <w:rsid w:val="00B87456"/>
    <w:rsid w:val="00B903B1"/>
    <w:rsid w:val="00B913D0"/>
    <w:rsid w:val="00B9140C"/>
    <w:rsid w:val="00B91637"/>
    <w:rsid w:val="00B9274C"/>
    <w:rsid w:val="00B92B16"/>
    <w:rsid w:val="00B9442C"/>
    <w:rsid w:val="00B9506A"/>
    <w:rsid w:val="00B96299"/>
    <w:rsid w:val="00B97246"/>
    <w:rsid w:val="00BA00B7"/>
    <w:rsid w:val="00BA08C9"/>
    <w:rsid w:val="00BA0E61"/>
    <w:rsid w:val="00BA0E64"/>
    <w:rsid w:val="00BA3055"/>
    <w:rsid w:val="00BA3850"/>
    <w:rsid w:val="00BA3FAF"/>
    <w:rsid w:val="00BA4219"/>
    <w:rsid w:val="00BA50CC"/>
    <w:rsid w:val="00BA5C43"/>
    <w:rsid w:val="00BA6882"/>
    <w:rsid w:val="00BA7442"/>
    <w:rsid w:val="00BA75BA"/>
    <w:rsid w:val="00BA7942"/>
    <w:rsid w:val="00BB0278"/>
    <w:rsid w:val="00BB0365"/>
    <w:rsid w:val="00BB0E0D"/>
    <w:rsid w:val="00BB1A9F"/>
    <w:rsid w:val="00BB37FC"/>
    <w:rsid w:val="00BB3E00"/>
    <w:rsid w:val="00BB3EB9"/>
    <w:rsid w:val="00BB51A9"/>
    <w:rsid w:val="00BB5577"/>
    <w:rsid w:val="00BB5606"/>
    <w:rsid w:val="00BB5C5E"/>
    <w:rsid w:val="00BB67B9"/>
    <w:rsid w:val="00BB71A9"/>
    <w:rsid w:val="00BB7378"/>
    <w:rsid w:val="00BC034A"/>
    <w:rsid w:val="00BC0BD4"/>
    <w:rsid w:val="00BC0EA0"/>
    <w:rsid w:val="00BC19E0"/>
    <w:rsid w:val="00BC1E10"/>
    <w:rsid w:val="00BC34BA"/>
    <w:rsid w:val="00BC35AE"/>
    <w:rsid w:val="00BC388E"/>
    <w:rsid w:val="00BC3E31"/>
    <w:rsid w:val="00BC49FB"/>
    <w:rsid w:val="00BC4B23"/>
    <w:rsid w:val="00BC51DA"/>
    <w:rsid w:val="00BC5ACA"/>
    <w:rsid w:val="00BC6574"/>
    <w:rsid w:val="00BC69D3"/>
    <w:rsid w:val="00BC70D8"/>
    <w:rsid w:val="00BC7607"/>
    <w:rsid w:val="00BC78A0"/>
    <w:rsid w:val="00BC7BAB"/>
    <w:rsid w:val="00BC7D1E"/>
    <w:rsid w:val="00BD087B"/>
    <w:rsid w:val="00BD20F1"/>
    <w:rsid w:val="00BD27C9"/>
    <w:rsid w:val="00BD3197"/>
    <w:rsid w:val="00BD4253"/>
    <w:rsid w:val="00BD606B"/>
    <w:rsid w:val="00BE00B9"/>
    <w:rsid w:val="00BE0C7B"/>
    <w:rsid w:val="00BE1E95"/>
    <w:rsid w:val="00BE24D7"/>
    <w:rsid w:val="00BE2942"/>
    <w:rsid w:val="00BE3DA7"/>
    <w:rsid w:val="00BE5200"/>
    <w:rsid w:val="00BE55BB"/>
    <w:rsid w:val="00BE6415"/>
    <w:rsid w:val="00BE6E43"/>
    <w:rsid w:val="00BE7D22"/>
    <w:rsid w:val="00BF0059"/>
    <w:rsid w:val="00BF106A"/>
    <w:rsid w:val="00BF1359"/>
    <w:rsid w:val="00BF1767"/>
    <w:rsid w:val="00BF23F3"/>
    <w:rsid w:val="00BF2A8F"/>
    <w:rsid w:val="00BF2FAB"/>
    <w:rsid w:val="00BF3407"/>
    <w:rsid w:val="00BF34D8"/>
    <w:rsid w:val="00BF3BD6"/>
    <w:rsid w:val="00BF3EF8"/>
    <w:rsid w:val="00BF600C"/>
    <w:rsid w:val="00BF6749"/>
    <w:rsid w:val="00BF6EF0"/>
    <w:rsid w:val="00BF78BE"/>
    <w:rsid w:val="00C002C6"/>
    <w:rsid w:val="00C02311"/>
    <w:rsid w:val="00C02875"/>
    <w:rsid w:val="00C02897"/>
    <w:rsid w:val="00C03A98"/>
    <w:rsid w:val="00C03F5D"/>
    <w:rsid w:val="00C1021B"/>
    <w:rsid w:val="00C115B1"/>
    <w:rsid w:val="00C125ED"/>
    <w:rsid w:val="00C127B3"/>
    <w:rsid w:val="00C12EDF"/>
    <w:rsid w:val="00C130A7"/>
    <w:rsid w:val="00C13621"/>
    <w:rsid w:val="00C137FD"/>
    <w:rsid w:val="00C140BD"/>
    <w:rsid w:val="00C1426E"/>
    <w:rsid w:val="00C14A73"/>
    <w:rsid w:val="00C15E0B"/>
    <w:rsid w:val="00C15F51"/>
    <w:rsid w:val="00C16A3E"/>
    <w:rsid w:val="00C17245"/>
    <w:rsid w:val="00C21E7A"/>
    <w:rsid w:val="00C22A5D"/>
    <w:rsid w:val="00C235AF"/>
    <w:rsid w:val="00C242DA"/>
    <w:rsid w:val="00C24CD6"/>
    <w:rsid w:val="00C251A1"/>
    <w:rsid w:val="00C25335"/>
    <w:rsid w:val="00C25F76"/>
    <w:rsid w:val="00C2606E"/>
    <w:rsid w:val="00C26A87"/>
    <w:rsid w:val="00C305CD"/>
    <w:rsid w:val="00C30B14"/>
    <w:rsid w:val="00C30C5D"/>
    <w:rsid w:val="00C30E25"/>
    <w:rsid w:val="00C3226F"/>
    <w:rsid w:val="00C3249A"/>
    <w:rsid w:val="00C3281D"/>
    <w:rsid w:val="00C33B91"/>
    <w:rsid w:val="00C33BF1"/>
    <w:rsid w:val="00C34B40"/>
    <w:rsid w:val="00C34DFB"/>
    <w:rsid w:val="00C35451"/>
    <w:rsid w:val="00C36425"/>
    <w:rsid w:val="00C379BC"/>
    <w:rsid w:val="00C4057C"/>
    <w:rsid w:val="00C42864"/>
    <w:rsid w:val="00C42B4C"/>
    <w:rsid w:val="00C4448C"/>
    <w:rsid w:val="00C44685"/>
    <w:rsid w:val="00C45000"/>
    <w:rsid w:val="00C45002"/>
    <w:rsid w:val="00C45372"/>
    <w:rsid w:val="00C45F40"/>
    <w:rsid w:val="00C46462"/>
    <w:rsid w:val="00C4679C"/>
    <w:rsid w:val="00C46931"/>
    <w:rsid w:val="00C4775A"/>
    <w:rsid w:val="00C47E80"/>
    <w:rsid w:val="00C51A08"/>
    <w:rsid w:val="00C52962"/>
    <w:rsid w:val="00C53399"/>
    <w:rsid w:val="00C546AE"/>
    <w:rsid w:val="00C54BD5"/>
    <w:rsid w:val="00C56410"/>
    <w:rsid w:val="00C64D48"/>
    <w:rsid w:val="00C6555E"/>
    <w:rsid w:val="00C65A57"/>
    <w:rsid w:val="00C66D61"/>
    <w:rsid w:val="00C66DBE"/>
    <w:rsid w:val="00C6736B"/>
    <w:rsid w:val="00C6777B"/>
    <w:rsid w:val="00C679E8"/>
    <w:rsid w:val="00C67EE6"/>
    <w:rsid w:val="00C70B3A"/>
    <w:rsid w:val="00C70F52"/>
    <w:rsid w:val="00C72B94"/>
    <w:rsid w:val="00C72BC0"/>
    <w:rsid w:val="00C750F8"/>
    <w:rsid w:val="00C75783"/>
    <w:rsid w:val="00C777F4"/>
    <w:rsid w:val="00C77AFC"/>
    <w:rsid w:val="00C80436"/>
    <w:rsid w:val="00C80C58"/>
    <w:rsid w:val="00C81011"/>
    <w:rsid w:val="00C82A8C"/>
    <w:rsid w:val="00C82B0E"/>
    <w:rsid w:val="00C834E1"/>
    <w:rsid w:val="00C83EEE"/>
    <w:rsid w:val="00C840DD"/>
    <w:rsid w:val="00C8411D"/>
    <w:rsid w:val="00C843F3"/>
    <w:rsid w:val="00C87506"/>
    <w:rsid w:val="00C876F3"/>
    <w:rsid w:val="00C8788B"/>
    <w:rsid w:val="00C90E95"/>
    <w:rsid w:val="00C90EAC"/>
    <w:rsid w:val="00C90EF4"/>
    <w:rsid w:val="00C921F2"/>
    <w:rsid w:val="00C93D46"/>
    <w:rsid w:val="00C94B05"/>
    <w:rsid w:val="00C95831"/>
    <w:rsid w:val="00C95E87"/>
    <w:rsid w:val="00C97E69"/>
    <w:rsid w:val="00CA1C16"/>
    <w:rsid w:val="00CA1C96"/>
    <w:rsid w:val="00CA2A3B"/>
    <w:rsid w:val="00CA2CAD"/>
    <w:rsid w:val="00CA3CCF"/>
    <w:rsid w:val="00CA3FB3"/>
    <w:rsid w:val="00CA4DF2"/>
    <w:rsid w:val="00CA5CEA"/>
    <w:rsid w:val="00CA6592"/>
    <w:rsid w:val="00CA71FE"/>
    <w:rsid w:val="00CB0190"/>
    <w:rsid w:val="00CB2C9A"/>
    <w:rsid w:val="00CB360C"/>
    <w:rsid w:val="00CB36D1"/>
    <w:rsid w:val="00CB4CFF"/>
    <w:rsid w:val="00CB5503"/>
    <w:rsid w:val="00CB5A88"/>
    <w:rsid w:val="00CB5AFC"/>
    <w:rsid w:val="00CB5B9A"/>
    <w:rsid w:val="00CB5C48"/>
    <w:rsid w:val="00CB6182"/>
    <w:rsid w:val="00CB6195"/>
    <w:rsid w:val="00CB6CC3"/>
    <w:rsid w:val="00CB6FE7"/>
    <w:rsid w:val="00CB7E10"/>
    <w:rsid w:val="00CC2CAF"/>
    <w:rsid w:val="00CC3AED"/>
    <w:rsid w:val="00CC3F89"/>
    <w:rsid w:val="00CC4198"/>
    <w:rsid w:val="00CC4200"/>
    <w:rsid w:val="00CC45B4"/>
    <w:rsid w:val="00CC63C9"/>
    <w:rsid w:val="00CD01DD"/>
    <w:rsid w:val="00CD01E7"/>
    <w:rsid w:val="00CD1EF0"/>
    <w:rsid w:val="00CD2026"/>
    <w:rsid w:val="00CD371B"/>
    <w:rsid w:val="00CD4EBA"/>
    <w:rsid w:val="00CD52CE"/>
    <w:rsid w:val="00CD5962"/>
    <w:rsid w:val="00CD5B21"/>
    <w:rsid w:val="00CD5C1F"/>
    <w:rsid w:val="00CD63DA"/>
    <w:rsid w:val="00CD6B6E"/>
    <w:rsid w:val="00CD6D28"/>
    <w:rsid w:val="00CD7C63"/>
    <w:rsid w:val="00CE0A1E"/>
    <w:rsid w:val="00CE0BCE"/>
    <w:rsid w:val="00CE15B2"/>
    <w:rsid w:val="00CE2E33"/>
    <w:rsid w:val="00CE2FE9"/>
    <w:rsid w:val="00CE3670"/>
    <w:rsid w:val="00CE4014"/>
    <w:rsid w:val="00CE4A8D"/>
    <w:rsid w:val="00CE5728"/>
    <w:rsid w:val="00CE58B2"/>
    <w:rsid w:val="00CE69FE"/>
    <w:rsid w:val="00CE6AB8"/>
    <w:rsid w:val="00CE6BCA"/>
    <w:rsid w:val="00CF098A"/>
    <w:rsid w:val="00CF0FAF"/>
    <w:rsid w:val="00CF114E"/>
    <w:rsid w:val="00CF141B"/>
    <w:rsid w:val="00CF1BFF"/>
    <w:rsid w:val="00CF2401"/>
    <w:rsid w:val="00CF3176"/>
    <w:rsid w:val="00CF3BDA"/>
    <w:rsid w:val="00CF42DA"/>
    <w:rsid w:val="00CF52D2"/>
    <w:rsid w:val="00CF5461"/>
    <w:rsid w:val="00CF5A30"/>
    <w:rsid w:val="00CF60A8"/>
    <w:rsid w:val="00CF6181"/>
    <w:rsid w:val="00CF746D"/>
    <w:rsid w:val="00CF7540"/>
    <w:rsid w:val="00D01247"/>
    <w:rsid w:val="00D0172B"/>
    <w:rsid w:val="00D01FF5"/>
    <w:rsid w:val="00D02D08"/>
    <w:rsid w:val="00D03ECB"/>
    <w:rsid w:val="00D057C2"/>
    <w:rsid w:val="00D05BF1"/>
    <w:rsid w:val="00D05D6A"/>
    <w:rsid w:val="00D07DC5"/>
    <w:rsid w:val="00D07FC4"/>
    <w:rsid w:val="00D10E2C"/>
    <w:rsid w:val="00D115A9"/>
    <w:rsid w:val="00D123B3"/>
    <w:rsid w:val="00D14547"/>
    <w:rsid w:val="00D169E2"/>
    <w:rsid w:val="00D179EC"/>
    <w:rsid w:val="00D20721"/>
    <w:rsid w:val="00D2167A"/>
    <w:rsid w:val="00D220A8"/>
    <w:rsid w:val="00D23671"/>
    <w:rsid w:val="00D23E62"/>
    <w:rsid w:val="00D24901"/>
    <w:rsid w:val="00D262EF"/>
    <w:rsid w:val="00D266DA"/>
    <w:rsid w:val="00D27704"/>
    <w:rsid w:val="00D2777A"/>
    <w:rsid w:val="00D27AF9"/>
    <w:rsid w:val="00D3075E"/>
    <w:rsid w:val="00D324B2"/>
    <w:rsid w:val="00D328CD"/>
    <w:rsid w:val="00D3371B"/>
    <w:rsid w:val="00D34687"/>
    <w:rsid w:val="00D35ABB"/>
    <w:rsid w:val="00D364D4"/>
    <w:rsid w:val="00D376E6"/>
    <w:rsid w:val="00D37A2E"/>
    <w:rsid w:val="00D40128"/>
    <w:rsid w:val="00D40576"/>
    <w:rsid w:val="00D406F5"/>
    <w:rsid w:val="00D40802"/>
    <w:rsid w:val="00D410A3"/>
    <w:rsid w:val="00D41842"/>
    <w:rsid w:val="00D42942"/>
    <w:rsid w:val="00D42B41"/>
    <w:rsid w:val="00D42DAB"/>
    <w:rsid w:val="00D43AB2"/>
    <w:rsid w:val="00D4430A"/>
    <w:rsid w:val="00D44FB6"/>
    <w:rsid w:val="00D454F3"/>
    <w:rsid w:val="00D45649"/>
    <w:rsid w:val="00D459B0"/>
    <w:rsid w:val="00D4765F"/>
    <w:rsid w:val="00D47EBB"/>
    <w:rsid w:val="00D50988"/>
    <w:rsid w:val="00D528CF"/>
    <w:rsid w:val="00D5317E"/>
    <w:rsid w:val="00D533C1"/>
    <w:rsid w:val="00D535E1"/>
    <w:rsid w:val="00D53922"/>
    <w:rsid w:val="00D539F8"/>
    <w:rsid w:val="00D53A8D"/>
    <w:rsid w:val="00D54DCA"/>
    <w:rsid w:val="00D54FA8"/>
    <w:rsid w:val="00D55573"/>
    <w:rsid w:val="00D55790"/>
    <w:rsid w:val="00D55B54"/>
    <w:rsid w:val="00D55C1F"/>
    <w:rsid w:val="00D5639B"/>
    <w:rsid w:val="00D5654B"/>
    <w:rsid w:val="00D5689D"/>
    <w:rsid w:val="00D56A6C"/>
    <w:rsid w:val="00D62861"/>
    <w:rsid w:val="00D62C9D"/>
    <w:rsid w:val="00D630CD"/>
    <w:rsid w:val="00D6371A"/>
    <w:rsid w:val="00D63902"/>
    <w:rsid w:val="00D640A5"/>
    <w:rsid w:val="00D648AB"/>
    <w:rsid w:val="00D64D16"/>
    <w:rsid w:val="00D67973"/>
    <w:rsid w:val="00D7151E"/>
    <w:rsid w:val="00D71615"/>
    <w:rsid w:val="00D71A1C"/>
    <w:rsid w:val="00D72BF0"/>
    <w:rsid w:val="00D739EE"/>
    <w:rsid w:val="00D73BFE"/>
    <w:rsid w:val="00D740BB"/>
    <w:rsid w:val="00D74958"/>
    <w:rsid w:val="00D75558"/>
    <w:rsid w:val="00D76354"/>
    <w:rsid w:val="00D766AE"/>
    <w:rsid w:val="00D76CC8"/>
    <w:rsid w:val="00D77E82"/>
    <w:rsid w:val="00D801E7"/>
    <w:rsid w:val="00D80723"/>
    <w:rsid w:val="00D80FB2"/>
    <w:rsid w:val="00D8162D"/>
    <w:rsid w:val="00D81C28"/>
    <w:rsid w:val="00D8297A"/>
    <w:rsid w:val="00D84C99"/>
    <w:rsid w:val="00D85422"/>
    <w:rsid w:val="00D85767"/>
    <w:rsid w:val="00D857B0"/>
    <w:rsid w:val="00D85ABC"/>
    <w:rsid w:val="00D86DF2"/>
    <w:rsid w:val="00D8718D"/>
    <w:rsid w:val="00D87539"/>
    <w:rsid w:val="00D907FD"/>
    <w:rsid w:val="00D91B78"/>
    <w:rsid w:val="00D91BB7"/>
    <w:rsid w:val="00D93231"/>
    <w:rsid w:val="00D936C3"/>
    <w:rsid w:val="00D9385B"/>
    <w:rsid w:val="00D93F3E"/>
    <w:rsid w:val="00D94BE0"/>
    <w:rsid w:val="00D95F5F"/>
    <w:rsid w:val="00D96CD0"/>
    <w:rsid w:val="00D9748F"/>
    <w:rsid w:val="00D97827"/>
    <w:rsid w:val="00D97DD7"/>
    <w:rsid w:val="00DA08FE"/>
    <w:rsid w:val="00DA0F45"/>
    <w:rsid w:val="00DA1270"/>
    <w:rsid w:val="00DA1A90"/>
    <w:rsid w:val="00DA2355"/>
    <w:rsid w:val="00DA2B54"/>
    <w:rsid w:val="00DA41B9"/>
    <w:rsid w:val="00DA41C2"/>
    <w:rsid w:val="00DA4DA7"/>
    <w:rsid w:val="00DA4FAD"/>
    <w:rsid w:val="00DA533C"/>
    <w:rsid w:val="00DA6640"/>
    <w:rsid w:val="00DA784A"/>
    <w:rsid w:val="00DB0E80"/>
    <w:rsid w:val="00DB17A5"/>
    <w:rsid w:val="00DB26EA"/>
    <w:rsid w:val="00DB37B5"/>
    <w:rsid w:val="00DB4D5F"/>
    <w:rsid w:val="00DB4DD8"/>
    <w:rsid w:val="00DB527E"/>
    <w:rsid w:val="00DB5385"/>
    <w:rsid w:val="00DB5919"/>
    <w:rsid w:val="00DB6256"/>
    <w:rsid w:val="00DB6B12"/>
    <w:rsid w:val="00DB7094"/>
    <w:rsid w:val="00DB7815"/>
    <w:rsid w:val="00DB7B8F"/>
    <w:rsid w:val="00DC06AB"/>
    <w:rsid w:val="00DC08FA"/>
    <w:rsid w:val="00DC106C"/>
    <w:rsid w:val="00DC174D"/>
    <w:rsid w:val="00DC1838"/>
    <w:rsid w:val="00DC257E"/>
    <w:rsid w:val="00DC30AD"/>
    <w:rsid w:val="00DC3585"/>
    <w:rsid w:val="00DC56EE"/>
    <w:rsid w:val="00DC5799"/>
    <w:rsid w:val="00DC65FC"/>
    <w:rsid w:val="00DC6856"/>
    <w:rsid w:val="00DD09D1"/>
    <w:rsid w:val="00DD0B06"/>
    <w:rsid w:val="00DD1A67"/>
    <w:rsid w:val="00DD2F40"/>
    <w:rsid w:val="00DD3633"/>
    <w:rsid w:val="00DD442A"/>
    <w:rsid w:val="00DD4457"/>
    <w:rsid w:val="00DD5728"/>
    <w:rsid w:val="00DD596B"/>
    <w:rsid w:val="00DD5C0F"/>
    <w:rsid w:val="00DD6714"/>
    <w:rsid w:val="00DD6B05"/>
    <w:rsid w:val="00DE03C0"/>
    <w:rsid w:val="00DE0511"/>
    <w:rsid w:val="00DE0686"/>
    <w:rsid w:val="00DE08C3"/>
    <w:rsid w:val="00DE1FB3"/>
    <w:rsid w:val="00DE2A5B"/>
    <w:rsid w:val="00DE2C03"/>
    <w:rsid w:val="00DE2FE0"/>
    <w:rsid w:val="00DE3262"/>
    <w:rsid w:val="00DE3723"/>
    <w:rsid w:val="00DE4094"/>
    <w:rsid w:val="00DE4467"/>
    <w:rsid w:val="00DE4C1E"/>
    <w:rsid w:val="00DE5BF4"/>
    <w:rsid w:val="00DE661C"/>
    <w:rsid w:val="00DE7927"/>
    <w:rsid w:val="00DE7AD8"/>
    <w:rsid w:val="00DF2BAB"/>
    <w:rsid w:val="00DF4A36"/>
    <w:rsid w:val="00DF587F"/>
    <w:rsid w:val="00DF6EDD"/>
    <w:rsid w:val="00DF73E1"/>
    <w:rsid w:val="00DF7AFB"/>
    <w:rsid w:val="00E00046"/>
    <w:rsid w:val="00E00909"/>
    <w:rsid w:val="00E0109E"/>
    <w:rsid w:val="00E011AD"/>
    <w:rsid w:val="00E01246"/>
    <w:rsid w:val="00E0133A"/>
    <w:rsid w:val="00E01DA2"/>
    <w:rsid w:val="00E07059"/>
    <w:rsid w:val="00E075F7"/>
    <w:rsid w:val="00E130E4"/>
    <w:rsid w:val="00E137F1"/>
    <w:rsid w:val="00E1393B"/>
    <w:rsid w:val="00E14118"/>
    <w:rsid w:val="00E14748"/>
    <w:rsid w:val="00E1550E"/>
    <w:rsid w:val="00E15897"/>
    <w:rsid w:val="00E1593F"/>
    <w:rsid w:val="00E1628F"/>
    <w:rsid w:val="00E16E27"/>
    <w:rsid w:val="00E17388"/>
    <w:rsid w:val="00E1774F"/>
    <w:rsid w:val="00E177DA"/>
    <w:rsid w:val="00E17975"/>
    <w:rsid w:val="00E17DB6"/>
    <w:rsid w:val="00E2031A"/>
    <w:rsid w:val="00E20C0F"/>
    <w:rsid w:val="00E21D25"/>
    <w:rsid w:val="00E22389"/>
    <w:rsid w:val="00E2262C"/>
    <w:rsid w:val="00E22922"/>
    <w:rsid w:val="00E2571F"/>
    <w:rsid w:val="00E258ED"/>
    <w:rsid w:val="00E260B8"/>
    <w:rsid w:val="00E26240"/>
    <w:rsid w:val="00E27393"/>
    <w:rsid w:val="00E276CE"/>
    <w:rsid w:val="00E27BA8"/>
    <w:rsid w:val="00E3054C"/>
    <w:rsid w:val="00E312C2"/>
    <w:rsid w:val="00E314E3"/>
    <w:rsid w:val="00E32031"/>
    <w:rsid w:val="00E32B70"/>
    <w:rsid w:val="00E34C5E"/>
    <w:rsid w:val="00E35242"/>
    <w:rsid w:val="00E35EAF"/>
    <w:rsid w:val="00E3674A"/>
    <w:rsid w:val="00E404D9"/>
    <w:rsid w:val="00E40687"/>
    <w:rsid w:val="00E41A7A"/>
    <w:rsid w:val="00E425D0"/>
    <w:rsid w:val="00E42EC9"/>
    <w:rsid w:val="00E43268"/>
    <w:rsid w:val="00E43C67"/>
    <w:rsid w:val="00E443A1"/>
    <w:rsid w:val="00E45268"/>
    <w:rsid w:val="00E45709"/>
    <w:rsid w:val="00E4658D"/>
    <w:rsid w:val="00E46EC4"/>
    <w:rsid w:val="00E5073F"/>
    <w:rsid w:val="00E50AF3"/>
    <w:rsid w:val="00E50B94"/>
    <w:rsid w:val="00E50C77"/>
    <w:rsid w:val="00E513D7"/>
    <w:rsid w:val="00E52C90"/>
    <w:rsid w:val="00E539A2"/>
    <w:rsid w:val="00E53DBC"/>
    <w:rsid w:val="00E54893"/>
    <w:rsid w:val="00E55676"/>
    <w:rsid w:val="00E56383"/>
    <w:rsid w:val="00E56E09"/>
    <w:rsid w:val="00E57261"/>
    <w:rsid w:val="00E5764F"/>
    <w:rsid w:val="00E600A4"/>
    <w:rsid w:val="00E60F66"/>
    <w:rsid w:val="00E63307"/>
    <w:rsid w:val="00E63991"/>
    <w:rsid w:val="00E63ABC"/>
    <w:rsid w:val="00E64243"/>
    <w:rsid w:val="00E64916"/>
    <w:rsid w:val="00E66F10"/>
    <w:rsid w:val="00E6708E"/>
    <w:rsid w:val="00E67122"/>
    <w:rsid w:val="00E67770"/>
    <w:rsid w:val="00E67A58"/>
    <w:rsid w:val="00E67A9C"/>
    <w:rsid w:val="00E70046"/>
    <w:rsid w:val="00E70371"/>
    <w:rsid w:val="00E70C65"/>
    <w:rsid w:val="00E7100D"/>
    <w:rsid w:val="00E71824"/>
    <w:rsid w:val="00E72036"/>
    <w:rsid w:val="00E73D31"/>
    <w:rsid w:val="00E743CA"/>
    <w:rsid w:val="00E74AE8"/>
    <w:rsid w:val="00E75121"/>
    <w:rsid w:val="00E756F5"/>
    <w:rsid w:val="00E75928"/>
    <w:rsid w:val="00E75CAA"/>
    <w:rsid w:val="00E7603B"/>
    <w:rsid w:val="00E7720C"/>
    <w:rsid w:val="00E775A5"/>
    <w:rsid w:val="00E77819"/>
    <w:rsid w:val="00E77AB9"/>
    <w:rsid w:val="00E804F8"/>
    <w:rsid w:val="00E81419"/>
    <w:rsid w:val="00E81718"/>
    <w:rsid w:val="00E828B1"/>
    <w:rsid w:val="00E84122"/>
    <w:rsid w:val="00E84A2B"/>
    <w:rsid w:val="00E85C31"/>
    <w:rsid w:val="00E86351"/>
    <w:rsid w:val="00E87155"/>
    <w:rsid w:val="00E91245"/>
    <w:rsid w:val="00E913B4"/>
    <w:rsid w:val="00E91E1E"/>
    <w:rsid w:val="00E92FD5"/>
    <w:rsid w:val="00E930C5"/>
    <w:rsid w:val="00E9344F"/>
    <w:rsid w:val="00E95650"/>
    <w:rsid w:val="00E95A85"/>
    <w:rsid w:val="00E95D8B"/>
    <w:rsid w:val="00E96542"/>
    <w:rsid w:val="00E9694F"/>
    <w:rsid w:val="00E96AB9"/>
    <w:rsid w:val="00E975FB"/>
    <w:rsid w:val="00EA1D1C"/>
    <w:rsid w:val="00EA1F27"/>
    <w:rsid w:val="00EA2EF8"/>
    <w:rsid w:val="00EA4178"/>
    <w:rsid w:val="00EA54D8"/>
    <w:rsid w:val="00EA560C"/>
    <w:rsid w:val="00EA5E89"/>
    <w:rsid w:val="00EA5EA5"/>
    <w:rsid w:val="00EA6469"/>
    <w:rsid w:val="00EA6A36"/>
    <w:rsid w:val="00EA76C7"/>
    <w:rsid w:val="00EB11A7"/>
    <w:rsid w:val="00EB15B7"/>
    <w:rsid w:val="00EB1E44"/>
    <w:rsid w:val="00EB279E"/>
    <w:rsid w:val="00EB42F0"/>
    <w:rsid w:val="00EB50C3"/>
    <w:rsid w:val="00EB51D1"/>
    <w:rsid w:val="00EB5E34"/>
    <w:rsid w:val="00EB60F3"/>
    <w:rsid w:val="00EB638A"/>
    <w:rsid w:val="00EB66FA"/>
    <w:rsid w:val="00EC0EE7"/>
    <w:rsid w:val="00EC23EA"/>
    <w:rsid w:val="00EC2631"/>
    <w:rsid w:val="00EC3165"/>
    <w:rsid w:val="00EC355A"/>
    <w:rsid w:val="00EC3A1A"/>
    <w:rsid w:val="00EC485B"/>
    <w:rsid w:val="00EC5A2C"/>
    <w:rsid w:val="00EC5C7C"/>
    <w:rsid w:val="00EC623E"/>
    <w:rsid w:val="00EC63ED"/>
    <w:rsid w:val="00EC7668"/>
    <w:rsid w:val="00EC7ABB"/>
    <w:rsid w:val="00EC7BD2"/>
    <w:rsid w:val="00ED01E3"/>
    <w:rsid w:val="00ED0E36"/>
    <w:rsid w:val="00ED11CE"/>
    <w:rsid w:val="00ED1BB8"/>
    <w:rsid w:val="00ED1DF8"/>
    <w:rsid w:val="00ED21A1"/>
    <w:rsid w:val="00ED27B0"/>
    <w:rsid w:val="00ED2BD7"/>
    <w:rsid w:val="00ED4D96"/>
    <w:rsid w:val="00ED5111"/>
    <w:rsid w:val="00ED5208"/>
    <w:rsid w:val="00ED6ADD"/>
    <w:rsid w:val="00ED79F4"/>
    <w:rsid w:val="00EE1450"/>
    <w:rsid w:val="00EE262F"/>
    <w:rsid w:val="00EE274C"/>
    <w:rsid w:val="00EE2EE9"/>
    <w:rsid w:val="00EE37E3"/>
    <w:rsid w:val="00EE47C3"/>
    <w:rsid w:val="00EE552B"/>
    <w:rsid w:val="00EE55B4"/>
    <w:rsid w:val="00EE566F"/>
    <w:rsid w:val="00EE65B1"/>
    <w:rsid w:val="00EE6E8B"/>
    <w:rsid w:val="00EE72B2"/>
    <w:rsid w:val="00EE7C76"/>
    <w:rsid w:val="00EF1C39"/>
    <w:rsid w:val="00EF261D"/>
    <w:rsid w:val="00EF2B21"/>
    <w:rsid w:val="00EF2B7D"/>
    <w:rsid w:val="00EF4708"/>
    <w:rsid w:val="00EF481E"/>
    <w:rsid w:val="00EF5D5D"/>
    <w:rsid w:val="00EF6447"/>
    <w:rsid w:val="00F001E3"/>
    <w:rsid w:val="00F00C62"/>
    <w:rsid w:val="00F0426E"/>
    <w:rsid w:val="00F04972"/>
    <w:rsid w:val="00F04B5A"/>
    <w:rsid w:val="00F05561"/>
    <w:rsid w:val="00F05D85"/>
    <w:rsid w:val="00F071A0"/>
    <w:rsid w:val="00F10474"/>
    <w:rsid w:val="00F11267"/>
    <w:rsid w:val="00F113B3"/>
    <w:rsid w:val="00F118CC"/>
    <w:rsid w:val="00F12C71"/>
    <w:rsid w:val="00F12D22"/>
    <w:rsid w:val="00F13FA2"/>
    <w:rsid w:val="00F14C41"/>
    <w:rsid w:val="00F1518F"/>
    <w:rsid w:val="00F152B2"/>
    <w:rsid w:val="00F209BF"/>
    <w:rsid w:val="00F209E4"/>
    <w:rsid w:val="00F20FF3"/>
    <w:rsid w:val="00F23BA8"/>
    <w:rsid w:val="00F24245"/>
    <w:rsid w:val="00F25233"/>
    <w:rsid w:val="00F2566F"/>
    <w:rsid w:val="00F258FB"/>
    <w:rsid w:val="00F25ED4"/>
    <w:rsid w:val="00F26504"/>
    <w:rsid w:val="00F2651E"/>
    <w:rsid w:val="00F27C3F"/>
    <w:rsid w:val="00F304C8"/>
    <w:rsid w:val="00F30603"/>
    <w:rsid w:val="00F30851"/>
    <w:rsid w:val="00F36CFC"/>
    <w:rsid w:val="00F36D71"/>
    <w:rsid w:val="00F37147"/>
    <w:rsid w:val="00F37347"/>
    <w:rsid w:val="00F401DA"/>
    <w:rsid w:val="00F4091B"/>
    <w:rsid w:val="00F40E4D"/>
    <w:rsid w:val="00F42201"/>
    <w:rsid w:val="00F4340A"/>
    <w:rsid w:val="00F438B6"/>
    <w:rsid w:val="00F439A4"/>
    <w:rsid w:val="00F44E14"/>
    <w:rsid w:val="00F46113"/>
    <w:rsid w:val="00F469C4"/>
    <w:rsid w:val="00F47C5F"/>
    <w:rsid w:val="00F50D89"/>
    <w:rsid w:val="00F539CB"/>
    <w:rsid w:val="00F543C3"/>
    <w:rsid w:val="00F5502D"/>
    <w:rsid w:val="00F55980"/>
    <w:rsid w:val="00F56123"/>
    <w:rsid w:val="00F56CF6"/>
    <w:rsid w:val="00F5793A"/>
    <w:rsid w:val="00F57B3C"/>
    <w:rsid w:val="00F57FBA"/>
    <w:rsid w:val="00F60B49"/>
    <w:rsid w:val="00F60FB1"/>
    <w:rsid w:val="00F614D5"/>
    <w:rsid w:val="00F627C7"/>
    <w:rsid w:val="00F64AD3"/>
    <w:rsid w:val="00F6500B"/>
    <w:rsid w:val="00F662EF"/>
    <w:rsid w:val="00F6791A"/>
    <w:rsid w:val="00F7043E"/>
    <w:rsid w:val="00F71082"/>
    <w:rsid w:val="00F72223"/>
    <w:rsid w:val="00F7289C"/>
    <w:rsid w:val="00F734C3"/>
    <w:rsid w:val="00F7572B"/>
    <w:rsid w:val="00F76F11"/>
    <w:rsid w:val="00F77482"/>
    <w:rsid w:val="00F778CA"/>
    <w:rsid w:val="00F77CA8"/>
    <w:rsid w:val="00F803F7"/>
    <w:rsid w:val="00F824D0"/>
    <w:rsid w:val="00F829DB"/>
    <w:rsid w:val="00F834CD"/>
    <w:rsid w:val="00F84480"/>
    <w:rsid w:val="00F844FC"/>
    <w:rsid w:val="00F848F7"/>
    <w:rsid w:val="00F84C30"/>
    <w:rsid w:val="00F86567"/>
    <w:rsid w:val="00F86602"/>
    <w:rsid w:val="00F87647"/>
    <w:rsid w:val="00F877F6"/>
    <w:rsid w:val="00F91182"/>
    <w:rsid w:val="00F914CB"/>
    <w:rsid w:val="00F91AD7"/>
    <w:rsid w:val="00F91FBA"/>
    <w:rsid w:val="00F937E8"/>
    <w:rsid w:val="00F939D0"/>
    <w:rsid w:val="00F94BF9"/>
    <w:rsid w:val="00F94ED1"/>
    <w:rsid w:val="00F9559E"/>
    <w:rsid w:val="00F97AA3"/>
    <w:rsid w:val="00FA01D1"/>
    <w:rsid w:val="00FA0CF5"/>
    <w:rsid w:val="00FA10E4"/>
    <w:rsid w:val="00FA1117"/>
    <w:rsid w:val="00FA2802"/>
    <w:rsid w:val="00FA2C5B"/>
    <w:rsid w:val="00FA2E17"/>
    <w:rsid w:val="00FA2F5E"/>
    <w:rsid w:val="00FA3661"/>
    <w:rsid w:val="00FA41B0"/>
    <w:rsid w:val="00FA464F"/>
    <w:rsid w:val="00FA47EC"/>
    <w:rsid w:val="00FA5282"/>
    <w:rsid w:val="00FA596F"/>
    <w:rsid w:val="00FA6394"/>
    <w:rsid w:val="00FA6A9A"/>
    <w:rsid w:val="00FB0D93"/>
    <w:rsid w:val="00FB1713"/>
    <w:rsid w:val="00FB17A0"/>
    <w:rsid w:val="00FB1883"/>
    <w:rsid w:val="00FB1BCF"/>
    <w:rsid w:val="00FB3795"/>
    <w:rsid w:val="00FB38DA"/>
    <w:rsid w:val="00FB5478"/>
    <w:rsid w:val="00FB6D9F"/>
    <w:rsid w:val="00FB6E73"/>
    <w:rsid w:val="00FB7110"/>
    <w:rsid w:val="00FB73A7"/>
    <w:rsid w:val="00FB750A"/>
    <w:rsid w:val="00FB783B"/>
    <w:rsid w:val="00FB7FAD"/>
    <w:rsid w:val="00FC0166"/>
    <w:rsid w:val="00FC1F12"/>
    <w:rsid w:val="00FC27B8"/>
    <w:rsid w:val="00FC2840"/>
    <w:rsid w:val="00FC2E11"/>
    <w:rsid w:val="00FC2F2A"/>
    <w:rsid w:val="00FC50BC"/>
    <w:rsid w:val="00FC6D65"/>
    <w:rsid w:val="00FC7003"/>
    <w:rsid w:val="00FC72F4"/>
    <w:rsid w:val="00FC745D"/>
    <w:rsid w:val="00FD04ED"/>
    <w:rsid w:val="00FD050D"/>
    <w:rsid w:val="00FD0D12"/>
    <w:rsid w:val="00FD10CE"/>
    <w:rsid w:val="00FD13A7"/>
    <w:rsid w:val="00FD361C"/>
    <w:rsid w:val="00FD431B"/>
    <w:rsid w:val="00FD456B"/>
    <w:rsid w:val="00FD507A"/>
    <w:rsid w:val="00FD5A2E"/>
    <w:rsid w:val="00FD5F95"/>
    <w:rsid w:val="00FD6023"/>
    <w:rsid w:val="00FD709A"/>
    <w:rsid w:val="00FD72A1"/>
    <w:rsid w:val="00FE11F6"/>
    <w:rsid w:val="00FE175C"/>
    <w:rsid w:val="00FE2BFF"/>
    <w:rsid w:val="00FE3163"/>
    <w:rsid w:val="00FE38FC"/>
    <w:rsid w:val="00FE53E8"/>
    <w:rsid w:val="00FE540F"/>
    <w:rsid w:val="00FE6202"/>
    <w:rsid w:val="00FE6AD9"/>
    <w:rsid w:val="00FE6BCA"/>
    <w:rsid w:val="00FE7067"/>
    <w:rsid w:val="00FE7295"/>
    <w:rsid w:val="00FF28AF"/>
    <w:rsid w:val="00FF3012"/>
    <w:rsid w:val="00FF4481"/>
    <w:rsid w:val="00FF516D"/>
    <w:rsid w:val="00FF5813"/>
    <w:rsid w:val="00FF63B8"/>
    <w:rsid w:val="00FF718E"/>
    <w:rsid w:val="00FF7573"/>
    <w:rsid w:val="00FF7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E1DD2B9"/>
  <w15:docId w15:val="{6707D6CD-7E50-47C8-AEEF-038A8971E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1A0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2621CA"/>
    <w:rPr>
      <w:rFonts w:ascii="Tahoma" w:hAnsi="Tahoma" w:cs="Tahoma"/>
      <w:sz w:val="16"/>
      <w:szCs w:val="16"/>
    </w:rPr>
  </w:style>
  <w:style w:type="character" w:customStyle="1" w:styleId="BalloonTextChar">
    <w:name w:val="Balloon Text Char"/>
    <w:basedOn w:val="DefaultParagraphFont"/>
    <w:link w:val="BalloonText"/>
    <w:uiPriority w:val="99"/>
    <w:rsid w:val="002621CA"/>
    <w:rPr>
      <w:rFonts w:ascii="Tahoma" w:hAnsi="Tahoma" w:cs="Tahoma"/>
      <w:sz w:val="16"/>
      <w:szCs w:val="16"/>
    </w:rPr>
  </w:style>
  <w:style w:type="paragraph" w:styleId="Header">
    <w:name w:val="header"/>
    <w:basedOn w:val="Normal"/>
    <w:link w:val="HeaderChar"/>
    <w:uiPriority w:val="99"/>
    <w:rsid w:val="00361452"/>
    <w:pPr>
      <w:tabs>
        <w:tab w:val="center" w:pos="4680"/>
        <w:tab w:val="right" w:pos="9360"/>
      </w:tabs>
    </w:pPr>
  </w:style>
  <w:style w:type="character" w:customStyle="1" w:styleId="HeaderChar">
    <w:name w:val="Header Char"/>
    <w:basedOn w:val="DefaultParagraphFont"/>
    <w:link w:val="Header"/>
    <w:uiPriority w:val="99"/>
    <w:rsid w:val="00361452"/>
    <w:rPr>
      <w:sz w:val="24"/>
      <w:szCs w:val="24"/>
    </w:rPr>
  </w:style>
  <w:style w:type="paragraph" w:styleId="Footer">
    <w:name w:val="footer"/>
    <w:basedOn w:val="Normal"/>
    <w:link w:val="FooterChar"/>
    <w:uiPriority w:val="99"/>
    <w:rsid w:val="00361452"/>
    <w:pPr>
      <w:tabs>
        <w:tab w:val="center" w:pos="4680"/>
        <w:tab w:val="right" w:pos="9360"/>
      </w:tabs>
    </w:pPr>
  </w:style>
  <w:style w:type="character" w:customStyle="1" w:styleId="FooterChar">
    <w:name w:val="Footer Char"/>
    <w:basedOn w:val="DefaultParagraphFont"/>
    <w:link w:val="Footer"/>
    <w:uiPriority w:val="99"/>
    <w:rsid w:val="00361452"/>
    <w:rPr>
      <w:sz w:val="24"/>
      <w:szCs w:val="24"/>
    </w:rPr>
  </w:style>
  <w:style w:type="character" w:styleId="Strong">
    <w:name w:val="Strong"/>
    <w:basedOn w:val="DefaultParagraphFont"/>
    <w:uiPriority w:val="22"/>
    <w:qFormat/>
    <w:rsid w:val="00007468"/>
    <w:rPr>
      <w:b/>
      <w:bCs/>
    </w:rPr>
  </w:style>
  <w:style w:type="paragraph" w:styleId="ListParagraph">
    <w:name w:val="List Paragraph"/>
    <w:basedOn w:val="Normal"/>
    <w:qFormat/>
    <w:rsid w:val="00992383"/>
    <w:pPr>
      <w:spacing w:after="200" w:line="276" w:lineRule="auto"/>
      <w:ind w:left="720"/>
      <w:contextualSpacing/>
    </w:pPr>
    <w:rPr>
      <w:rFonts w:ascii="Arial" w:eastAsia="Arial" w:hAnsi="Arial"/>
      <w:sz w:val="22"/>
      <w:szCs w:val="22"/>
      <w:lang w:val="vi-VN"/>
    </w:rPr>
  </w:style>
  <w:style w:type="character" w:styleId="Hyperlink">
    <w:name w:val="Hyperlink"/>
    <w:basedOn w:val="DefaultParagraphFont"/>
    <w:uiPriority w:val="99"/>
    <w:rsid w:val="008335F6"/>
    <w:rPr>
      <w:color w:val="0000FF"/>
      <w:u w:val="single"/>
    </w:rPr>
  </w:style>
  <w:style w:type="paragraph" w:styleId="NormalWeb">
    <w:name w:val="Normal (Web)"/>
    <w:basedOn w:val="Normal"/>
    <w:uiPriority w:val="99"/>
    <w:rsid w:val="00A10E38"/>
    <w:pPr>
      <w:spacing w:before="100" w:beforeAutospacing="1" w:after="100" w:afterAutospacing="1"/>
    </w:pPr>
  </w:style>
  <w:style w:type="character" w:customStyle="1" w:styleId="plain0020textchar">
    <w:name w:val="plain_0020text__char"/>
    <w:rsid w:val="00FD5A2E"/>
  </w:style>
  <w:style w:type="paragraph" w:styleId="FootnoteText">
    <w:name w:val="footnote text"/>
    <w:basedOn w:val="Normal"/>
    <w:link w:val="FootnoteTextChar"/>
    <w:semiHidden/>
    <w:unhideWhenUsed/>
    <w:rsid w:val="006A3E59"/>
    <w:rPr>
      <w:sz w:val="20"/>
      <w:szCs w:val="20"/>
    </w:rPr>
  </w:style>
  <w:style w:type="character" w:customStyle="1" w:styleId="FootnoteTextChar">
    <w:name w:val="Footnote Text Char"/>
    <w:basedOn w:val="DefaultParagraphFont"/>
    <w:link w:val="FootnoteText"/>
    <w:semiHidden/>
    <w:rsid w:val="006A3E59"/>
  </w:style>
  <w:style w:type="character" w:styleId="FootnoteReference">
    <w:name w:val="footnote reference"/>
    <w:basedOn w:val="DefaultParagraphFont"/>
    <w:semiHidden/>
    <w:unhideWhenUsed/>
    <w:rsid w:val="006A3E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983715">
      <w:bodyDiv w:val="1"/>
      <w:marLeft w:val="0"/>
      <w:marRight w:val="0"/>
      <w:marTop w:val="0"/>
      <w:marBottom w:val="0"/>
      <w:divBdr>
        <w:top w:val="none" w:sz="0" w:space="0" w:color="auto"/>
        <w:left w:val="none" w:sz="0" w:space="0" w:color="auto"/>
        <w:bottom w:val="none" w:sz="0" w:space="0" w:color="auto"/>
        <w:right w:val="none" w:sz="0" w:space="0" w:color="auto"/>
      </w:divBdr>
    </w:div>
    <w:div w:id="92268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65340-C3B5-471D-9DA4-DBAC4572E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14</Pages>
  <Words>4393</Words>
  <Characters>25043</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ỦY BAN NHÂN DÂN</vt:lpstr>
    </vt:vector>
  </TitlesOfParts>
  <Company>Home</Company>
  <LinksUpToDate>false</LinksUpToDate>
  <CharactersWithSpaces>29378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subject/>
  <dc:creator>IT</dc:creator>
  <cp:keywords/>
  <dc:description/>
  <cp:lastModifiedBy>tntruong</cp:lastModifiedBy>
  <cp:revision>154</cp:revision>
  <cp:lastPrinted>2024-06-18T00:31:00Z</cp:lastPrinted>
  <dcterms:created xsi:type="dcterms:W3CDTF">2025-06-16T14:18:00Z</dcterms:created>
  <dcterms:modified xsi:type="dcterms:W3CDTF">2025-06-19T03:36:00Z</dcterms:modified>
</cp:coreProperties>
</file>