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90" w:type="dxa"/>
        <w:tblInd w:w="108" w:type="dxa"/>
        <w:tblLayout w:type="fixed"/>
        <w:tblLook w:val="0000" w:firstRow="0" w:lastRow="0" w:firstColumn="0" w:lastColumn="0" w:noHBand="0" w:noVBand="0"/>
      </w:tblPr>
      <w:tblGrid>
        <w:gridCol w:w="993"/>
        <w:gridCol w:w="1347"/>
        <w:gridCol w:w="810"/>
        <w:gridCol w:w="1350"/>
        <w:gridCol w:w="3330"/>
        <w:gridCol w:w="1260"/>
      </w:tblGrid>
      <w:tr w:rsidR="00E039F4" w:rsidRPr="00E039F4" w14:paraId="7F68A4C2" w14:textId="77777777" w:rsidTr="00A0353E">
        <w:tc>
          <w:tcPr>
            <w:tcW w:w="3150" w:type="dxa"/>
            <w:gridSpan w:val="3"/>
            <w:shd w:val="clear" w:color="auto" w:fill="auto"/>
          </w:tcPr>
          <w:p w14:paraId="0B58C764" w14:textId="77777777" w:rsidR="00CA1933" w:rsidRPr="00E039F4" w:rsidRDefault="00CA1933" w:rsidP="00CA1933">
            <w:pPr>
              <w:suppressAutoHyphens/>
              <w:spacing w:after="0" w:line="240" w:lineRule="auto"/>
              <w:jc w:val="center"/>
              <w:rPr>
                <w:rFonts w:ascii="Times New Roman" w:eastAsia="Times New Roman" w:hAnsi="Times New Roman"/>
                <w:color w:val="000000" w:themeColor="text1"/>
                <w:sz w:val="28"/>
                <w:szCs w:val="28"/>
                <w:lang w:val="en-US" w:eastAsia="zh-CN"/>
              </w:rPr>
            </w:pPr>
            <w:r w:rsidRPr="00E039F4">
              <w:rPr>
                <w:rFonts w:ascii="Times New Roman" w:eastAsia="Times New Roman" w:hAnsi="Times New Roman"/>
                <w:b/>
                <w:color w:val="000000" w:themeColor="text1"/>
                <w:sz w:val="26"/>
                <w:szCs w:val="26"/>
                <w:lang w:val="en-US" w:eastAsia="zh-CN"/>
              </w:rPr>
              <w:t>ỦY BAN NHÂN DÂN</w:t>
            </w:r>
          </w:p>
        </w:tc>
        <w:tc>
          <w:tcPr>
            <w:tcW w:w="5940" w:type="dxa"/>
            <w:gridSpan w:val="3"/>
            <w:shd w:val="clear" w:color="auto" w:fill="auto"/>
          </w:tcPr>
          <w:p w14:paraId="67E60C09" w14:textId="77777777" w:rsidR="00CA1933" w:rsidRPr="00E039F4" w:rsidRDefault="00CA1933" w:rsidP="00CA1933">
            <w:pPr>
              <w:suppressAutoHyphens/>
              <w:spacing w:after="0" w:line="240" w:lineRule="auto"/>
              <w:jc w:val="center"/>
              <w:rPr>
                <w:rFonts w:ascii="Times New Roman" w:eastAsia="Times New Roman" w:hAnsi="Times New Roman"/>
                <w:color w:val="000000" w:themeColor="text1"/>
                <w:sz w:val="28"/>
                <w:szCs w:val="28"/>
                <w:lang w:val="en-US" w:eastAsia="zh-CN"/>
              </w:rPr>
            </w:pPr>
            <w:r w:rsidRPr="00E039F4">
              <w:rPr>
                <w:rFonts w:ascii="Times New Roman" w:eastAsia="Times New Roman" w:hAnsi="Times New Roman"/>
                <w:b/>
                <w:color w:val="000000" w:themeColor="text1"/>
                <w:sz w:val="26"/>
                <w:szCs w:val="26"/>
                <w:lang w:val="en-US" w:eastAsia="zh-CN"/>
              </w:rPr>
              <w:t>CỘNG HOÀ XÃ HỘI CHỦ NGHĨA VIỆT NAM</w:t>
            </w:r>
          </w:p>
        </w:tc>
      </w:tr>
      <w:tr w:rsidR="00E039F4" w:rsidRPr="00E039F4" w14:paraId="004351B2" w14:textId="77777777" w:rsidTr="00A0353E">
        <w:trPr>
          <w:trHeight w:val="273"/>
        </w:trPr>
        <w:tc>
          <w:tcPr>
            <w:tcW w:w="3150" w:type="dxa"/>
            <w:gridSpan w:val="3"/>
            <w:shd w:val="clear" w:color="auto" w:fill="auto"/>
          </w:tcPr>
          <w:p w14:paraId="6C85B177" w14:textId="207081C3" w:rsidR="00CA1933" w:rsidRPr="00E039F4" w:rsidRDefault="00CA1933" w:rsidP="00FD3DB7">
            <w:pPr>
              <w:suppressAutoHyphens/>
              <w:spacing w:after="0" w:line="240" w:lineRule="auto"/>
              <w:jc w:val="center"/>
              <w:rPr>
                <w:rFonts w:ascii="Times New Roman" w:eastAsia="Times New Roman" w:hAnsi="Times New Roman"/>
                <w:color w:val="000000" w:themeColor="text1"/>
                <w:sz w:val="28"/>
                <w:szCs w:val="28"/>
                <w:lang w:val="en-US" w:eastAsia="zh-CN"/>
              </w:rPr>
            </w:pPr>
            <w:r w:rsidRPr="00E039F4">
              <w:rPr>
                <w:rFonts w:ascii="Times New Roman" w:eastAsia="Times New Roman" w:hAnsi="Times New Roman"/>
                <w:b/>
                <w:color w:val="000000" w:themeColor="text1"/>
                <w:sz w:val="26"/>
                <w:szCs w:val="26"/>
                <w:lang w:val="en-US" w:eastAsia="zh-CN"/>
              </w:rPr>
              <w:t xml:space="preserve">XÃ </w:t>
            </w:r>
            <w:r w:rsidR="00FD3DB7">
              <w:rPr>
                <w:rFonts w:ascii="Times New Roman" w:eastAsia="Times New Roman" w:hAnsi="Times New Roman"/>
                <w:b/>
                <w:color w:val="000000" w:themeColor="text1"/>
                <w:sz w:val="26"/>
                <w:szCs w:val="26"/>
                <w:lang w:val="en-US" w:eastAsia="zh-CN"/>
              </w:rPr>
              <w:t>AN HOÀ</w:t>
            </w:r>
          </w:p>
        </w:tc>
        <w:tc>
          <w:tcPr>
            <w:tcW w:w="5940" w:type="dxa"/>
            <w:gridSpan w:val="3"/>
            <w:shd w:val="clear" w:color="auto" w:fill="auto"/>
          </w:tcPr>
          <w:p w14:paraId="5FF62055" w14:textId="77777777" w:rsidR="00CA1933" w:rsidRPr="00E039F4" w:rsidRDefault="00CA1933" w:rsidP="00CA1933">
            <w:pPr>
              <w:suppressAutoHyphens/>
              <w:spacing w:after="60" w:line="240" w:lineRule="auto"/>
              <w:jc w:val="center"/>
              <w:rPr>
                <w:rFonts w:ascii="Times New Roman" w:eastAsia="Times New Roman" w:hAnsi="Times New Roman"/>
                <w:color w:val="000000" w:themeColor="text1"/>
                <w:sz w:val="28"/>
                <w:szCs w:val="28"/>
                <w:lang w:val="en-US" w:eastAsia="zh-CN"/>
              </w:rPr>
            </w:pPr>
            <w:r w:rsidRPr="00E039F4">
              <w:rPr>
                <w:rFonts w:ascii="Times New Roman" w:eastAsia="Times New Roman" w:hAnsi="Times New Roman"/>
                <w:b/>
                <w:color w:val="000000" w:themeColor="text1"/>
                <w:sz w:val="28"/>
                <w:szCs w:val="28"/>
                <w:lang w:val="en-US" w:eastAsia="zh-CN"/>
              </w:rPr>
              <w:t>Độc lập - Tự do - Hạnh phúc</w:t>
            </w:r>
          </w:p>
        </w:tc>
      </w:tr>
      <w:tr w:rsidR="00E039F4" w:rsidRPr="00E039F4" w14:paraId="780325A9" w14:textId="77777777" w:rsidTr="00A0353E">
        <w:tblPrEx>
          <w:tblCellMar>
            <w:left w:w="0" w:type="dxa"/>
            <w:right w:w="0" w:type="dxa"/>
          </w:tblCellMar>
        </w:tblPrEx>
        <w:trPr>
          <w:trHeight w:val="93"/>
        </w:trPr>
        <w:tc>
          <w:tcPr>
            <w:tcW w:w="993" w:type="dxa"/>
            <w:shd w:val="clear" w:color="auto" w:fill="auto"/>
          </w:tcPr>
          <w:p w14:paraId="31A1D3F6" w14:textId="77777777" w:rsidR="00CA1933" w:rsidRPr="00E039F4" w:rsidRDefault="00CA1933" w:rsidP="00CA1933">
            <w:pPr>
              <w:suppressAutoHyphens/>
              <w:snapToGrid w:val="0"/>
              <w:spacing w:after="0" w:line="240" w:lineRule="auto"/>
              <w:jc w:val="center"/>
              <w:rPr>
                <w:rFonts w:ascii="Times New Roman" w:eastAsia="Times New Roman" w:hAnsi="Times New Roman"/>
                <w:b/>
                <w:color w:val="000000" w:themeColor="text1"/>
                <w:sz w:val="12"/>
                <w:szCs w:val="12"/>
                <w:lang w:val="en-US" w:eastAsia="zh-CN"/>
              </w:rPr>
            </w:pPr>
          </w:p>
        </w:tc>
        <w:tc>
          <w:tcPr>
            <w:tcW w:w="1347" w:type="dxa"/>
            <w:tcBorders>
              <w:top w:val="single" w:sz="4" w:space="0" w:color="000000"/>
            </w:tcBorders>
            <w:shd w:val="clear" w:color="auto" w:fill="auto"/>
          </w:tcPr>
          <w:p w14:paraId="284D43FC" w14:textId="77777777" w:rsidR="00CA1933" w:rsidRPr="00E039F4" w:rsidRDefault="00CA1933" w:rsidP="00CA1933">
            <w:pPr>
              <w:suppressAutoHyphens/>
              <w:snapToGrid w:val="0"/>
              <w:spacing w:after="0" w:line="240" w:lineRule="auto"/>
              <w:jc w:val="center"/>
              <w:rPr>
                <w:rFonts w:ascii="Times New Roman" w:eastAsia="Times New Roman" w:hAnsi="Times New Roman"/>
                <w:b/>
                <w:color w:val="000000" w:themeColor="text1"/>
                <w:sz w:val="12"/>
                <w:szCs w:val="12"/>
                <w:lang w:val="en-US" w:eastAsia="zh-CN"/>
              </w:rPr>
            </w:pPr>
          </w:p>
        </w:tc>
        <w:tc>
          <w:tcPr>
            <w:tcW w:w="810" w:type="dxa"/>
            <w:shd w:val="clear" w:color="auto" w:fill="auto"/>
          </w:tcPr>
          <w:p w14:paraId="3735E494" w14:textId="77777777" w:rsidR="00CA1933" w:rsidRPr="00E039F4" w:rsidRDefault="00CA1933" w:rsidP="00CA1933">
            <w:pPr>
              <w:suppressAutoHyphens/>
              <w:snapToGrid w:val="0"/>
              <w:spacing w:after="0" w:line="240" w:lineRule="auto"/>
              <w:jc w:val="center"/>
              <w:rPr>
                <w:rFonts w:ascii="Times New Roman" w:eastAsia="Times New Roman" w:hAnsi="Times New Roman"/>
                <w:b/>
                <w:color w:val="000000" w:themeColor="text1"/>
                <w:sz w:val="12"/>
                <w:szCs w:val="12"/>
                <w:lang w:val="en-US" w:eastAsia="zh-CN"/>
              </w:rPr>
            </w:pPr>
          </w:p>
        </w:tc>
        <w:tc>
          <w:tcPr>
            <w:tcW w:w="1350" w:type="dxa"/>
            <w:shd w:val="clear" w:color="auto" w:fill="auto"/>
          </w:tcPr>
          <w:p w14:paraId="298EC6ED" w14:textId="77777777" w:rsidR="00CA1933" w:rsidRPr="00E039F4" w:rsidRDefault="00CA1933" w:rsidP="00CA1933">
            <w:pPr>
              <w:suppressAutoHyphens/>
              <w:snapToGrid w:val="0"/>
              <w:spacing w:after="0" w:line="240" w:lineRule="auto"/>
              <w:jc w:val="center"/>
              <w:rPr>
                <w:rFonts w:ascii="Times New Roman" w:eastAsia="Times New Roman" w:hAnsi="Times New Roman"/>
                <w:b/>
                <w:color w:val="000000" w:themeColor="text1"/>
                <w:sz w:val="12"/>
                <w:szCs w:val="12"/>
                <w:lang w:val="en-US" w:eastAsia="zh-CN"/>
              </w:rPr>
            </w:pPr>
          </w:p>
        </w:tc>
        <w:tc>
          <w:tcPr>
            <w:tcW w:w="3330" w:type="dxa"/>
            <w:tcBorders>
              <w:top w:val="single" w:sz="4" w:space="0" w:color="000000"/>
            </w:tcBorders>
            <w:shd w:val="clear" w:color="auto" w:fill="auto"/>
          </w:tcPr>
          <w:p w14:paraId="65723EAC" w14:textId="77777777" w:rsidR="00CA1933" w:rsidRPr="00E039F4" w:rsidRDefault="00CA1933" w:rsidP="00CA1933">
            <w:pPr>
              <w:suppressAutoHyphens/>
              <w:snapToGrid w:val="0"/>
              <w:spacing w:after="0" w:line="240" w:lineRule="auto"/>
              <w:jc w:val="center"/>
              <w:rPr>
                <w:rFonts w:ascii="Times New Roman" w:eastAsia="Times New Roman" w:hAnsi="Times New Roman"/>
                <w:b/>
                <w:color w:val="000000" w:themeColor="text1"/>
                <w:sz w:val="12"/>
                <w:szCs w:val="12"/>
                <w:lang w:val="en-US" w:eastAsia="zh-CN"/>
              </w:rPr>
            </w:pPr>
          </w:p>
        </w:tc>
        <w:tc>
          <w:tcPr>
            <w:tcW w:w="1260" w:type="dxa"/>
            <w:shd w:val="clear" w:color="auto" w:fill="auto"/>
          </w:tcPr>
          <w:p w14:paraId="6ADB3EBF" w14:textId="77777777" w:rsidR="00CA1933" w:rsidRPr="00E039F4" w:rsidRDefault="00CA1933" w:rsidP="00CA1933">
            <w:pPr>
              <w:suppressAutoHyphens/>
              <w:snapToGrid w:val="0"/>
              <w:spacing w:after="0" w:line="240" w:lineRule="auto"/>
              <w:rPr>
                <w:rFonts w:ascii="Times New Roman" w:eastAsia="Times New Roman" w:hAnsi="Times New Roman"/>
                <w:b/>
                <w:color w:val="000000" w:themeColor="text1"/>
                <w:sz w:val="12"/>
                <w:szCs w:val="12"/>
                <w:lang w:val="en-US" w:eastAsia="zh-CN"/>
              </w:rPr>
            </w:pPr>
          </w:p>
        </w:tc>
      </w:tr>
      <w:tr w:rsidR="00E039F4" w:rsidRPr="00E039F4" w14:paraId="7A4D013B" w14:textId="77777777" w:rsidTr="00A0353E">
        <w:tc>
          <w:tcPr>
            <w:tcW w:w="3150" w:type="dxa"/>
            <w:gridSpan w:val="3"/>
            <w:shd w:val="clear" w:color="auto" w:fill="auto"/>
          </w:tcPr>
          <w:p w14:paraId="2BC8C366" w14:textId="2EF0C868" w:rsidR="00CA1933" w:rsidRPr="00E039F4" w:rsidRDefault="0099723D" w:rsidP="00CA1933">
            <w:pPr>
              <w:keepNext/>
              <w:suppressAutoHyphens/>
              <w:spacing w:before="40" w:after="0" w:line="240" w:lineRule="auto"/>
              <w:jc w:val="center"/>
              <w:rPr>
                <w:rFonts w:ascii="Times New Roman" w:eastAsia="Times New Roman" w:hAnsi="Times New Roman"/>
                <w:color w:val="000000" w:themeColor="text1"/>
                <w:sz w:val="28"/>
                <w:szCs w:val="28"/>
                <w:lang w:val="en-US" w:eastAsia="zh-CN"/>
              </w:rPr>
            </w:pPr>
            <w:r>
              <w:rPr>
                <w:rFonts w:ascii="Times New Roman" w:eastAsia="Times New Roman" w:hAnsi="Times New Roman"/>
                <w:noProof/>
                <w:color w:val="000000" w:themeColor="text1"/>
                <w:sz w:val="26"/>
                <w:szCs w:val="26"/>
                <w:lang w:val="en-US"/>
                <w14:ligatures w14:val="standardContextual"/>
              </w:rPr>
              <mc:AlternateContent>
                <mc:Choice Requires="wps">
                  <w:drawing>
                    <wp:anchor distT="0" distB="0" distL="114300" distR="114300" simplePos="0" relativeHeight="251659264" behindDoc="0" locked="0" layoutInCell="1" allowOverlap="1" wp14:anchorId="41931D5B" wp14:editId="1AEFA8EB">
                      <wp:simplePos x="0" y="0"/>
                      <wp:positionH relativeFrom="column">
                        <wp:posOffset>521162</wp:posOffset>
                      </wp:positionH>
                      <wp:positionV relativeFrom="paragraph">
                        <wp:posOffset>261793</wp:posOffset>
                      </wp:positionV>
                      <wp:extent cx="695325" cy="266700"/>
                      <wp:effectExtent l="0" t="0" r="28575" b="19050"/>
                      <wp:wrapNone/>
                      <wp:docPr id="2066779966" name="Rectangle 1"/>
                      <wp:cNvGraphicFramePr/>
                      <a:graphic xmlns:a="http://schemas.openxmlformats.org/drawingml/2006/main">
                        <a:graphicData uri="http://schemas.microsoft.com/office/word/2010/wordprocessingShape">
                          <wps:wsp>
                            <wps:cNvSpPr/>
                            <wps:spPr>
                              <a:xfrm>
                                <a:off x="0" y="0"/>
                                <a:ext cx="695325" cy="266700"/>
                              </a:xfrm>
                              <a:prstGeom prst="rect">
                                <a:avLst/>
                              </a:prstGeom>
                            </wps:spPr>
                            <wps:style>
                              <a:lnRef idx="2">
                                <a:schemeClr val="accent6"/>
                              </a:lnRef>
                              <a:fillRef idx="1">
                                <a:schemeClr val="lt1"/>
                              </a:fillRef>
                              <a:effectRef idx="0">
                                <a:schemeClr val="accent6"/>
                              </a:effectRef>
                              <a:fontRef idx="minor">
                                <a:schemeClr val="dk1"/>
                              </a:fontRef>
                            </wps:style>
                            <wps:txbx>
                              <w:txbxContent>
                                <w:p w14:paraId="2C9F720B" w14:textId="6E53F9B5" w:rsidR="0099723D" w:rsidRPr="0099723D" w:rsidRDefault="0099723D" w:rsidP="0099723D">
                                  <w:pPr>
                                    <w:jc w:val="center"/>
                                    <w:rPr>
                                      <w:rFonts w:asciiTheme="majorHAnsi" w:hAnsiTheme="majorHAnsi" w:cstheme="majorHAnsi"/>
                                      <w:i/>
                                      <w:iCs/>
                                      <w:lang w:val="en-US"/>
                                    </w:rPr>
                                  </w:pPr>
                                  <w:r w:rsidRPr="0099723D">
                                    <w:rPr>
                                      <w:rFonts w:asciiTheme="majorHAnsi" w:hAnsiTheme="majorHAnsi" w:cstheme="majorHAnsi"/>
                                      <w:i/>
                                      <w:iCs/>
                                      <w:lang w:val="en-US"/>
                                    </w:rPr>
                                    <w:t>Dự thảo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31D5B" id="Rectangle 1" o:spid="_x0000_s1026" style="position:absolute;left:0;text-align:left;margin-left:41.05pt;margin-top:20.6pt;width:54.75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" fillcolor="white [3201]" strokecolor="#70ad47 [3209]" strokeweight="1pt">
                      <v:textbox>
                        <w:txbxContent>
                          <w:p w14:paraId="2C9F720B" w14:textId="6E53F9B5" w:rsidR="0099723D" w:rsidRPr="0099723D" w:rsidRDefault="0099723D" w:rsidP="0099723D">
                            <w:pPr>
                              <w:jc w:val="center"/>
                              <w:rPr>
                                <w:rFonts w:asciiTheme="majorHAnsi" w:hAnsiTheme="majorHAnsi" w:cstheme="majorHAnsi"/>
                                <w:i/>
                                <w:iCs/>
                                <w:lang w:val="en-US"/>
                              </w:rPr>
                            </w:pPr>
                            <w:r w:rsidRPr="0099723D">
                              <w:rPr>
                                <w:rFonts w:asciiTheme="majorHAnsi" w:hAnsiTheme="majorHAnsi" w:cstheme="majorHAnsi"/>
                                <w:i/>
                                <w:iCs/>
                                <w:lang w:val="en-US"/>
                              </w:rPr>
                              <w:t>Dự thảo</w:t>
                            </w:r>
                          </w:p>
                        </w:txbxContent>
                      </v:textbox>
                    </v:rect>
                  </w:pict>
                </mc:Fallback>
              </mc:AlternateContent>
            </w:r>
            <w:r w:rsidR="00CA1933" w:rsidRPr="00E039F4">
              <w:rPr>
                <w:rFonts w:ascii="Times New Roman" w:eastAsia="Times New Roman" w:hAnsi="Times New Roman"/>
                <w:color w:val="000000" w:themeColor="text1"/>
                <w:sz w:val="26"/>
                <w:szCs w:val="26"/>
                <w:lang w:val="en-US" w:eastAsia="zh-CN"/>
              </w:rPr>
              <w:t>Số:       /BC-UBND</w:t>
            </w:r>
          </w:p>
        </w:tc>
        <w:tc>
          <w:tcPr>
            <w:tcW w:w="5940" w:type="dxa"/>
            <w:gridSpan w:val="3"/>
            <w:shd w:val="clear" w:color="auto" w:fill="auto"/>
          </w:tcPr>
          <w:p w14:paraId="4FFCF566" w14:textId="24080761" w:rsidR="00CA1933" w:rsidRPr="00E039F4" w:rsidRDefault="00F44C1D" w:rsidP="00CA1933">
            <w:pPr>
              <w:keepNext/>
              <w:suppressAutoHyphens/>
              <w:spacing w:after="0" w:line="240" w:lineRule="auto"/>
              <w:jc w:val="center"/>
              <w:rPr>
                <w:rFonts w:ascii="Times New Roman" w:eastAsia="Times New Roman" w:hAnsi="Times New Roman"/>
                <w:i/>
                <w:color w:val="000000" w:themeColor="text1"/>
                <w:sz w:val="26"/>
                <w:szCs w:val="26"/>
                <w:lang w:val="en-US" w:eastAsia="zh-CN"/>
              </w:rPr>
            </w:pPr>
            <w:r>
              <w:rPr>
                <w:rFonts w:ascii="Times New Roman" w:eastAsia="Times New Roman" w:hAnsi="Times New Roman"/>
                <w:i/>
                <w:color w:val="000000" w:themeColor="text1"/>
                <w:sz w:val="26"/>
                <w:szCs w:val="26"/>
                <w:lang w:val="en-US" w:eastAsia="zh-CN"/>
              </w:rPr>
              <w:t>An Hoà</w:t>
            </w:r>
            <w:r w:rsidR="00CA1933" w:rsidRPr="00E039F4">
              <w:rPr>
                <w:rFonts w:ascii="Times New Roman" w:eastAsia="Times New Roman" w:hAnsi="Times New Roman"/>
                <w:i/>
                <w:color w:val="000000" w:themeColor="text1"/>
                <w:sz w:val="26"/>
                <w:szCs w:val="26"/>
                <w:lang w:val="en-US" w:eastAsia="zh-CN"/>
              </w:rPr>
              <w:t xml:space="preserve">, ngày </w:t>
            </w:r>
            <w:r w:rsidR="007560C9" w:rsidRPr="00E039F4">
              <w:rPr>
                <w:rFonts w:ascii="Times New Roman" w:eastAsia="Times New Roman" w:hAnsi="Times New Roman"/>
                <w:i/>
                <w:color w:val="000000" w:themeColor="text1"/>
                <w:sz w:val="26"/>
                <w:szCs w:val="26"/>
                <w:lang w:val="en-US" w:eastAsia="zh-CN"/>
              </w:rPr>
              <w:t xml:space="preserve">   </w:t>
            </w:r>
            <w:r w:rsidR="00CA1933" w:rsidRPr="00E039F4">
              <w:rPr>
                <w:rFonts w:ascii="Times New Roman" w:eastAsia="Times New Roman" w:hAnsi="Times New Roman"/>
                <w:i/>
                <w:color w:val="000000" w:themeColor="text1"/>
                <w:sz w:val="26"/>
                <w:szCs w:val="26"/>
                <w:lang w:val="en-US" w:eastAsia="zh-CN"/>
              </w:rPr>
              <w:t xml:space="preserve"> tháng </w:t>
            </w:r>
            <w:r w:rsidR="007560C9" w:rsidRPr="00E039F4">
              <w:rPr>
                <w:rFonts w:ascii="Times New Roman" w:eastAsia="Times New Roman" w:hAnsi="Times New Roman"/>
                <w:i/>
                <w:color w:val="000000" w:themeColor="text1"/>
                <w:sz w:val="26"/>
                <w:szCs w:val="26"/>
                <w:lang w:val="en-US" w:eastAsia="zh-CN"/>
              </w:rPr>
              <w:t>06</w:t>
            </w:r>
            <w:r w:rsidR="00CA1933" w:rsidRPr="00E039F4">
              <w:rPr>
                <w:rFonts w:ascii="Times New Roman" w:eastAsia="Times New Roman" w:hAnsi="Times New Roman"/>
                <w:i/>
                <w:color w:val="000000" w:themeColor="text1"/>
                <w:sz w:val="26"/>
                <w:szCs w:val="26"/>
                <w:lang w:val="en-US" w:eastAsia="zh-CN"/>
              </w:rPr>
              <w:t xml:space="preserve"> năm 202</w:t>
            </w:r>
            <w:r w:rsidR="00FD6E00" w:rsidRPr="00E039F4">
              <w:rPr>
                <w:rFonts w:ascii="Times New Roman" w:eastAsia="Times New Roman" w:hAnsi="Times New Roman"/>
                <w:i/>
                <w:color w:val="000000" w:themeColor="text1"/>
                <w:sz w:val="26"/>
                <w:szCs w:val="26"/>
                <w:lang w:val="en-US" w:eastAsia="zh-CN"/>
              </w:rPr>
              <w:t>5</w:t>
            </w:r>
          </w:p>
          <w:p w14:paraId="365F1FA0" w14:textId="77777777" w:rsidR="00CA1933" w:rsidRPr="00E039F4" w:rsidRDefault="00CA1933" w:rsidP="00CA1933">
            <w:pPr>
              <w:keepNext/>
              <w:suppressAutoHyphens/>
              <w:spacing w:after="0" w:line="240" w:lineRule="auto"/>
              <w:jc w:val="center"/>
              <w:rPr>
                <w:rFonts w:ascii="Times New Roman" w:eastAsia="Times New Roman" w:hAnsi="Times New Roman"/>
                <w:color w:val="000000" w:themeColor="text1"/>
                <w:sz w:val="28"/>
                <w:szCs w:val="28"/>
                <w:lang w:val="en-US" w:eastAsia="zh-CN"/>
              </w:rPr>
            </w:pPr>
          </w:p>
        </w:tc>
      </w:tr>
    </w:tbl>
    <w:p w14:paraId="7F33E026" w14:textId="77777777" w:rsidR="003068F1" w:rsidRDefault="003068F1" w:rsidP="003068F1">
      <w:pPr>
        <w:spacing w:after="0" w:line="240" w:lineRule="auto"/>
        <w:jc w:val="center"/>
        <w:rPr>
          <w:rFonts w:ascii="Times New Roman" w:hAnsi="Times New Roman"/>
          <w:b/>
          <w:bCs/>
          <w:color w:val="000000" w:themeColor="text1"/>
          <w:spacing w:val="-2"/>
          <w:sz w:val="28"/>
          <w:szCs w:val="28"/>
        </w:rPr>
      </w:pPr>
    </w:p>
    <w:p w14:paraId="24D27E5C" w14:textId="3337D003" w:rsidR="00AB78F0" w:rsidRPr="00E039F4" w:rsidRDefault="00AB78F0" w:rsidP="003068F1">
      <w:pPr>
        <w:spacing w:after="0" w:line="240" w:lineRule="auto"/>
        <w:jc w:val="center"/>
        <w:rPr>
          <w:rFonts w:ascii="Times New Roman" w:hAnsi="Times New Roman"/>
          <w:b/>
          <w:bCs/>
          <w:color w:val="000000" w:themeColor="text1"/>
          <w:spacing w:val="-2"/>
          <w:sz w:val="28"/>
          <w:szCs w:val="28"/>
        </w:rPr>
      </w:pPr>
      <w:r w:rsidRPr="00E039F4">
        <w:rPr>
          <w:rFonts w:ascii="Times New Roman" w:hAnsi="Times New Roman"/>
          <w:b/>
          <w:bCs/>
          <w:color w:val="000000" w:themeColor="text1"/>
          <w:spacing w:val="-2"/>
          <w:sz w:val="28"/>
          <w:szCs w:val="28"/>
        </w:rPr>
        <w:t>BÁO CÁO</w:t>
      </w:r>
    </w:p>
    <w:p w14:paraId="00935496" w14:textId="77777777" w:rsidR="003068F1" w:rsidRDefault="00B628D8" w:rsidP="003068F1">
      <w:pPr>
        <w:spacing w:after="0" w:line="240" w:lineRule="auto"/>
        <w:jc w:val="center"/>
        <w:rPr>
          <w:rFonts w:ascii="Times New Roman" w:hAnsi="Times New Roman"/>
          <w:b/>
          <w:bCs/>
          <w:color w:val="000000" w:themeColor="text1"/>
          <w:sz w:val="28"/>
          <w:szCs w:val="28"/>
        </w:rPr>
      </w:pPr>
      <w:r>
        <w:rPr>
          <w:rFonts w:ascii="Times New Roman" w:hAnsi="Times New Roman"/>
          <w:b/>
          <w:bCs/>
          <w:color w:val="000000" w:themeColor="text1"/>
          <w:sz w:val="28"/>
          <w:szCs w:val="28"/>
          <w:lang w:val="en-US"/>
        </w:rPr>
        <w:t>T</w:t>
      </w:r>
      <w:r w:rsidR="0091207F" w:rsidRPr="00E039F4">
        <w:rPr>
          <w:rFonts w:ascii="Times New Roman" w:hAnsi="Times New Roman"/>
          <w:b/>
          <w:bCs/>
          <w:color w:val="000000" w:themeColor="text1"/>
          <w:sz w:val="28"/>
          <w:szCs w:val="28"/>
        </w:rPr>
        <w:t>ình hình kinh tế - xã hội</w:t>
      </w:r>
      <w:r w:rsidR="00A55D0B">
        <w:rPr>
          <w:rFonts w:ascii="Times New Roman" w:hAnsi="Times New Roman"/>
          <w:b/>
          <w:bCs/>
          <w:color w:val="000000" w:themeColor="text1"/>
          <w:sz w:val="28"/>
          <w:szCs w:val="28"/>
          <w:lang w:val="en-US"/>
        </w:rPr>
        <w:t>, quốc phòng</w:t>
      </w:r>
      <w:r>
        <w:rPr>
          <w:rFonts w:ascii="Times New Roman" w:hAnsi="Times New Roman"/>
          <w:b/>
          <w:bCs/>
          <w:color w:val="000000" w:themeColor="text1"/>
          <w:sz w:val="28"/>
          <w:szCs w:val="28"/>
          <w:lang w:val="en-US"/>
        </w:rPr>
        <w:t xml:space="preserve"> - </w:t>
      </w:r>
      <w:r w:rsidR="00A55D0B">
        <w:rPr>
          <w:rFonts w:ascii="Times New Roman" w:hAnsi="Times New Roman"/>
          <w:b/>
          <w:bCs/>
          <w:color w:val="000000" w:themeColor="text1"/>
          <w:sz w:val="28"/>
          <w:szCs w:val="28"/>
          <w:lang w:val="en-US"/>
        </w:rPr>
        <w:t xml:space="preserve"> an ninh</w:t>
      </w:r>
      <w:r w:rsidR="0091207F" w:rsidRPr="00E039F4">
        <w:rPr>
          <w:rFonts w:ascii="Times New Roman" w:hAnsi="Times New Roman"/>
          <w:b/>
          <w:bCs/>
          <w:color w:val="000000" w:themeColor="text1"/>
          <w:sz w:val="28"/>
          <w:szCs w:val="28"/>
        </w:rPr>
        <w:t xml:space="preserve"> 6 tháng đầu năm và </w:t>
      </w:r>
      <w:r>
        <w:rPr>
          <w:rFonts w:ascii="Times New Roman" w:hAnsi="Times New Roman"/>
          <w:b/>
          <w:bCs/>
          <w:color w:val="000000" w:themeColor="text1"/>
          <w:sz w:val="28"/>
          <w:szCs w:val="28"/>
          <w:lang w:val="en-US"/>
        </w:rPr>
        <w:t xml:space="preserve">phương hướng, </w:t>
      </w:r>
      <w:r w:rsidR="0091207F" w:rsidRPr="00E039F4">
        <w:rPr>
          <w:rFonts w:ascii="Times New Roman" w:hAnsi="Times New Roman"/>
          <w:b/>
          <w:bCs/>
          <w:color w:val="000000" w:themeColor="text1"/>
          <w:sz w:val="28"/>
          <w:szCs w:val="28"/>
        </w:rPr>
        <w:t>nhiệm vụ</w:t>
      </w:r>
      <w:r>
        <w:rPr>
          <w:rFonts w:ascii="Times New Roman" w:hAnsi="Times New Roman"/>
          <w:b/>
          <w:bCs/>
          <w:color w:val="000000" w:themeColor="text1"/>
          <w:sz w:val="28"/>
          <w:szCs w:val="28"/>
          <w:lang w:val="en-US"/>
        </w:rPr>
        <w:t xml:space="preserve"> phát triển </w:t>
      </w:r>
      <w:r w:rsidRPr="00E039F4">
        <w:rPr>
          <w:rFonts w:ascii="Times New Roman" w:hAnsi="Times New Roman"/>
          <w:b/>
          <w:bCs/>
          <w:color w:val="000000" w:themeColor="text1"/>
          <w:sz w:val="28"/>
          <w:szCs w:val="28"/>
        </w:rPr>
        <w:t>kinh tế - xã hội</w:t>
      </w:r>
      <w:r>
        <w:rPr>
          <w:rFonts w:ascii="Times New Roman" w:hAnsi="Times New Roman"/>
          <w:b/>
          <w:bCs/>
          <w:color w:val="000000" w:themeColor="text1"/>
          <w:sz w:val="28"/>
          <w:szCs w:val="28"/>
          <w:lang w:val="en-US"/>
        </w:rPr>
        <w:t xml:space="preserve">, đảm bảo quốc phòng -  an ninh </w:t>
      </w:r>
      <w:r w:rsidR="0091207F" w:rsidRPr="00E039F4">
        <w:rPr>
          <w:rFonts w:ascii="Times New Roman" w:hAnsi="Times New Roman"/>
          <w:b/>
          <w:bCs/>
          <w:color w:val="000000" w:themeColor="text1"/>
          <w:sz w:val="28"/>
          <w:szCs w:val="28"/>
        </w:rPr>
        <w:t>6 tháng cuối năm 2025</w:t>
      </w:r>
    </w:p>
    <w:p w14:paraId="6EDCABD1" w14:textId="7C3EA81F" w:rsidR="00AB78F0" w:rsidRPr="00E039F4" w:rsidRDefault="0091207F" w:rsidP="003068F1">
      <w:pPr>
        <w:spacing w:after="0" w:line="240" w:lineRule="auto"/>
        <w:jc w:val="center"/>
        <w:rPr>
          <w:rFonts w:ascii="Times New Roman" w:hAnsi="Times New Roman"/>
          <w:color w:val="000000" w:themeColor="text1"/>
          <w:sz w:val="28"/>
          <w:szCs w:val="28"/>
        </w:rPr>
      </w:pPr>
      <w:r w:rsidRPr="00E039F4">
        <w:rPr>
          <w:rFonts w:ascii="Times New Roman" w:hAnsi="Times New Roman"/>
          <w:color w:val="000000" w:themeColor="text1"/>
          <w:sz w:val="28"/>
          <w:szCs w:val="28"/>
        </w:rPr>
        <w:t>______</w:t>
      </w:r>
    </w:p>
    <w:p w14:paraId="4C708D26" w14:textId="77777777" w:rsidR="003068F1" w:rsidRDefault="003068F1" w:rsidP="00E15C9E">
      <w:pPr>
        <w:pStyle w:val="MysA"/>
        <w:numPr>
          <w:ilvl w:val="0"/>
          <w:numId w:val="0"/>
        </w:numPr>
        <w:spacing w:before="120" w:line="360" w:lineRule="atLeast"/>
        <w:ind w:firstLine="709"/>
        <w:rPr>
          <w:rFonts w:asciiTheme="majorHAnsi" w:hAnsiTheme="majorHAnsi" w:cstheme="majorHAnsi"/>
          <w:color w:val="000000" w:themeColor="text1"/>
          <w:szCs w:val="28"/>
          <w:lang w:val="vi-VN"/>
        </w:rPr>
      </w:pPr>
    </w:p>
    <w:p w14:paraId="16CFF063" w14:textId="7D5413C8" w:rsidR="00E61231" w:rsidRPr="00E15C9E" w:rsidRDefault="00E61231" w:rsidP="00E15C9E">
      <w:pPr>
        <w:pStyle w:val="MysA"/>
        <w:numPr>
          <w:ilvl w:val="0"/>
          <w:numId w:val="0"/>
        </w:numPr>
        <w:spacing w:before="120" w:line="360" w:lineRule="atLeast"/>
        <w:ind w:firstLine="709"/>
        <w:rPr>
          <w:rFonts w:asciiTheme="majorHAnsi" w:hAnsiTheme="majorHAnsi" w:cstheme="majorHAnsi"/>
          <w:bCs/>
          <w:color w:val="000000" w:themeColor="text1"/>
          <w:szCs w:val="28"/>
          <w:lang w:val="vi-VN"/>
        </w:rPr>
      </w:pPr>
      <w:r w:rsidRPr="00E15C9E">
        <w:rPr>
          <w:rFonts w:asciiTheme="majorHAnsi" w:hAnsiTheme="majorHAnsi" w:cstheme="majorHAnsi"/>
          <w:color w:val="000000" w:themeColor="text1"/>
          <w:szCs w:val="28"/>
          <w:lang w:val="vi-VN"/>
        </w:rPr>
        <w:t>Ủy ban nhân dân (UBND) xã</w:t>
      </w:r>
      <w:r w:rsidR="00507D8E">
        <w:rPr>
          <w:rFonts w:asciiTheme="majorHAnsi" w:hAnsiTheme="majorHAnsi" w:cstheme="majorHAnsi"/>
          <w:color w:val="000000" w:themeColor="text1"/>
          <w:szCs w:val="28"/>
        </w:rPr>
        <w:t xml:space="preserve"> </w:t>
      </w:r>
      <w:r w:rsidR="003068F1">
        <w:rPr>
          <w:rFonts w:asciiTheme="majorHAnsi" w:hAnsiTheme="majorHAnsi" w:cstheme="majorHAnsi"/>
          <w:color w:val="000000" w:themeColor="text1"/>
          <w:szCs w:val="28"/>
        </w:rPr>
        <w:t>An Hoà</w:t>
      </w:r>
      <w:r w:rsidRPr="00E15C9E">
        <w:rPr>
          <w:rFonts w:asciiTheme="majorHAnsi" w:hAnsiTheme="majorHAnsi" w:cstheme="majorHAnsi"/>
          <w:color w:val="000000" w:themeColor="text1"/>
          <w:szCs w:val="28"/>
          <w:lang w:val="vi-VN"/>
        </w:rPr>
        <w:t xml:space="preserve"> báo cáo tình hình kinh tế - xã hội</w:t>
      </w:r>
      <w:r w:rsidR="001824C8">
        <w:rPr>
          <w:rFonts w:asciiTheme="majorHAnsi" w:hAnsiTheme="majorHAnsi" w:cstheme="majorHAnsi"/>
          <w:color w:val="000000" w:themeColor="text1"/>
          <w:szCs w:val="28"/>
        </w:rPr>
        <w:t>, quốc phòng</w:t>
      </w:r>
      <w:r w:rsidR="009E21D7">
        <w:rPr>
          <w:rFonts w:asciiTheme="majorHAnsi" w:hAnsiTheme="majorHAnsi" w:cstheme="majorHAnsi"/>
          <w:color w:val="000000" w:themeColor="text1"/>
          <w:szCs w:val="28"/>
        </w:rPr>
        <w:t xml:space="preserve"> -</w:t>
      </w:r>
      <w:r w:rsidR="001824C8">
        <w:rPr>
          <w:rFonts w:asciiTheme="majorHAnsi" w:hAnsiTheme="majorHAnsi" w:cstheme="majorHAnsi"/>
          <w:color w:val="000000" w:themeColor="text1"/>
          <w:szCs w:val="28"/>
        </w:rPr>
        <w:t xml:space="preserve"> an ninh</w:t>
      </w:r>
      <w:r w:rsidRPr="00E15C9E">
        <w:rPr>
          <w:rFonts w:asciiTheme="majorHAnsi" w:hAnsiTheme="majorHAnsi" w:cstheme="majorHAnsi"/>
          <w:color w:val="000000" w:themeColor="text1"/>
          <w:szCs w:val="28"/>
          <w:lang w:val="vi-VN"/>
        </w:rPr>
        <w:t xml:space="preserve"> 6 tháng đầu </w:t>
      </w:r>
      <w:r w:rsidRPr="0047735B">
        <w:rPr>
          <w:rFonts w:asciiTheme="majorHAnsi" w:hAnsiTheme="majorHAnsi" w:cstheme="majorHAnsi"/>
          <w:szCs w:val="28"/>
          <w:lang w:val="vi-VN"/>
        </w:rPr>
        <w:t>năm</w:t>
      </w:r>
      <w:r w:rsidR="007F69F3" w:rsidRPr="0047735B">
        <w:rPr>
          <w:rFonts w:asciiTheme="majorHAnsi" w:hAnsiTheme="majorHAnsi" w:cstheme="majorHAnsi"/>
          <w:szCs w:val="28"/>
          <w:vertAlign w:val="superscript"/>
        </w:rPr>
        <w:t>(</w:t>
      </w:r>
      <w:r w:rsidR="007F69F3" w:rsidRPr="0047735B">
        <w:rPr>
          <w:rStyle w:val="FootnoteReference"/>
          <w:rFonts w:asciiTheme="majorHAnsi" w:hAnsiTheme="majorHAnsi" w:cstheme="majorHAnsi"/>
          <w:szCs w:val="28"/>
          <w:lang w:val="vi-VN"/>
        </w:rPr>
        <w:footnoteReference w:id="1"/>
      </w:r>
      <w:r w:rsidR="007F69F3" w:rsidRPr="0047735B">
        <w:rPr>
          <w:rFonts w:asciiTheme="majorHAnsi" w:hAnsiTheme="majorHAnsi" w:cstheme="majorHAnsi"/>
          <w:szCs w:val="28"/>
          <w:vertAlign w:val="superscript"/>
        </w:rPr>
        <w:t>)</w:t>
      </w:r>
      <w:r w:rsidR="00B74DA2" w:rsidRPr="0047735B">
        <w:rPr>
          <w:rFonts w:asciiTheme="majorHAnsi" w:hAnsiTheme="majorHAnsi" w:cstheme="majorHAnsi"/>
          <w:szCs w:val="28"/>
        </w:rPr>
        <w:t xml:space="preserve"> </w:t>
      </w:r>
      <w:r w:rsidRPr="00E15C9E">
        <w:rPr>
          <w:rFonts w:asciiTheme="majorHAnsi" w:hAnsiTheme="majorHAnsi" w:cstheme="majorHAnsi"/>
          <w:color w:val="000000" w:themeColor="text1"/>
          <w:szCs w:val="28"/>
          <w:lang w:val="vi-VN"/>
        </w:rPr>
        <w:t xml:space="preserve">và nhiệm vụ </w:t>
      </w:r>
      <w:r w:rsidR="001824C8">
        <w:rPr>
          <w:rFonts w:asciiTheme="majorHAnsi" w:hAnsiTheme="majorHAnsi" w:cstheme="majorHAnsi"/>
          <w:color w:val="000000" w:themeColor="text1"/>
          <w:szCs w:val="28"/>
        </w:rPr>
        <w:t xml:space="preserve">phát triển kinh tế xã hội, đảm bảo quốc phòng </w:t>
      </w:r>
      <w:r w:rsidR="00C221A8">
        <w:rPr>
          <w:rFonts w:asciiTheme="majorHAnsi" w:hAnsiTheme="majorHAnsi" w:cstheme="majorHAnsi"/>
          <w:color w:val="000000" w:themeColor="text1"/>
          <w:szCs w:val="28"/>
        </w:rPr>
        <w:t>-</w:t>
      </w:r>
      <w:r w:rsidR="001824C8">
        <w:rPr>
          <w:rFonts w:asciiTheme="majorHAnsi" w:hAnsiTheme="majorHAnsi" w:cstheme="majorHAnsi"/>
          <w:color w:val="000000" w:themeColor="text1"/>
          <w:szCs w:val="28"/>
        </w:rPr>
        <w:t xml:space="preserve"> an ninh </w:t>
      </w:r>
      <w:r w:rsidRPr="00E15C9E">
        <w:rPr>
          <w:rFonts w:asciiTheme="majorHAnsi" w:hAnsiTheme="majorHAnsi" w:cstheme="majorHAnsi"/>
          <w:color w:val="000000" w:themeColor="text1"/>
          <w:szCs w:val="28"/>
          <w:lang w:val="vi-VN"/>
        </w:rPr>
        <w:t>6 tháng cuối năm 2025 như sau:</w:t>
      </w:r>
    </w:p>
    <w:p w14:paraId="22B87627" w14:textId="0FFABF2C" w:rsidR="00AB78F0" w:rsidRPr="00E15C9E" w:rsidRDefault="00AB78F0" w:rsidP="00E15C9E">
      <w:pPr>
        <w:pStyle w:val="MysA"/>
        <w:numPr>
          <w:ilvl w:val="0"/>
          <w:numId w:val="0"/>
        </w:numPr>
        <w:spacing w:before="120" w:line="360" w:lineRule="atLeast"/>
        <w:ind w:firstLine="709"/>
        <w:rPr>
          <w:rFonts w:asciiTheme="majorHAnsi" w:hAnsiTheme="majorHAnsi" w:cstheme="majorHAnsi"/>
          <w:b/>
          <w:color w:val="000000" w:themeColor="text1"/>
          <w:szCs w:val="28"/>
          <w:lang w:val="vi-VN"/>
        </w:rPr>
      </w:pPr>
      <w:r w:rsidRPr="00E15C9E">
        <w:rPr>
          <w:rFonts w:asciiTheme="majorHAnsi" w:hAnsiTheme="majorHAnsi" w:cstheme="majorHAnsi"/>
          <w:b/>
          <w:color w:val="000000" w:themeColor="text1"/>
          <w:szCs w:val="28"/>
          <w:lang w:val="pt-BR"/>
        </w:rPr>
        <w:t>I.</w:t>
      </w:r>
      <w:r w:rsidRPr="00E15C9E">
        <w:rPr>
          <w:rFonts w:asciiTheme="majorHAnsi" w:hAnsiTheme="majorHAnsi" w:cstheme="majorHAnsi"/>
          <w:bCs/>
          <w:color w:val="000000" w:themeColor="text1"/>
          <w:szCs w:val="28"/>
          <w:lang w:val="pt-BR"/>
        </w:rPr>
        <w:t xml:space="preserve"> </w:t>
      </w:r>
      <w:r w:rsidRPr="00E15C9E">
        <w:rPr>
          <w:rFonts w:asciiTheme="majorHAnsi" w:hAnsiTheme="majorHAnsi" w:cstheme="majorHAnsi"/>
          <w:b/>
          <w:color w:val="000000" w:themeColor="text1"/>
          <w:szCs w:val="28"/>
          <w:lang w:val="pt-BR"/>
        </w:rPr>
        <w:t>CÔNG TÁC CỤ THỂ HOÁ,</w:t>
      </w:r>
      <w:r w:rsidRPr="00E15C9E">
        <w:rPr>
          <w:rFonts w:asciiTheme="majorHAnsi" w:hAnsiTheme="majorHAnsi" w:cstheme="majorHAnsi"/>
          <w:bCs/>
          <w:color w:val="000000" w:themeColor="text1"/>
          <w:szCs w:val="28"/>
          <w:lang w:val="pt-BR"/>
        </w:rPr>
        <w:t xml:space="preserve"> </w:t>
      </w:r>
      <w:r w:rsidRPr="00E15C9E">
        <w:rPr>
          <w:rFonts w:asciiTheme="majorHAnsi" w:hAnsiTheme="majorHAnsi" w:cstheme="majorHAnsi"/>
          <w:b/>
          <w:color w:val="000000" w:themeColor="text1"/>
          <w:szCs w:val="28"/>
          <w:lang w:val="vi-VN"/>
        </w:rPr>
        <w:t>TRIỂN KHAI NHIỆM VỤ PHÁT TRIỂN KINH TẾ - XÃ HỘI NĂM 2025</w:t>
      </w:r>
    </w:p>
    <w:p w14:paraId="19996826" w14:textId="77777777" w:rsidR="00AB78F0" w:rsidRPr="00E15C9E" w:rsidRDefault="00AB78F0" w:rsidP="00E15C9E">
      <w:pPr>
        <w:pStyle w:val="MysA"/>
        <w:numPr>
          <w:ilvl w:val="0"/>
          <w:numId w:val="0"/>
        </w:numPr>
        <w:spacing w:before="120" w:line="360" w:lineRule="atLeast"/>
        <w:ind w:firstLine="709"/>
        <w:rPr>
          <w:rFonts w:asciiTheme="majorHAnsi" w:hAnsiTheme="majorHAnsi" w:cstheme="majorHAnsi"/>
          <w:b/>
          <w:color w:val="000000" w:themeColor="text1"/>
          <w:szCs w:val="28"/>
          <w:lang w:val="vi-VN"/>
        </w:rPr>
      </w:pPr>
      <w:r w:rsidRPr="00E15C9E">
        <w:rPr>
          <w:rFonts w:asciiTheme="majorHAnsi" w:hAnsiTheme="majorHAnsi" w:cstheme="majorHAnsi"/>
          <w:b/>
          <w:color w:val="000000" w:themeColor="text1"/>
          <w:szCs w:val="28"/>
          <w:lang w:val="vi-VN"/>
        </w:rPr>
        <w:t>1. Bối cảnh</w:t>
      </w:r>
      <w:bookmarkStart w:id="0" w:name="_GoBack"/>
      <w:bookmarkEnd w:id="0"/>
    </w:p>
    <w:p w14:paraId="07A870A3" w14:textId="601F0589" w:rsidR="00D236A6" w:rsidRPr="0047735B" w:rsidRDefault="00A238A9" w:rsidP="00E15C9E">
      <w:pPr>
        <w:spacing w:before="120" w:after="60" w:line="360" w:lineRule="atLeast"/>
        <w:ind w:firstLine="720"/>
        <w:jc w:val="both"/>
        <w:outlineLvl w:val="0"/>
        <w:rPr>
          <w:rFonts w:asciiTheme="majorHAnsi" w:eastAsia="Times New Roman" w:hAnsiTheme="majorHAnsi" w:cstheme="majorHAnsi"/>
          <w:color w:val="000000" w:themeColor="text1"/>
          <w:spacing w:val="-4"/>
          <w:sz w:val="28"/>
          <w:szCs w:val="28"/>
          <w:lang w:val="da-DK"/>
        </w:rPr>
      </w:pPr>
      <w:r w:rsidRPr="0047735B">
        <w:rPr>
          <w:rFonts w:asciiTheme="majorHAnsi" w:eastAsia="Times New Roman" w:hAnsiTheme="majorHAnsi" w:cstheme="majorHAnsi"/>
          <w:color w:val="000000" w:themeColor="text1"/>
          <w:spacing w:val="-4"/>
          <w:sz w:val="28"/>
          <w:szCs w:val="28"/>
        </w:rPr>
        <w:t xml:space="preserve">- </w:t>
      </w:r>
      <w:r w:rsidRPr="0047735B">
        <w:rPr>
          <w:rFonts w:asciiTheme="majorHAnsi" w:eastAsia="Times New Roman" w:hAnsiTheme="majorHAnsi" w:cstheme="majorHAnsi"/>
          <w:color w:val="000000" w:themeColor="text1"/>
          <w:spacing w:val="-4"/>
          <w:sz w:val="28"/>
          <w:szCs w:val="28"/>
          <w:lang w:val="da-DK"/>
        </w:rPr>
        <w:t xml:space="preserve">Xã </w:t>
      </w:r>
      <w:r w:rsidR="003068F1" w:rsidRPr="0047735B">
        <w:rPr>
          <w:rFonts w:asciiTheme="majorHAnsi" w:eastAsia="Times New Roman" w:hAnsiTheme="majorHAnsi" w:cstheme="majorHAnsi"/>
          <w:color w:val="000000" w:themeColor="text1"/>
          <w:spacing w:val="-4"/>
          <w:sz w:val="28"/>
          <w:szCs w:val="28"/>
          <w:lang w:val="da-DK"/>
        </w:rPr>
        <w:t>An Hoà</w:t>
      </w:r>
      <w:r w:rsidRPr="0047735B">
        <w:rPr>
          <w:rFonts w:asciiTheme="majorHAnsi" w:eastAsia="Times New Roman" w:hAnsiTheme="majorHAnsi" w:cstheme="majorHAnsi"/>
          <w:color w:val="000000" w:themeColor="text1"/>
          <w:spacing w:val="-4"/>
          <w:sz w:val="28"/>
          <w:szCs w:val="28"/>
          <w:lang w:val="da-DK"/>
        </w:rPr>
        <w:t xml:space="preserve">, huyện Tam Nông </w:t>
      </w:r>
      <w:r w:rsidR="00D236A6" w:rsidRPr="0047735B">
        <w:rPr>
          <w:rFonts w:asciiTheme="majorHAnsi" w:eastAsia="Times New Roman" w:hAnsiTheme="majorHAnsi" w:cstheme="majorHAnsi"/>
          <w:color w:val="000000" w:themeColor="text1"/>
          <w:spacing w:val="-4"/>
          <w:sz w:val="28"/>
          <w:szCs w:val="28"/>
          <w:lang w:val="da-DK"/>
        </w:rPr>
        <w:t xml:space="preserve">có </w:t>
      </w:r>
      <w:r w:rsidRPr="0047735B">
        <w:rPr>
          <w:rFonts w:asciiTheme="majorHAnsi" w:eastAsia="Times New Roman" w:hAnsiTheme="majorHAnsi" w:cstheme="majorHAnsi"/>
          <w:color w:val="000000" w:themeColor="text1"/>
          <w:spacing w:val="-4"/>
          <w:sz w:val="28"/>
          <w:szCs w:val="28"/>
          <w:lang w:val="da-DK"/>
        </w:rPr>
        <w:t>kinh tế dựa vào nông nghiệp</w:t>
      </w:r>
      <w:r w:rsidR="00D236A6" w:rsidRPr="0047735B">
        <w:rPr>
          <w:rFonts w:asciiTheme="majorHAnsi" w:eastAsia="Times New Roman" w:hAnsiTheme="majorHAnsi" w:cstheme="majorHAnsi"/>
          <w:color w:val="000000" w:themeColor="text1"/>
          <w:spacing w:val="-4"/>
          <w:sz w:val="28"/>
          <w:szCs w:val="28"/>
          <w:lang w:val="da-DK"/>
        </w:rPr>
        <w:t xml:space="preserve"> là chủ yếu, đặc biệt là cây lúa. Từ thực tiễn điều kiện tự nhiên, lợi thế và những tiềm năng hiện có</w:t>
      </w:r>
      <w:r w:rsidR="002B5412" w:rsidRPr="0047735B">
        <w:rPr>
          <w:rFonts w:asciiTheme="majorHAnsi" w:eastAsia="Times New Roman" w:hAnsiTheme="majorHAnsi" w:cstheme="majorHAnsi"/>
          <w:color w:val="000000" w:themeColor="text1"/>
          <w:spacing w:val="-4"/>
          <w:sz w:val="28"/>
          <w:szCs w:val="28"/>
          <w:lang w:val="da-DK"/>
        </w:rPr>
        <w:t xml:space="preserve">, </w:t>
      </w:r>
      <w:r w:rsidR="00A2337F" w:rsidRPr="0047735B">
        <w:rPr>
          <w:rFonts w:asciiTheme="majorHAnsi" w:eastAsia="Times New Roman" w:hAnsiTheme="majorHAnsi" w:cstheme="majorHAnsi"/>
          <w:color w:val="000000" w:themeColor="text1"/>
          <w:spacing w:val="-4"/>
          <w:sz w:val="28"/>
          <w:szCs w:val="28"/>
          <w:lang w:val="da-DK"/>
        </w:rPr>
        <w:t xml:space="preserve">việc </w:t>
      </w:r>
      <w:r w:rsidR="00D236A6" w:rsidRPr="0047735B">
        <w:rPr>
          <w:rFonts w:asciiTheme="majorHAnsi" w:eastAsia="Times New Roman" w:hAnsiTheme="majorHAnsi" w:cstheme="majorHAnsi"/>
          <w:color w:val="000000" w:themeColor="text1"/>
          <w:spacing w:val="-4"/>
          <w:sz w:val="28"/>
          <w:szCs w:val="28"/>
          <w:lang w:val="da-DK"/>
        </w:rPr>
        <w:t>định hướng phát triển kinh tế - xã hội của xã trên cơ sở phát triển nền nông nghiệp bền vững, hiện đại và phát thải thấp</w:t>
      </w:r>
      <w:r w:rsidR="00A2337F" w:rsidRPr="0047735B">
        <w:rPr>
          <w:rFonts w:asciiTheme="majorHAnsi" w:eastAsia="Times New Roman" w:hAnsiTheme="majorHAnsi" w:cstheme="majorHAnsi"/>
          <w:color w:val="000000" w:themeColor="text1"/>
          <w:spacing w:val="-4"/>
          <w:sz w:val="28"/>
          <w:szCs w:val="28"/>
          <w:lang w:val="da-DK"/>
        </w:rPr>
        <w:t xml:space="preserve"> </w:t>
      </w:r>
      <w:r w:rsidR="00F25580" w:rsidRPr="0047735B">
        <w:rPr>
          <w:rFonts w:asciiTheme="majorHAnsi" w:eastAsia="Times New Roman" w:hAnsiTheme="majorHAnsi" w:cstheme="majorHAnsi"/>
          <w:color w:val="000000" w:themeColor="text1"/>
          <w:spacing w:val="-4"/>
          <w:sz w:val="28"/>
          <w:szCs w:val="28"/>
          <w:lang w:val="da-DK"/>
        </w:rPr>
        <w:t>được xem</w:t>
      </w:r>
      <w:r w:rsidR="00A2337F" w:rsidRPr="0047735B">
        <w:rPr>
          <w:rFonts w:asciiTheme="majorHAnsi" w:eastAsia="Times New Roman" w:hAnsiTheme="majorHAnsi" w:cstheme="majorHAnsi"/>
          <w:color w:val="000000" w:themeColor="text1"/>
          <w:spacing w:val="-4"/>
          <w:sz w:val="28"/>
          <w:szCs w:val="28"/>
          <w:lang w:val="da-DK"/>
        </w:rPr>
        <w:t xml:space="preserve"> phù hợp</w:t>
      </w:r>
      <w:r w:rsidR="00F25580" w:rsidRPr="0047735B">
        <w:rPr>
          <w:rFonts w:asciiTheme="majorHAnsi" w:eastAsia="Times New Roman" w:hAnsiTheme="majorHAnsi" w:cstheme="majorHAnsi"/>
          <w:color w:val="000000" w:themeColor="text1"/>
          <w:spacing w:val="-4"/>
          <w:sz w:val="28"/>
          <w:szCs w:val="28"/>
          <w:lang w:val="da-DK"/>
        </w:rPr>
        <w:t xml:space="preserve"> và hiệu quả</w:t>
      </w:r>
      <w:r w:rsidR="00A2337F" w:rsidRPr="0047735B">
        <w:rPr>
          <w:rFonts w:asciiTheme="majorHAnsi" w:eastAsia="Times New Roman" w:hAnsiTheme="majorHAnsi" w:cstheme="majorHAnsi"/>
          <w:color w:val="000000" w:themeColor="text1"/>
          <w:spacing w:val="-4"/>
          <w:sz w:val="28"/>
          <w:szCs w:val="28"/>
          <w:lang w:val="da-DK"/>
        </w:rPr>
        <w:t>.</w:t>
      </w:r>
    </w:p>
    <w:p w14:paraId="57A6B24A" w14:textId="42FEDD91" w:rsidR="00A238A9" w:rsidRPr="00E15C9E" w:rsidRDefault="00A238A9" w:rsidP="00E15C9E">
      <w:pPr>
        <w:spacing w:before="120" w:after="60" w:line="360" w:lineRule="atLeast"/>
        <w:ind w:firstLine="720"/>
        <w:jc w:val="both"/>
        <w:outlineLvl w:val="0"/>
        <w:rPr>
          <w:rFonts w:asciiTheme="majorHAnsi" w:eastAsia="Times New Roman" w:hAnsiTheme="majorHAnsi" w:cstheme="majorHAnsi"/>
          <w:color w:val="000000" w:themeColor="text1"/>
          <w:sz w:val="28"/>
          <w:szCs w:val="28"/>
          <w:lang w:val="da-DK"/>
        </w:rPr>
      </w:pPr>
      <w:r w:rsidRPr="00E15C9E">
        <w:rPr>
          <w:rFonts w:asciiTheme="majorHAnsi" w:eastAsia="Times New Roman" w:hAnsiTheme="majorHAnsi" w:cstheme="majorHAnsi"/>
          <w:color w:val="000000" w:themeColor="text1"/>
          <w:sz w:val="28"/>
          <w:szCs w:val="28"/>
          <w:lang w:val="da-DK"/>
        </w:rPr>
        <w:t xml:space="preserve">- Về hệ thống các công trình cơ sở hạ tầng kỹ thuật, các công trình phục vụ công cộng, phục vụ dân sinh, phục vụ sản xuất đã được định hình và phát triển ổn định đảm bảo cơ sở hạ tầng phục vụ cho phát triển nông nghiệp bền vững; điều kiện áp dụng cơ giới hóa và khoa học kỹ thuật vào sản xuất nông nghiệp ngày càng cao; </w:t>
      </w:r>
      <w:r w:rsidR="00F25580">
        <w:rPr>
          <w:rFonts w:asciiTheme="majorHAnsi" w:eastAsia="Times New Roman" w:hAnsiTheme="majorHAnsi" w:cstheme="majorHAnsi"/>
          <w:color w:val="000000" w:themeColor="text1"/>
          <w:sz w:val="28"/>
          <w:szCs w:val="28"/>
          <w:lang w:val="da-DK"/>
        </w:rPr>
        <w:t>chuỗi liên kết giá trị dần được hình thành, góp phần giảm chi phí sản xuất và nâng cao thu nhập cho người dân.</w:t>
      </w:r>
    </w:p>
    <w:p w14:paraId="0DFBDE5A" w14:textId="0F527D03" w:rsidR="003068F1" w:rsidRDefault="00A238A9" w:rsidP="00696AC0">
      <w:pPr>
        <w:spacing w:before="120" w:after="60" w:line="360" w:lineRule="atLeast"/>
        <w:ind w:firstLine="720"/>
        <w:jc w:val="both"/>
        <w:outlineLvl w:val="0"/>
        <w:rPr>
          <w:rFonts w:asciiTheme="majorHAnsi" w:eastAsia="Times New Roman" w:hAnsiTheme="majorHAnsi" w:cstheme="majorHAnsi"/>
          <w:color w:val="000000" w:themeColor="text1"/>
          <w:sz w:val="28"/>
          <w:szCs w:val="28"/>
          <w:lang w:val="da-DK"/>
        </w:rPr>
      </w:pPr>
      <w:r w:rsidRPr="00E15C9E">
        <w:rPr>
          <w:rFonts w:asciiTheme="majorHAnsi" w:eastAsia="Times New Roman" w:hAnsiTheme="majorHAnsi" w:cstheme="majorHAnsi"/>
          <w:color w:val="000000" w:themeColor="text1"/>
          <w:sz w:val="28"/>
          <w:szCs w:val="28"/>
          <w:lang w:val="da-DK"/>
        </w:rPr>
        <w:t xml:space="preserve">- </w:t>
      </w:r>
      <w:r w:rsidR="00D236A6" w:rsidRPr="00E15C9E">
        <w:rPr>
          <w:rFonts w:asciiTheme="majorHAnsi" w:eastAsia="Times New Roman" w:hAnsiTheme="majorHAnsi" w:cstheme="majorHAnsi"/>
          <w:color w:val="000000" w:themeColor="text1"/>
          <w:sz w:val="28"/>
          <w:szCs w:val="28"/>
          <w:lang w:val="da-DK"/>
        </w:rPr>
        <w:t>Trog thời gian vừa qua, xã</w:t>
      </w:r>
      <w:r w:rsidRPr="00E15C9E">
        <w:rPr>
          <w:rFonts w:asciiTheme="majorHAnsi" w:eastAsia="Times New Roman" w:hAnsiTheme="majorHAnsi" w:cstheme="majorHAnsi"/>
          <w:color w:val="000000" w:themeColor="text1"/>
          <w:sz w:val="28"/>
          <w:szCs w:val="28"/>
          <w:lang w:val="da-DK"/>
        </w:rPr>
        <w:t xml:space="preserve"> </w:t>
      </w:r>
      <w:r w:rsidR="00A2337F">
        <w:rPr>
          <w:rFonts w:asciiTheme="majorHAnsi" w:eastAsia="Times New Roman" w:hAnsiTheme="majorHAnsi" w:cstheme="majorHAnsi"/>
          <w:color w:val="000000" w:themeColor="text1"/>
          <w:sz w:val="28"/>
          <w:szCs w:val="28"/>
          <w:lang w:val="da-DK"/>
        </w:rPr>
        <w:t xml:space="preserve">đã </w:t>
      </w:r>
      <w:r w:rsidRPr="00E15C9E">
        <w:rPr>
          <w:rFonts w:asciiTheme="majorHAnsi" w:eastAsia="Times New Roman" w:hAnsiTheme="majorHAnsi" w:cstheme="majorHAnsi"/>
          <w:color w:val="000000" w:themeColor="text1"/>
          <w:sz w:val="28"/>
          <w:szCs w:val="28"/>
          <w:lang w:val="da-DK"/>
        </w:rPr>
        <w:t>tập trung xây dựng hoàn chỉnh hệ thống kết cấu hạ tầng nông thôn, đảm bảo điều kiện tốt nhất phục vụ sản xuất phát triển nông nghiệp nông thôn, đảm bảo khả năng và điều kiện canh tác thích ứng với nền kinh tế thị trường, nâng cao giá trị sản phẩm của hàng hóa nông nghiệp, góp phần nâng cao đời sống vật chất và tinh thần của nhân dân, bảo tồn và phá</w:t>
      </w:r>
      <w:r w:rsidR="00C83C87">
        <w:rPr>
          <w:rFonts w:asciiTheme="majorHAnsi" w:eastAsia="Times New Roman" w:hAnsiTheme="majorHAnsi" w:cstheme="majorHAnsi"/>
          <w:color w:val="000000" w:themeColor="text1"/>
          <w:sz w:val="28"/>
          <w:szCs w:val="28"/>
          <w:lang w:val="da-DK"/>
        </w:rPr>
        <w:t>t triển bản sắc văn hóa dân tộc.</w:t>
      </w:r>
      <w:r w:rsidRPr="00E15C9E">
        <w:rPr>
          <w:rFonts w:asciiTheme="majorHAnsi" w:eastAsia="Times New Roman" w:hAnsiTheme="majorHAnsi" w:cstheme="majorHAnsi"/>
          <w:color w:val="000000" w:themeColor="text1"/>
          <w:sz w:val="28"/>
          <w:szCs w:val="28"/>
          <w:lang w:val="da-DK"/>
        </w:rPr>
        <w:t xml:space="preserve"> </w:t>
      </w:r>
    </w:p>
    <w:p w14:paraId="3112B386" w14:textId="55B14DA0" w:rsidR="00A238A9" w:rsidRDefault="00F25580" w:rsidP="00696AC0">
      <w:pPr>
        <w:spacing w:before="120" w:after="60" w:line="360" w:lineRule="atLeast"/>
        <w:ind w:firstLine="720"/>
        <w:jc w:val="both"/>
        <w:outlineLvl w:val="0"/>
        <w:rPr>
          <w:rFonts w:asciiTheme="majorHAnsi" w:eastAsia="Times New Roman" w:hAnsiTheme="majorHAnsi" w:cstheme="majorHAnsi"/>
          <w:color w:val="000000" w:themeColor="text1"/>
          <w:sz w:val="28"/>
          <w:szCs w:val="28"/>
          <w:lang w:val="da-DK"/>
        </w:rPr>
      </w:pPr>
      <w:r>
        <w:rPr>
          <w:rFonts w:asciiTheme="majorHAnsi" w:eastAsia="Times New Roman" w:hAnsiTheme="majorHAnsi" w:cstheme="majorHAnsi"/>
          <w:color w:val="000000" w:themeColor="text1"/>
          <w:sz w:val="28"/>
          <w:szCs w:val="28"/>
          <w:lang w:val="da-DK"/>
        </w:rPr>
        <w:t xml:space="preserve">- Công tác </w:t>
      </w:r>
      <w:r w:rsidR="00A238A9" w:rsidRPr="00E15C9E">
        <w:rPr>
          <w:rFonts w:asciiTheme="majorHAnsi" w:eastAsia="Times New Roman" w:hAnsiTheme="majorHAnsi" w:cstheme="majorHAnsi"/>
          <w:color w:val="000000" w:themeColor="text1"/>
          <w:sz w:val="28"/>
          <w:szCs w:val="28"/>
          <w:lang w:val="da-DK"/>
        </w:rPr>
        <w:t>đảm bảo quốc phòng, an ninh vững mạnh, giữ vững ổn định chính trị, trật tự an toàn xã hội; thực hiện thắng lợi mục tiêu Quốc gia về xây dựng nông thôn mới.</w:t>
      </w:r>
    </w:p>
    <w:p w14:paraId="213046D2" w14:textId="1643B274" w:rsidR="002B5412" w:rsidRDefault="00B7488A" w:rsidP="00B7488A">
      <w:pPr>
        <w:widowControl w:val="0"/>
        <w:spacing w:before="120" w:after="60" w:line="360" w:lineRule="atLeast"/>
        <w:ind w:firstLine="709"/>
        <w:jc w:val="both"/>
        <w:outlineLvl w:val="0"/>
        <w:rPr>
          <w:rFonts w:asciiTheme="majorHAnsi" w:hAnsiTheme="majorHAnsi" w:cstheme="majorHAnsi"/>
          <w:b/>
          <w:color w:val="000000" w:themeColor="text1"/>
          <w:sz w:val="28"/>
          <w:szCs w:val="28"/>
          <w:lang w:val="pt-BR"/>
        </w:rPr>
      </w:pPr>
      <w:r w:rsidRPr="00E15C9E">
        <w:rPr>
          <w:rFonts w:asciiTheme="majorHAnsi" w:hAnsiTheme="majorHAnsi" w:cstheme="majorHAnsi"/>
          <w:b/>
          <w:color w:val="000000" w:themeColor="text1"/>
          <w:sz w:val="28"/>
          <w:szCs w:val="28"/>
          <w:lang w:val="pt-BR"/>
        </w:rPr>
        <w:lastRenderedPageBreak/>
        <w:t>2. Công tác cụ thể hoá, triển khai thực hiện</w:t>
      </w:r>
      <w:r>
        <w:rPr>
          <w:rFonts w:asciiTheme="majorHAnsi" w:hAnsiTheme="majorHAnsi" w:cstheme="majorHAnsi"/>
          <w:b/>
          <w:color w:val="000000" w:themeColor="text1"/>
          <w:sz w:val="28"/>
          <w:szCs w:val="28"/>
          <w:lang w:val="pt-BR"/>
        </w:rPr>
        <w:t xml:space="preserve">                                                  </w:t>
      </w:r>
    </w:p>
    <w:p w14:paraId="6502F336" w14:textId="30BD5334" w:rsidR="00652C4A" w:rsidRPr="00E15C9E" w:rsidRDefault="00B7488A" w:rsidP="002B5412">
      <w:pPr>
        <w:widowControl w:val="0"/>
        <w:spacing w:before="120" w:after="60" w:line="360" w:lineRule="atLeast"/>
        <w:ind w:firstLine="709"/>
        <w:jc w:val="both"/>
        <w:outlineLvl w:val="0"/>
        <w:rPr>
          <w:rFonts w:asciiTheme="majorHAnsi" w:hAnsiTheme="majorHAnsi" w:cstheme="majorHAnsi"/>
          <w:color w:val="000000" w:themeColor="text1"/>
          <w:sz w:val="28"/>
          <w:szCs w:val="28"/>
        </w:rPr>
      </w:pPr>
      <w:r>
        <w:rPr>
          <w:rFonts w:asciiTheme="majorHAnsi" w:hAnsiTheme="majorHAnsi" w:cstheme="majorHAnsi"/>
          <w:b/>
          <w:color w:val="000000" w:themeColor="text1"/>
          <w:sz w:val="28"/>
          <w:szCs w:val="28"/>
          <w:lang w:val="pt-BR"/>
        </w:rPr>
        <w:t xml:space="preserve"> </w:t>
      </w:r>
      <w:r>
        <w:rPr>
          <w:rFonts w:asciiTheme="majorHAnsi" w:eastAsia="Times New Roman" w:hAnsiTheme="majorHAnsi" w:cstheme="majorHAnsi"/>
          <w:color w:val="000000" w:themeColor="text1"/>
          <w:spacing w:val="-4"/>
          <w:sz w:val="28"/>
          <w:szCs w:val="28"/>
          <w:lang w:val="en-US" w:eastAsia="zh-CN"/>
        </w:rPr>
        <w:t xml:space="preserve">Căn </w:t>
      </w:r>
      <w:r w:rsidR="00652C4A" w:rsidRPr="00E15C9E">
        <w:rPr>
          <w:rFonts w:asciiTheme="majorHAnsi" w:eastAsia="Times New Roman" w:hAnsiTheme="majorHAnsi" w:cstheme="majorHAnsi"/>
          <w:color w:val="000000" w:themeColor="text1"/>
          <w:spacing w:val="-4"/>
          <w:sz w:val="28"/>
          <w:szCs w:val="28"/>
          <w:lang w:eastAsia="zh-CN"/>
        </w:rPr>
        <w:t xml:space="preserve">cứ Nghị quyết của Hội đồng nhân dân xã về Kế hoạch phát triển kinh tế - xã </w:t>
      </w:r>
      <w:r w:rsidRPr="00B7488A">
        <w:rPr>
          <w:rFonts w:asciiTheme="majorHAnsi" w:hAnsiTheme="majorHAnsi" w:cstheme="majorHAnsi"/>
          <w:color w:val="000000" w:themeColor="text1"/>
          <w:spacing w:val="-4"/>
          <w:sz w:val="28"/>
          <w:szCs w:val="28"/>
          <w:lang w:eastAsia="zh-CN"/>
        </w:rPr>
        <w:t>h</w:t>
      </w:r>
      <w:r w:rsidR="00652C4A" w:rsidRPr="00B7488A">
        <w:rPr>
          <w:rFonts w:asciiTheme="majorHAnsi" w:eastAsia="Times New Roman" w:hAnsiTheme="majorHAnsi" w:cstheme="majorHAnsi"/>
          <w:color w:val="000000" w:themeColor="text1"/>
          <w:spacing w:val="-4"/>
          <w:sz w:val="28"/>
          <w:szCs w:val="28"/>
          <w:lang w:eastAsia="zh-CN"/>
        </w:rPr>
        <w:t xml:space="preserve">ội </w:t>
      </w:r>
      <w:r w:rsidR="00652C4A" w:rsidRPr="00E15C9E">
        <w:rPr>
          <w:rFonts w:asciiTheme="majorHAnsi" w:eastAsia="Times New Roman" w:hAnsiTheme="majorHAnsi" w:cstheme="majorHAnsi"/>
          <w:color w:val="000000" w:themeColor="text1"/>
          <w:spacing w:val="-4"/>
          <w:sz w:val="28"/>
          <w:szCs w:val="28"/>
          <w:lang w:eastAsia="zh-CN"/>
        </w:rPr>
        <w:t>năm 2025</w:t>
      </w:r>
      <w:r w:rsidR="00B74DA2" w:rsidRPr="00E15C9E">
        <w:rPr>
          <w:rFonts w:asciiTheme="majorHAnsi" w:eastAsia="Times New Roman" w:hAnsiTheme="majorHAnsi" w:cstheme="majorHAnsi"/>
          <w:color w:val="000000" w:themeColor="text1"/>
          <w:spacing w:val="-4"/>
          <w:sz w:val="28"/>
          <w:szCs w:val="28"/>
          <w:vertAlign w:val="superscript"/>
          <w:lang w:val="en-US" w:eastAsia="zh-CN"/>
        </w:rPr>
        <w:t>(</w:t>
      </w:r>
      <w:r w:rsidR="00652C4A" w:rsidRPr="00E15C9E">
        <w:rPr>
          <w:rFonts w:asciiTheme="majorHAnsi" w:eastAsia="Times New Roman" w:hAnsiTheme="majorHAnsi" w:cstheme="majorHAnsi"/>
          <w:b/>
          <w:color w:val="000000" w:themeColor="text1"/>
          <w:spacing w:val="-4"/>
          <w:sz w:val="28"/>
          <w:szCs w:val="28"/>
          <w:vertAlign w:val="superscript"/>
          <w:lang w:val="en-US" w:eastAsia="zh-CN"/>
        </w:rPr>
        <w:footnoteReference w:id="2"/>
      </w:r>
      <w:r w:rsidR="00B74DA2" w:rsidRPr="00E15C9E">
        <w:rPr>
          <w:rFonts w:asciiTheme="majorHAnsi" w:eastAsia="Times New Roman" w:hAnsiTheme="majorHAnsi" w:cstheme="majorHAnsi"/>
          <w:color w:val="000000" w:themeColor="text1"/>
          <w:spacing w:val="-4"/>
          <w:sz w:val="28"/>
          <w:szCs w:val="28"/>
          <w:vertAlign w:val="superscript"/>
          <w:lang w:val="en-US" w:eastAsia="zh-CN"/>
        </w:rPr>
        <w:t>)</w:t>
      </w:r>
      <w:r w:rsidR="00652C4A" w:rsidRPr="00E15C9E">
        <w:rPr>
          <w:rFonts w:asciiTheme="majorHAnsi" w:eastAsia="Times New Roman" w:hAnsiTheme="majorHAnsi" w:cstheme="majorHAnsi"/>
          <w:color w:val="000000" w:themeColor="text1"/>
          <w:spacing w:val="-4"/>
          <w:sz w:val="28"/>
          <w:szCs w:val="28"/>
          <w:lang w:eastAsia="zh-CN"/>
        </w:rPr>
        <w:t xml:space="preserve"> và Chương trình hành động của Ban Chấp hành Đảng bộ xã</w:t>
      </w:r>
      <w:r w:rsidR="00652C4A" w:rsidRPr="00E15C9E">
        <w:rPr>
          <w:rFonts w:asciiTheme="majorHAnsi" w:eastAsia="Times New Roman" w:hAnsiTheme="majorHAnsi" w:cstheme="majorHAnsi"/>
          <w:b/>
          <w:color w:val="000000" w:themeColor="text1"/>
          <w:spacing w:val="-4"/>
          <w:sz w:val="28"/>
          <w:szCs w:val="28"/>
          <w:vertAlign w:val="superscript"/>
          <w:lang w:eastAsia="zh-CN"/>
        </w:rPr>
        <w:t>(</w:t>
      </w:r>
      <w:r w:rsidR="00652C4A" w:rsidRPr="00E15C9E">
        <w:rPr>
          <w:rFonts w:asciiTheme="majorHAnsi" w:eastAsia="Times New Roman" w:hAnsiTheme="majorHAnsi" w:cstheme="majorHAnsi"/>
          <w:b/>
          <w:color w:val="000000" w:themeColor="text1"/>
          <w:spacing w:val="-4"/>
          <w:sz w:val="28"/>
          <w:szCs w:val="28"/>
          <w:vertAlign w:val="superscript"/>
          <w:lang w:val="en-US" w:eastAsia="zh-CN"/>
        </w:rPr>
        <w:footnoteReference w:id="3"/>
      </w:r>
      <w:r w:rsidR="00652C4A" w:rsidRPr="00E15C9E">
        <w:rPr>
          <w:rFonts w:asciiTheme="majorHAnsi" w:eastAsia="Times New Roman" w:hAnsiTheme="majorHAnsi" w:cstheme="majorHAnsi"/>
          <w:b/>
          <w:color w:val="000000" w:themeColor="text1"/>
          <w:spacing w:val="-4"/>
          <w:sz w:val="28"/>
          <w:szCs w:val="28"/>
          <w:vertAlign w:val="superscript"/>
          <w:lang w:eastAsia="zh-CN"/>
        </w:rPr>
        <w:t>)</w:t>
      </w:r>
      <w:r w:rsidR="00652C4A" w:rsidRPr="00E15C9E">
        <w:rPr>
          <w:rFonts w:asciiTheme="majorHAnsi" w:eastAsia="Times New Roman" w:hAnsiTheme="majorHAnsi" w:cstheme="majorHAnsi"/>
          <w:color w:val="000000" w:themeColor="text1"/>
          <w:spacing w:val="-4"/>
          <w:sz w:val="28"/>
          <w:szCs w:val="28"/>
          <w:lang w:eastAsia="zh-CN"/>
        </w:rPr>
        <w:t xml:space="preserve">, </w:t>
      </w:r>
      <w:r w:rsidR="00652C4A" w:rsidRPr="00E15C9E">
        <w:rPr>
          <w:rFonts w:asciiTheme="majorHAnsi" w:eastAsia="Times New Roman" w:hAnsiTheme="majorHAnsi" w:cstheme="majorHAnsi"/>
          <w:color w:val="000000" w:themeColor="text1"/>
          <w:spacing w:val="-4"/>
          <w:sz w:val="28"/>
          <w:szCs w:val="28"/>
          <w:lang w:val="af-ZA"/>
        </w:rPr>
        <w:t xml:space="preserve">Ủy ban nhân dân (UBND) xã </w:t>
      </w:r>
      <w:r w:rsidR="0047735B">
        <w:rPr>
          <w:rFonts w:asciiTheme="majorHAnsi" w:eastAsia="Times New Roman" w:hAnsiTheme="majorHAnsi" w:cstheme="majorHAnsi"/>
          <w:color w:val="000000" w:themeColor="text1"/>
          <w:spacing w:val="-4"/>
          <w:sz w:val="28"/>
          <w:szCs w:val="28"/>
          <w:lang w:val="af-ZA"/>
        </w:rPr>
        <w:t xml:space="preserve">An Hoà </w:t>
      </w:r>
      <w:r w:rsidR="00652C4A" w:rsidRPr="00E15C9E">
        <w:rPr>
          <w:rFonts w:asciiTheme="majorHAnsi" w:eastAsia="Times New Roman" w:hAnsiTheme="majorHAnsi" w:cstheme="majorHAnsi"/>
          <w:color w:val="000000" w:themeColor="text1"/>
          <w:spacing w:val="-4"/>
          <w:sz w:val="28"/>
          <w:szCs w:val="28"/>
          <w:lang w:val="af-ZA"/>
        </w:rPr>
        <w:t xml:space="preserve"> đã ban hành các </w:t>
      </w:r>
      <w:r w:rsidR="00652C4A" w:rsidRPr="00E15C9E">
        <w:rPr>
          <w:rFonts w:asciiTheme="majorHAnsi" w:eastAsia="Times New Roman" w:hAnsiTheme="majorHAnsi" w:cstheme="majorHAnsi"/>
          <w:color w:val="000000" w:themeColor="text1"/>
          <w:spacing w:val="-4"/>
          <w:sz w:val="28"/>
          <w:szCs w:val="28"/>
        </w:rPr>
        <w:t>Kế hoạch</w:t>
      </w:r>
      <w:r w:rsidR="00652C4A" w:rsidRPr="00E15C9E">
        <w:rPr>
          <w:rFonts w:asciiTheme="majorHAnsi" w:eastAsia="Times New Roman" w:hAnsiTheme="majorHAnsi" w:cstheme="majorHAnsi"/>
          <w:b/>
          <w:color w:val="000000" w:themeColor="text1"/>
          <w:spacing w:val="-4"/>
          <w:sz w:val="28"/>
          <w:szCs w:val="28"/>
          <w:vertAlign w:val="superscript"/>
          <w:lang w:eastAsia="zh-CN"/>
        </w:rPr>
        <w:t>(</w:t>
      </w:r>
      <w:r w:rsidR="00652C4A" w:rsidRPr="00E15C9E">
        <w:rPr>
          <w:rFonts w:asciiTheme="majorHAnsi" w:eastAsia="Times New Roman" w:hAnsiTheme="majorHAnsi" w:cstheme="majorHAnsi"/>
          <w:b/>
          <w:color w:val="000000" w:themeColor="text1"/>
          <w:spacing w:val="-4"/>
          <w:sz w:val="28"/>
          <w:szCs w:val="28"/>
          <w:vertAlign w:val="superscript"/>
          <w:lang w:val="en-US" w:eastAsia="zh-CN"/>
        </w:rPr>
        <w:footnoteReference w:id="4"/>
      </w:r>
      <w:r w:rsidR="00652C4A" w:rsidRPr="00E15C9E">
        <w:rPr>
          <w:rFonts w:asciiTheme="majorHAnsi" w:eastAsia="Times New Roman" w:hAnsiTheme="majorHAnsi" w:cstheme="majorHAnsi"/>
          <w:b/>
          <w:color w:val="000000" w:themeColor="text1"/>
          <w:spacing w:val="-4"/>
          <w:sz w:val="28"/>
          <w:szCs w:val="28"/>
          <w:vertAlign w:val="superscript"/>
          <w:lang w:eastAsia="zh-CN"/>
        </w:rPr>
        <w:t>)</w:t>
      </w:r>
      <w:r w:rsidR="00652C4A" w:rsidRPr="00E15C9E">
        <w:rPr>
          <w:rFonts w:asciiTheme="majorHAnsi" w:eastAsia="Times New Roman" w:hAnsiTheme="majorHAnsi" w:cstheme="majorHAnsi"/>
          <w:color w:val="000000" w:themeColor="text1"/>
          <w:spacing w:val="-4"/>
          <w:sz w:val="28"/>
          <w:szCs w:val="28"/>
        </w:rPr>
        <w:t xml:space="preserve">, </w:t>
      </w:r>
      <w:r w:rsidR="00652C4A" w:rsidRPr="00E15C9E">
        <w:rPr>
          <w:rFonts w:asciiTheme="majorHAnsi" w:eastAsia="Times New Roman" w:hAnsiTheme="majorHAnsi" w:cstheme="majorHAnsi"/>
          <w:color w:val="000000" w:themeColor="text1"/>
          <w:spacing w:val="-4"/>
          <w:sz w:val="28"/>
          <w:szCs w:val="28"/>
          <w:lang w:val="af-ZA"/>
        </w:rPr>
        <w:t>Quyết định</w:t>
      </w:r>
      <w:r w:rsidR="00652C4A" w:rsidRPr="00E15C9E">
        <w:rPr>
          <w:rFonts w:asciiTheme="majorHAnsi" w:eastAsia="Times New Roman" w:hAnsiTheme="majorHAnsi" w:cstheme="majorHAnsi"/>
          <w:b/>
          <w:color w:val="000000" w:themeColor="text1"/>
          <w:spacing w:val="-4"/>
          <w:sz w:val="28"/>
          <w:szCs w:val="28"/>
          <w:vertAlign w:val="superscript"/>
          <w:lang w:val="af-ZA"/>
        </w:rPr>
        <w:t>(</w:t>
      </w:r>
      <w:r w:rsidR="00652C4A" w:rsidRPr="00E15C9E">
        <w:rPr>
          <w:rFonts w:asciiTheme="majorHAnsi" w:eastAsia="Times New Roman" w:hAnsiTheme="majorHAnsi" w:cstheme="majorHAnsi"/>
          <w:b/>
          <w:color w:val="000000" w:themeColor="text1"/>
          <w:spacing w:val="-4"/>
          <w:sz w:val="28"/>
          <w:szCs w:val="28"/>
          <w:vertAlign w:val="superscript"/>
          <w:lang w:val="af-ZA"/>
        </w:rPr>
        <w:footnoteReference w:id="5"/>
      </w:r>
      <w:r w:rsidR="00652C4A" w:rsidRPr="00E15C9E">
        <w:rPr>
          <w:rFonts w:asciiTheme="majorHAnsi" w:eastAsia="Times New Roman" w:hAnsiTheme="majorHAnsi" w:cstheme="majorHAnsi"/>
          <w:b/>
          <w:color w:val="000000" w:themeColor="text1"/>
          <w:spacing w:val="-4"/>
          <w:sz w:val="28"/>
          <w:szCs w:val="28"/>
          <w:vertAlign w:val="superscript"/>
          <w:lang w:val="af-ZA"/>
        </w:rPr>
        <w:t>)</w:t>
      </w:r>
      <w:r w:rsidR="00652C4A" w:rsidRPr="00E15C9E">
        <w:rPr>
          <w:rFonts w:asciiTheme="majorHAnsi" w:eastAsia="Times New Roman" w:hAnsiTheme="majorHAnsi" w:cstheme="majorHAnsi"/>
          <w:color w:val="000000" w:themeColor="text1"/>
          <w:spacing w:val="-4"/>
          <w:sz w:val="28"/>
          <w:szCs w:val="28"/>
          <w:lang w:val="af-ZA"/>
        </w:rPr>
        <w:t xml:space="preserve"> và các văn bản chỉ đạo, điều hành trên các lĩnh vực kinh tế - xã hội, quốc phòng, an ninh. Giao chỉ tiêu, nhiệm vụ cụ thể cho từng ngành, từng ấp triển khai thực hiện nhằm đạt mức cao nhất các chỉ tiêu, nhiệm vụ năm 2025.</w:t>
      </w:r>
      <w:r w:rsidR="00652C4A" w:rsidRPr="00E15C9E">
        <w:rPr>
          <w:rFonts w:asciiTheme="majorHAnsi" w:eastAsia="Calibri" w:hAnsiTheme="majorHAnsi" w:cstheme="majorHAnsi"/>
          <w:color w:val="000000" w:themeColor="text1"/>
          <w:sz w:val="28"/>
          <w:szCs w:val="28"/>
          <w:lang w:val="af-ZA"/>
        </w:rPr>
        <w:t xml:space="preserve"> </w:t>
      </w:r>
      <w:r w:rsidR="00652C4A" w:rsidRPr="00E15C9E">
        <w:rPr>
          <w:rFonts w:asciiTheme="majorHAnsi" w:hAnsiTheme="majorHAnsi" w:cstheme="majorHAnsi"/>
          <w:color w:val="000000" w:themeColor="text1"/>
          <w:sz w:val="28"/>
          <w:szCs w:val="28"/>
        </w:rPr>
        <w:t>Trong quá trình chỉ đạo, điều hành đã triển khai kịp thời, đầy đủ các chủ trương của Đảng, chính sách, pháp luật của Nhà nước và luôn chấp hành nghiêm túc sự chỉ đạo, điều hành của UBND huyện.</w:t>
      </w:r>
    </w:p>
    <w:p w14:paraId="7A3550C5" w14:textId="78FA3858" w:rsidR="00C83C87" w:rsidRPr="00E15C9E" w:rsidRDefault="00C83C87" w:rsidP="00210661">
      <w:pPr>
        <w:widowControl w:val="0"/>
        <w:pBdr>
          <w:top w:val="dotted" w:sz="4" w:space="0" w:color="FFFFFF"/>
          <w:left w:val="dotted" w:sz="4" w:space="0" w:color="FFFFFF"/>
          <w:bottom w:val="dotted" w:sz="4" w:space="17" w:color="FFFFFF"/>
          <w:right w:val="dotted" w:sz="4" w:space="0" w:color="FFFFFF"/>
        </w:pBdr>
        <w:shd w:val="clear" w:color="auto" w:fill="FFFFFF"/>
        <w:spacing w:before="120" w:after="60" w:line="360" w:lineRule="atLeast"/>
        <w:ind w:firstLine="709"/>
        <w:jc w:val="both"/>
        <w:rPr>
          <w:rFonts w:asciiTheme="majorHAnsi" w:eastAsia="Times New Roman" w:hAnsiTheme="majorHAnsi" w:cstheme="majorHAnsi"/>
          <w:color w:val="000000" w:themeColor="text1"/>
          <w:sz w:val="28"/>
          <w:szCs w:val="28"/>
        </w:rPr>
      </w:pPr>
      <w:r w:rsidRPr="00C83C87">
        <w:rPr>
          <w:rFonts w:ascii="Times New Roman" w:hAnsi="Times New Roman"/>
          <w:sz w:val="28"/>
          <w:szCs w:val="28"/>
        </w:rPr>
        <w:t xml:space="preserve">- </w:t>
      </w:r>
      <w:r w:rsidRPr="00C83C87">
        <w:rPr>
          <w:rStyle w:val="Strong"/>
          <w:rFonts w:ascii="Times New Roman" w:hAnsi="Times New Roman"/>
          <w:b w:val="0"/>
          <w:sz w:val="28"/>
          <w:szCs w:val="28"/>
        </w:rPr>
        <w:t>Trong 6 tháng đầu năm 2025 Uỷ ban nhân dân xã An Hoà thực hiện đạt và vượt 4/19 chỉ tiêu; Đạt trên 50% là 8/19; đang thực hiện là 7/19 chỉ tiêu.</w:t>
      </w:r>
      <w:r w:rsidR="006C6C46">
        <w:rPr>
          <w:rStyle w:val="Strong"/>
          <w:rFonts w:ascii="Times New Roman" w:hAnsi="Times New Roman"/>
          <w:b w:val="0"/>
          <w:sz w:val="28"/>
          <w:szCs w:val="28"/>
          <w:lang w:val="en-US"/>
        </w:rPr>
        <w:t xml:space="preserve"> </w:t>
      </w:r>
      <w:r w:rsidRPr="00614F1F">
        <w:rPr>
          <w:rStyle w:val="Strong"/>
          <w:rFonts w:ascii="Times New Roman" w:hAnsi="Times New Roman"/>
          <w:b w:val="0"/>
          <w:spacing w:val="-4"/>
          <w:sz w:val="28"/>
          <w:szCs w:val="28"/>
        </w:rPr>
        <w:t>Uỷ</w:t>
      </w:r>
      <w:r w:rsidR="006C6C46">
        <w:rPr>
          <w:rStyle w:val="Strong"/>
          <w:rFonts w:ascii="Times New Roman" w:hAnsi="Times New Roman"/>
          <w:b w:val="0"/>
          <w:spacing w:val="-4"/>
          <w:sz w:val="28"/>
          <w:szCs w:val="28"/>
        </w:rPr>
        <w:t xml:space="preserve"> ban nhân dân xã Phú Thành B</w:t>
      </w:r>
      <w:r w:rsidR="006C6C46">
        <w:rPr>
          <w:rStyle w:val="Strong"/>
          <w:rFonts w:ascii="Times New Roman" w:hAnsi="Times New Roman"/>
          <w:b w:val="0"/>
          <w:spacing w:val="-4"/>
          <w:sz w:val="28"/>
          <w:szCs w:val="28"/>
          <w:lang w:val="en-US"/>
        </w:rPr>
        <w:t xml:space="preserve"> </w:t>
      </w:r>
      <w:r w:rsidRPr="00614F1F">
        <w:rPr>
          <w:rStyle w:val="Strong"/>
          <w:rFonts w:ascii="Times New Roman" w:hAnsi="Times New Roman"/>
          <w:b w:val="0"/>
          <w:spacing w:val="-4"/>
          <w:sz w:val="28"/>
          <w:szCs w:val="28"/>
        </w:rPr>
        <w:t xml:space="preserve">thực hiện đạt và vượt 6/19 chỉ tiêu; </w:t>
      </w:r>
      <w:r w:rsidR="006C6C46">
        <w:rPr>
          <w:rStyle w:val="Strong"/>
          <w:rFonts w:ascii="Times New Roman" w:hAnsi="Times New Roman"/>
          <w:b w:val="0"/>
          <w:spacing w:val="-4"/>
          <w:sz w:val="28"/>
          <w:szCs w:val="28"/>
          <w:lang w:val="en-US"/>
        </w:rPr>
        <w:t>đ</w:t>
      </w:r>
      <w:r w:rsidRPr="00614F1F">
        <w:rPr>
          <w:rStyle w:val="Strong"/>
          <w:rFonts w:ascii="Times New Roman" w:hAnsi="Times New Roman"/>
          <w:b w:val="0"/>
          <w:spacing w:val="-4"/>
          <w:sz w:val="28"/>
          <w:szCs w:val="28"/>
        </w:rPr>
        <w:t>ạt trên 50% là 4/19; đang thực hiện là 8/19 chỉ tiêu.</w:t>
      </w:r>
    </w:p>
    <w:p w14:paraId="56D6815F" w14:textId="77777777" w:rsidR="002B04E5" w:rsidRPr="00E15C9E" w:rsidRDefault="00AB78F0" w:rsidP="00E15C9E">
      <w:pPr>
        <w:widowControl w:val="0"/>
        <w:pBdr>
          <w:top w:val="dotted" w:sz="4" w:space="0" w:color="FFFFFF"/>
          <w:left w:val="dotted" w:sz="4" w:space="0" w:color="FFFFFF"/>
          <w:bottom w:val="dotted" w:sz="4" w:space="17" w:color="FFFFFF"/>
          <w:right w:val="dotted" w:sz="4" w:space="0" w:color="FFFFFF"/>
        </w:pBdr>
        <w:shd w:val="clear" w:color="auto" w:fill="FFFFFF"/>
        <w:spacing w:before="120" w:after="60" w:line="360" w:lineRule="atLeast"/>
        <w:ind w:firstLine="709"/>
        <w:jc w:val="both"/>
        <w:rPr>
          <w:rFonts w:asciiTheme="majorHAnsi" w:hAnsiTheme="majorHAnsi" w:cstheme="majorHAnsi"/>
          <w:b/>
          <w:caps/>
          <w:color w:val="000000" w:themeColor="text1"/>
          <w:sz w:val="28"/>
          <w:szCs w:val="28"/>
          <w:lang w:val="pt-BR"/>
        </w:rPr>
      </w:pPr>
      <w:r w:rsidRPr="00E15C9E">
        <w:rPr>
          <w:rFonts w:asciiTheme="majorHAnsi" w:hAnsiTheme="majorHAnsi" w:cstheme="majorHAnsi"/>
          <w:b/>
          <w:caps/>
          <w:color w:val="000000" w:themeColor="text1"/>
          <w:sz w:val="28"/>
          <w:szCs w:val="28"/>
        </w:rPr>
        <w:t>I</w:t>
      </w:r>
      <w:r w:rsidRPr="00E15C9E">
        <w:rPr>
          <w:rFonts w:asciiTheme="majorHAnsi" w:hAnsiTheme="majorHAnsi" w:cstheme="majorHAnsi"/>
          <w:b/>
          <w:caps/>
          <w:color w:val="000000" w:themeColor="text1"/>
          <w:sz w:val="28"/>
          <w:szCs w:val="28"/>
          <w:lang w:val="pt-BR"/>
        </w:rPr>
        <w:t xml:space="preserve">i. </w:t>
      </w:r>
      <w:r w:rsidRPr="00E15C9E">
        <w:rPr>
          <w:rFonts w:asciiTheme="majorHAnsi" w:hAnsiTheme="majorHAnsi" w:cstheme="majorHAnsi"/>
          <w:b/>
          <w:caps/>
          <w:color w:val="000000" w:themeColor="text1"/>
          <w:sz w:val="28"/>
          <w:szCs w:val="28"/>
        </w:rPr>
        <w:t xml:space="preserve">tình hình kinh tẾ - xã hỘi </w:t>
      </w:r>
      <w:r w:rsidRPr="00E15C9E">
        <w:rPr>
          <w:rFonts w:asciiTheme="majorHAnsi" w:hAnsiTheme="majorHAnsi" w:cstheme="majorHAnsi"/>
          <w:b/>
          <w:caps/>
          <w:color w:val="000000" w:themeColor="text1"/>
          <w:sz w:val="28"/>
          <w:szCs w:val="28"/>
          <w:lang w:val="pt-BR"/>
        </w:rPr>
        <w:t>6 THÁNG ĐẦU</w:t>
      </w:r>
      <w:r w:rsidRPr="00E15C9E">
        <w:rPr>
          <w:rFonts w:asciiTheme="majorHAnsi" w:hAnsiTheme="majorHAnsi" w:cstheme="majorHAnsi"/>
          <w:b/>
          <w:caps/>
          <w:color w:val="000000" w:themeColor="text1"/>
          <w:sz w:val="28"/>
          <w:szCs w:val="28"/>
        </w:rPr>
        <w:t xml:space="preserve"> năm 202</w:t>
      </w:r>
      <w:r w:rsidRPr="00E15C9E">
        <w:rPr>
          <w:rFonts w:asciiTheme="majorHAnsi" w:hAnsiTheme="majorHAnsi" w:cstheme="majorHAnsi"/>
          <w:b/>
          <w:caps/>
          <w:color w:val="000000" w:themeColor="text1"/>
          <w:sz w:val="28"/>
          <w:szCs w:val="28"/>
          <w:lang w:val="pt-BR"/>
        </w:rPr>
        <w:t>5</w:t>
      </w:r>
    </w:p>
    <w:p w14:paraId="65D27279" w14:textId="6880D0D8" w:rsidR="00210661" w:rsidRDefault="00AB78F0" w:rsidP="00210661">
      <w:pPr>
        <w:widowControl w:val="0"/>
        <w:pBdr>
          <w:top w:val="dotted" w:sz="4" w:space="0" w:color="FFFFFF"/>
          <w:left w:val="dotted" w:sz="4" w:space="0" w:color="FFFFFF"/>
          <w:bottom w:val="dotted" w:sz="4" w:space="17" w:color="FFFFFF"/>
          <w:right w:val="dotted" w:sz="4" w:space="0" w:color="FFFFFF"/>
        </w:pBdr>
        <w:shd w:val="clear" w:color="auto" w:fill="FFFFFF"/>
        <w:spacing w:before="120" w:after="60" w:line="360" w:lineRule="atLeast"/>
        <w:ind w:firstLine="709"/>
        <w:jc w:val="both"/>
        <w:rPr>
          <w:rFonts w:asciiTheme="majorHAnsi" w:hAnsiTheme="majorHAnsi" w:cstheme="majorHAnsi"/>
          <w:b/>
          <w:color w:val="000000" w:themeColor="text1"/>
          <w:sz w:val="28"/>
          <w:szCs w:val="28"/>
          <w:lang w:val="sv-SE"/>
        </w:rPr>
      </w:pPr>
      <w:r w:rsidRPr="00E15C9E">
        <w:rPr>
          <w:rFonts w:asciiTheme="majorHAnsi" w:hAnsiTheme="majorHAnsi" w:cstheme="majorHAnsi"/>
          <w:b/>
          <w:color w:val="000000" w:themeColor="text1"/>
          <w:sz w:val="28"/>
          <w:szCs w:val="28"/>
          <w:lang w:val="sv-SE"/>
        </w:rPr>
        <w:t>1. Thực hiện Tái cơ cấu ngành Nông nghiệp gắn với xây dựng Nông thôn mới theo tiêu chí nông thôn mới nâng cao, nông thôn mới kiểu mẫu; đẩy hanh thực hiện chuyển đổi số ngành Nông nghiệp</w:t>
      </w:r>
      <w:r w:rsidR="00383FBD" w:rsidRPr="00E15C9E">
        <w:rPr>
          <w:rFonts w:asciiTheme="majorHAnsi" w:hAnsiTheme="majorHAnsi" w:cstheme="majorHAnsi"/>
          <w:b/>
          <w:color w:val="000000" w:themeColor="text1"/>
          <w:sz w:val="28"/>
          <w:szCs w:val="28"/>
          <w:lang w:val="sv-SE"/>
        </w:rPr>
        <w:t>.</w:t>
      </w:r>
    </w:p>
    <w:p w14:paraId="747FCB12" w14:textId="77777777" w:rsidR="002B5412" w:rsidRDefault="00501C77" w:rsidP="002B5412">
      <w:pPr>
        <w:widowControl w:val="0"/>
        <w:pBdr>
          <w:top w:val="dotted" w:sz="4" w:space="0" w:color="FFFFFF"/>
          <w:left w:val="dotted" w:sz="4" w:space="0" w:color="FFFFFF"/>
          <w:bottom w:val="dotted" w:sz="4" w:space="17" w:color="FFFFFF"/>
          <w:right w:val="dotted" w:sz="4" w:space="0" w:color="FFFFFF"/>
        </w:pBdr>
        <w:shd w:val="clear" w:color="auto" w:fill="FFFFFF"/>
        <w:spacing w:before="120" w:after="60" w:line="360" w:lineRule="atLeast"/>
        <w:ind w:firstLine="709"/>
        <w:jc w:val="both"/>
        <w:rPr>
          <w:rFonts w:asciiTheme="majorHAnsi" w:hAnsiTheme="majorHAnsi" w:cstheme="majorHAnsi"/>
          <w:b/>
          <w:bCs/>
          <w:color w:val="000000"/>
          <w:sz w:val="28"/>
          <w:szCs w:val="28"/>
          <w:lang w:val="en-US"/>
        </w:rPr>
      </w:pPr>
      <w:r w:rsidRPr="00E15C9E">
        <w:rPr>
          <w:rFonts w:asciiTheme="majorHAnsi" w:hAnsiTheme="majorHAnsi" w:cstheme="majorHAnsi"/>
          <w:b/>
          <w:bCs/>
          <w:color w:val="000000"/>
          <w:sz w:val="28"/>
          <w:szCs w:val="28"/>
        </w:rPr>
        <w:t>1.1. Trồng trọt</w:t>
      </w:r>
    </w:p>
    <w:p w14:paraId="7D24EBB0" w14:textId="77777777" w:rsidR="00AD3A19" w:rsidRDefault="00501C77" w:rsidP="00AD3A19">
      <w:pPr>
        <w:widowControl w:val="0"/>
        <w:pBdr>
          <w:top w:val="dotted" w:sz="4" w:space="0" w:color="FFFFFF"/>
          <w:left w:val="dotted" w:sz="4" w:space="0" w:color="FFFFFF"/>
          <w:bottom w:val="dotted" w:sz="4" w:space="17" w:color="FFFFFF"/>
          <w:right w:val="dotted" w:sz="4" w:space="0" w:color="FFFFFF"/>
        </w:pBdr>
        <w:shd w:val="clear" w:color="auto" w:fill="FFFFFF"/>
        <w:spacing w:before="120" w:after="60" w:line="360" w:lineRule="atLeast"/>
        <w:ind w:firstLine="709"/>
        <w:jc w:val="both"/>
        <w:rPr>
          <w:rFonts w:asciiTheme="majorHAnsi" w:hAnsiTheme="majorHAnsi" w:cstheme="majorHAnsi"/>
          <w:i/>
          <w:iCs/>
          <w:color w:val="000000"/>
          <w:sz w:val="28"/>
          <w:szCs w:val="28"/>
        </w:rPr>
      </w:pPr>
      <w:r w:rsidRPr="00E15C9E">
        <w:rPr>
          <w:rFonts w:asciiTheme="majorHAnsi" w:hAnsiTheme="majorHAnsi" w:cstheme="majorHAnsi"/>
          <w:i/>
          <w:iCs/>
          <w:color w:val="000000"/>
          <w:sz w:val="28"/>
          <w:szCs w:val="28"/>
        </w:rPr>
        <w:t>a) Cây lúa</w:t>
      </w:r>
    </w:p>
    <w:p w14:paraId="570DD688" w14:textId="134BF294" w:rsidR="00AD3A19" w:rsidRDefault="00AD3A19" w:rsidP="00AD3A19">
      <w:pPr>
        <w:widowControl w:val="0"/>
        <w:pBdr>
          <w:top w:val="dotted" w:sz="4" w:space="0" w:color="FFFFFF"/>
          <w:left w:val="dotted" w:sz="4" w:space="0" w:color="FFFFFF"/>
          <w:bottom w:val="dotted" w:sz="4" w:space="17" w:color="FFFFFF"/>
          <w:right w:val="dotted" w:sz="4" w:space="0" w:color="FFFFFF"/>
        </w:pBdr>
        <w:shd w:val="clear" w:color="auto" w:fill="FFFFFF"/>
        <w:spacing w:before="120" w:after="60" w:line="360" w:lineRule="atLeast"/>
        <w:ind w:firstLine="709"/>
        <w:jc w:val="both"/>
        <w:rPr>
          <w:rFonts w:asciiTheme="majorHAnsi" w:hAnsiTheme="majorHAnsi" w:cstheme="majorHAnsi"/>
          <w:bCs/>
          <w:iCs/>
          <w:sz w:val="28"/>
          <w:szCs w:val="28"/>
          <w:lang w:val="en-US"/>
        </w:rPr>
      </w:pPr>
      <w:r>
        <w:rPr>
          <w:rFonts w:asciiTheme="majorHAnsi" w:hAnsiTheme="majorHAnsi" w:cstheme="majorHAnsi"/>
          <w:sz w:val="28"/>
          <w:szCs w:val="28"/>
          <w:lang w:val="af-ZA"/>
        </w:rPr>
        <w:t>Đã x</w:t>
      </w:r>
      <w:r w:rsidR="00AC3297" w:rsidRPr="00AC3297">
        <w:rPr>
          <w:rFonts w:asciiTheme="majorHAnsi" w:hAnsiTheme="majorHAnsi" w:cstheme="majorHAnsi"/>
          <w:sz w:val="28"/>
          <w:szCs w:val="28"/>
          <w:lang w:val="af-ZA"/>
        </w:rPr>
        <w:t>uống giống với diệ</w:t>
      </w:r>
      <w:r>
        <w:rPr>
          <w:rFonts w:asciiTheme="majorHAnsi" w:hAnsiTheme="majorHAnsi" w:cstheme="majorHAnsi"/>
          <w:sz w:val="28"/>
          <w:szCs w:val="28"/>
          <w:lang w:val="af-ZA"/>
        </w:rPr>
        <w:t>n tích là 6.740</w:t>
      </w:r>
      <w:r w:rsidR="00AC3297" w:rsidRPr="00AC3297">
        <w:rPr>
          <w:rFonts w:asciiTheme="majorHAnsi" w:hAnsiTheme="majorHAnsi" w:cstheme="majorHAnsi"/>
          <w:sz w:val="28"/>
          <w:szCs w:val="28"/>
          <w:lang w:val="af-ZA"/>
        </w:rPr>
        <w:t>ha</w:t>
      </w:r>
      <w:r>
        <w:rPr>
          <w:rFonts w:asciiTheme="majorHAnsi" w:hAnsiTheme="majorHAnsi" w:cstheme="majorHAnsi"/>
          <w:sz w:val="28"/>
          <w:szCs w:val="28"/>
          <w:lang w:val="af-ZA"/>
        </w:rPr>
        <w:t xml:space="preserve"> (đông xuân là 3.375,5</w:t>
      </w:r>
      <w:r w:rsidR="00AC3297" w:rsidRPr="00AC3297">
        <w:rPr>
          <w:rFonts w:asciiTheme="majorHAnsi" w:hAnsiTheme="majorHAnsi" w:cstheme="majorHAnsi"/>
          <w:sz w:val="28"/>
          <w:szCs w:val="28"/>
          <w:lang w:val="af-ZA"/>
        </w:rPr>
        <w:t xml:space="preserve"> ha; Hè thu là </w:t>
      </w:r>
      <w:r>
        <w:rPr>
          <w:rFonts w:asciiTheme="majorHAnsi" w:hAnsiTheme="majorHAnsi" w:cstheme="majorHAnsi"/>
          <w:sz w:val="28"/>
          <w:szCs w:val="28"/>
          <w:lang w:val="af-ZA"/>
        </w:rPr>
        <w:t>3.375,5</w:t>
      </w:r>
      <w:r w:rsidRPr="00AC3297">
        <w:rPr>
          <w:rFonts w:asciiTheme="majorHAnsi" w:hAnsiTheme="majorHAnsi" w:cstheme="majorHAnsi"/>
          <w:sz w:val="28"/>
          <w:szCs w:val="28"/>
          <w:lang w:val="af-ZA"/>
        </w:rPr>
        <w:t xml:space="preserve"> </w:t>
      </w:r>
      <w:r w:rsidR="00AC3297" w:rsidRPr="00AC3297">
        <w:rPr>
          <w:rFonts w:asciiTheme="majorHAnsi" w:hAnsiTheme="majorHAnsi" w:cstheme="majorHAnsi"/>
          <w:sz w:val="28"/>
          <w:szCs w:val="28"/>
          <w:lang w:val="af-ZA"/>
        </w:rPr>
        <w:t>ha), chủ yếu là Nế</w:t>
      </w:r>
      <w:r>
        <w:rPr>
          <w:rFonts w:asciiTheme="majorHAnsi" w:hAnsiTheme="majorHAnsi" w:cstheme="majorHAnsi"/>
          <w:sz w:val="28"/>
          <w:szCs w:val="28"/>
          <w:lang w:val="af-ZA"/>
        </w:rPr>
        <w:t xml:space="preserve">p Long An và Đài thơm, </w:t>
      </w:r>
      <w:r>
        <w:rPr>
          <w:rFonts w:asciiTheme="majorHAnsi" w:hAnsiTheme="majorHAnsi" w:cstheme="majorHAnsi"/>
          <w:bCs/>
          <w:iCs/>
          <w:sz w:val="28"/>
          <w:szCs w:val="28"/>
        </w:rPr>
        <w:t>OM 5451</w:t>
      </w:r>
      <w:r>
        <w:rPr>
          <w:rFonts w:asciiTheme="majorHAnsi" w:hAnsiTheme="majorHAnsi" w:cstheme="majorHAnsi"/>
          <w:bCs/>
          <w:iCs/>
          <w:sz w:val="28"/>
          <w:szCs w:val="28"/>
          <w:lang w:val="en-US"/>
        </w:rPr>
        <w:t xml:space="preserve">. </w:t>
      </w:r>
    </w:p>
    <w:p w14:paraId="5450F2E2" w14:textId="63308291" w:rsidR="00501C77" w:rsidRPr="00E15C9E" w:rsidRDefault="00501C77" w:rsidP="00AD3A19">
      <w:pPr>
        <w:widowControl w:val="0"/>
        <w:pBdr>
          <w:top w:val="dotted" w:sz="4" w:space="0" w:color="FFFFFF"/>
          <w:left w:val="dotted" w:sz="4" w:space="0" w:color="FFFFFF"/>
          <w:bottom w:val="dotted" w:sz="4" w:space="17" w:color="FFFFFF"/>
          <w:right w:val="dotted" w:sz="4" w:space="0" w:color="FFFFFF"/>
        </w:pBdr>
        <w:shd w:val="clear" w:color="auto" w:fill="FFFFFF"/>
        <w:spacing w:before="120" w:after="60" w:line="360" w:lineRule="atLeast"/>
        <w:ind w:firstLine="709"/>
        <w:jc w:val="both"/>
        <w:rPr>
          <w:rFonts w:asciiTheme="majorHAnsi" w:hAnsiTheme="majorHAnsi" w:cstheme="majorHAnsi"/>
          <w:i/>
          <w:iCs/>
          <w:color w:val="000000"/>
          <w:sz w:val="28"/>
          <w:szCs w:val="28"/>
        </w:rPr>
      </w:pPr>
      <w:r w:rsidRPr="00E15C9E">
        <w:rPr>
          <w:rFonts w:asciiTheme="majorHAnsi" w:hAnsiTheme="majorHAnsi" w:cstheme="majorHAnsi"/>
          <w:i/>
          <w:iCs/>
          <w:color w:val="000000"/>
          <w:sz w:val="28"/>
          <w:szCs w:val="28"/>
        </w:rPr>
        <w:t>b) Hoa màu</w:t>
      </w:r>
    </w:p>
    <w:p w14:paraId="5EF8850F" w14:textId="77777777" w:rsidR="00484C53" w:rsidRPr="00484C53" w:rsidRDefault="00484C53" w:rsidP="00484C53">
      <w:pPr>
        <w:spacing w:line="288" w:lineRule="auto"/>
        <w:ind w:firstLine="567"/>
        <w:jc w:val="both"/>
        <w:rPr>
          <w:rFonts w:asciiTheme="majorHAnsi" w:hAnsiTheme="majorHAnsi" w:cstheme="majorHAnsi"/>
          <w:sz w:val="28"/>
          <w:szCs w:val="28"/>
          <w:lang w:val="af-ZA"/>
        </w:rPr>
      </w:pPr>
      <w:r>
        <w:rPr>
          <w:rFonts w:asciiTheme="majorHAnsi" w:hAnsiTheme="majorHAnsi" w:cstheme="majorHAnsi"/>
          <w:color w:val="000000"/>
          <w:sz w:val="28"/>
          <w:szCs w:val="28"/>
          <w:lang w:val="en-US"/>
        </w:rPr>
        <w:t xml:space="preserve">Đã </w:t>
      </w:r>
      <w:r w:rsidRPr="00484C53">
        <w:rPr>
          <w:rFonts w:asciiTheme="majorHAnsi" w:hAnsiTheme="majorHAnsi" w:cstheme="majorHAnsi"/>
          <w:bCs/>
          <w:iCs/>
          <w:sz w:val="28"/>
          <w:szCs w:val="28"/>
        </w:rPr>
        <w:t>xuống giống 305,2 ha</w:t>
      </w:r>
      <w:r>
        <w:rPr>
          <w:rFonts w:asciiTheme="majorHAnsi" w:hAnsiTheme="majorHAnsi" w:cstheme="majorHAnsi"/>
          <w:bCs/>
          <w:iCs/>
          <w:sz w:val="28"/>
          <w:szCs w:val="28"/>
          <w:lang w:val="en-US"/>
        </w:rPr>
        <w:t xml:space="preserve">. </w:t>
      </w:r>
      <w:r w:rsidR="00361502" w:rsidRPr="00E15C9E">
        <w:rPr>
          <w:rFonts w:asciiTheme="majorHAnsi" w:hAnsiTheme="majorHAnsi" w:cstheme="majorHAnsi"/>
          <w:color w:val="000000"/>
          <w:sz w:val="28"/>
          <w:szCs w:val="28"/>
          <w:lang w:val="en-US"/>
        </w:rPr>
        <w:t xml:space="preserve">Các loại hoa màu chủ lực bao gồm: </w:t>
      </w:r>
      <w:r>
        <w:rPr>
          <w:rFonts w:asciiTheme="majorHAnsi" w:hAnsiTheme="majorHAnsi" w:cstheme="majorHAnsi"/>
          <w:color w:val="000000"/>
          <w:sz w:val="28"/>
          <w:szCs w:val="28"/>
          <w:lang w:val="en-US"/>
        </w:rPr>
        <w:t xml:space="preserve">cây lựu, kiệu, khoai môn, </w:t>
      </w:r>
      <w:r w:rsidRPr="00484C53">
        <w:rPr>
          <w:rFonts w:asciiTheme="majorHAnsi" w:hAnsiTheme="majorHAnsi" w:cstheme="majorHAnsi"/>
          <w:sz w:val="28"/>
          <w:szCs w:val="28"/>
          <w:lang w:val="af-ZA"/>
        </w:rPr>
        <w:t>ớt; rau muống lấy hạt, dưa leo; bắp và hoa màu khác.</w:t>
      </w:r>
    </w:p>
    <w:p w14:paraId="71208E7A" w14:textId="24AEDE28" w:rsidR="00501C77" w:rsidRPr="00E15C9E" w:rsidRDefault="00501C77" w:rsidP="00E15C9E">
      <w:pPr>
        <w:spacing w:before="120" w:after="120" w:line="360" w:lineRule="atLeast"/>
        <w:ind w:firstLine="709"/>
        <w:jc w:val="both"/>
        <w:rPr>
          <w:rFonts w:asciiTheme="majorHAnsi" w:hAnsiTheme="majorHAnsi" w:cstheme="majorHAnsi"/>
          <w:i/>
          <w:iCs/>
          <w:color w:val="000000"/>
          <w:sz w:val="28"/>
          <w:szCs w:val="28"/>
        </w:rPr>
      </w:pPr>
      <w:r w:rsidRPr="00E15C9E">
        <w:rPr>
          <w:rFonts w:asciiTheme="majorHAnsi" w:hAnsiTheme="majorHAnsi" w:cstheme="majorHAnsi"/>
          <w:i/>
          <w:iCs/>
          <w:color w:val="000000"/>
          <w:sz w:val="28"/>
          <w:szCs w:val="28"/>
        </w:rPr>
        <w:t>c) Cây ăn trái</w:t>
      </w:r>
    </w:p>
    <w:p w14:paraId="4F988A53" w14:textId="1E47E3A7" w:rsidR="005A2BFF" w:rsidRPr="000C507E" w:rsidRDefault="00501C77" w:rsidP="005A2BFF">
      <w:pPr>
        <w:spacing w:line="288" w:lineRule="auto"/>
        <w:ind w:firstLine="567"/>
        <w:jc w:val="both"/>
        <w:rPr>
          <w:sz w:val="28"/>
          <w:szCs w:val="28"/>
        </w:rPr>
      </w:pPr>
      <w:r w:rsidRPr="00E15C9E">
        <w:rPr>
          <w:rFonts w:asciiTheme="majorHAnsi" w:hAnsiTheme="majorHAnsi" w:cstheme="majorHAnsi"/>
          <w:color w:val="000000"/>
          <w:sz w:val="28"/>
          <w:szCs w:val="28"/>
        </w:rPr>
        <w:t>Tổng diện tích hiện có</w:t>
      </w:r>
      <w:r w:rsidR="00484C53">
        <w:rPr>
          <w:rFonts w:asciiTheme="majorHAnsi" w:hAnsiTheme="majorHAnsi" w:cstheme="majorHAnsi"/>
          <w:color w:val="000000"/>
          <w:sz w:val="28"/>
          <w:szCs w:val="28"/>
          <w:lang w:val="en-US"/>
        </w:rPr>
        <w:t xml:space="preserve"> 35</w:t>
      </w:r>
      <w:r w:rsidRPr="00E15C9E">
        <w:rPr>
          <w:rFonts w:asciiTheme="majorHAnsi" w:hAnsiTheme="majorHAnsi" w:cstheme="majorHAnsi"/>
          <w:color w:val="000000"/>
          <w:sz w:val="28"/>
          <w:szCs w:val="28"/>
        </w:rPr>
        <w:t xml:space="preserve"> ha, </w:t>
      </w:r>
      <w:r w:rsidR="008C3DCD" w:rsidRPr="00E15C9E">
        <w:rPr>
          <w:rFonts w:asciiTheme="majorHAnsi" w:hAnsiTheme="majorHAnsi" w:cstheme="majorHAnsi"/>
          <w:color w:val="000000"/>
          <w:sz w:val="28"/>
          <w:szCs w:val="28"/>
          <w:lang w:val="en-US"/>
        </w:rPr>
        <w:t>bao gồm các loại: mít, s</w:t>
      </w:r>
      <w:r w:rsidR="00484C53">
        <w:rPr>
          <w:rFonts w:asciiTheme="majorHAnsi" w:hAnsiTheme="majorHAnsi" w:cstheme="majorHAnsi"/>
          <w:color w:val="000000"/>
          <w:sz w:val="28"/>
          <w:szCs w:val="28"/>
          <w:lang w:val="en-US"/>
        </w:rPr>
        <w:t>ầu</w:t>
      </w:r>
      <w:r w:rsidR="008C3DCD" w:rsidRPr="00E15C9E">
        <w:rPr>
          <w:rFonts w:asciiTheme="majorHAnsi" w:hAnsiTheme="majorHAnsi" w:cstheme="majorHAnsi"/>
          <w:color w:val="000000"/>
          <w:sz w:val="28"/>
          <w:szCs w:val="28"/>
          <w:lang w:val="en-US"/>
        </w:rPr>
        <w:t xml:space="preserve"> riêng, dừa, xoài…</w:t>
      </w:r>
      <w:r w:rsidRPr="00E15C9E">
        <w:rPr>
          <w:rFonts w:asciiTheme="majorHAnsi" w:hAnsiTheme="majorHAnsi" w:cstheme="majorHAnsi"/>
          <w:color w:val="000000"/>
          <w:sz w:val="28"/>
          <w:szCs w:val="28"/>
        </w:rPr>
        <w:t xml:space="preserve"> đang phát triển bình thường.</w:t>
      </w:r>
      <w:r w:rsidR="005A2BFF">
        <w:rPr>
          <w:rFonts w:asciiTheme="majorHAnsi" w:hAnsiTheme="majorHAnsi" w:cstheme="majorHAnsi"/>
          <w:color w:val="000000"/>
          <w:sz w:val="28"/>
          <w:szCs w:val="28"/>
          <w:lang w:val="en-US"/>
        </w:rPr>
        <w:t xml:space="preserve"> </w:t>
      </w:r>
    </w:p>
    <w:p w14:paraId="6371BC04" w14:textId="77777777" w:rsidR="00501C77" w:rsidRPr="00E15C9E" w:rsidRDefault="00501C77" w:rsidP="00E15C9E">
      <w:pPr>
        <w:spacing w:before="120" w:after="120" w:line="360" w:lineRule="atLeast"/>
        <w:ind w:firstLine="709"/>
        <w:jc w:val="both"/>
        <w:rPr>
          <w:rFonts w:asciiTheme="majorHAnsi" w:hAnsiTheme="majorHAnsi" w:cstheme="majorHAnsi"/>
          <w:b/>
          <w:bCs/>
          <w:color w:val="000000"/>
          <w:sz w:val="28"/>
          <w:szCs w:val="28"/>
        </w:rPr>
      </w:pPr>
      <w:r w:rsidRPr="00E15C9E">
        <w:rPr>
          <w:rFonts w:asciiTheme="majorHAnsi" w:hAnsiTheme="majorHAnsi" w:cstheme="majorHAnsi"/>
          <w:b/>
          <w:bCs/>
          <w:color w:val="000000"/>
          <w:sz w:val="28"/>
          <w:szCs w:val="28"/>
        </w:rPr>
        <w:t xml:space="preserve">1.2. Chăn nuôi, thú y, thủy sản </w:t>
      </w:r>
    </w:p>
    <w:p w14:paraId="763D45BE" w14:textId="0E7BFF0D" w:rsidR="00484C53" w:rsidRDefault="005A2BFF" w:rsidP="00484C53">
      <w:pPr>
        <w:spacing w:line="288" w:lineRule="auto"/>
        <w:ind w:firstLine="567"/>
        <w:jc w:val="both"/>
        <w:rPr>
          <w:rFonts w:asciiTheme="majorHAnsi" w:hAnsiTheme="majorHAnsi" w:cstheme="majorHAnsi"/>
          <w:bCs/>
          <w:iCs/>
          <w:color w:val="000000"/>
          <w:spacing w:val="-8"/>
          <w:sz w:val="28"/>
          <w:szCs w:val="28"/>
          <w:lang w:val="es-BO"/>
        </w:rPr>
      </w:pPr>
      <w:r>
        <w:rPr>
          <w:rFonts w:asciiTheme="majorHAnsi" w:hAnsiTheme="majorHAnsi" w:cstheme="majorHAnsi"/>
          <w:bCs/>
          <w:iCs/>
          <w:color w:val="000000"/>
          <w:spacing w:val="-8"/>
          <w:sz w:val="28"/>
          <w:szCs w:val="28"/>
          <w:lang w:val="es-BO"/>
        </w:rPr>
        <w:t xml:space="preserve">- </w:t>
      </w:r>
      <w:r w:rsidR="00484C53" w:rsidRPr="00484C53">
        <w:rPr>
          <w:rFonts w:asciiTheme="majorHAnsi" w:hAnsiTheme="majorHAnsi" w:cstheme="majorHAnsi"/>
          <w:bCs/>
          <w:iCs/>
          <w:color w:val="000000"/>
          <w:spacing w:val="-8"/>
          <w:sz w:val="28"/>
          <w:szCs w:val="28"/>
          <w:lang w:val="es-BO"/>
        </w:rPr>
        <w:t>Tổng đàn gia súc, gia cầm:  120.637</w:t>
      </w:r>
      <w:r w:rsidR="00484C53">
        <w:rPr>
          <w:rFonts w:asciiTheme="majorHAnsi" w:hAnsiTheme="majorHAnsi" w:cstheme="majorHAnsi"/>
          <w:bCs/>
          <w:iCs/>
          <w:color w:val="000000"/>
          <w:spacing w:val="-8"/>
          <w:sz w:val="28"/>
          <w:szCs w:val="28"/>
          <w:lang w:val="es-BO"/>
        </w:rPr>
        <w:t xml:space="preserve"> con (trâu, bò, gà, vịt, </w:t>
      </w:r>
      <w:proofErr w:type="gramStart"/>
      <w:r w:rsidR="00484C53">
        <w:rPr>
          <w:rFonts w:asciiTheme="majorHAnsi" w:hAnsiTheme="majorHAnsi" w:cstheme="majorHAnsi"/>
          <w:bCs/>
          <w:iCs/>
          <w:color w:val="000000"/>
          <w:spacing w:val="-8"/>
          <w:sz w:val="28"/>
          <w:szCs w:val="28"/>
          <w:lang w:val="es-BO"/>
        </w:rPr>
        <w:t>heo,…</w:t>
      </w:r>
      <w:proofErr w:type="gramEnd"/>
      <w:r w:rsidR="00484C53">
        <w:rPr>
          <w:rFonts w:asciiTheme="majorHAnsi" w:hAnsiTheme="majorHAnsi" w:cstheme="majorHAnsi"/>
          <w:bCs/>
          <w:iCs/>
          <w:color w:val="000000"/>
          <w:spacing w:val="-8"/>
          <w:sz w:val="28"/>
          <w:szCs w:val="28"/>
          <w:lang w:val="es-BO"/>
        </w:rPr>
        <w:t>.)</w:t>
      </w:r>
    </w:p>
    <w:p w14:paraId="0C9E59EC" w14:textId="417E49A0" w:rsidR="00484C53" w:rsidRPr="005A2BFF" w:rsidRDefault="00484C53" w:rsidP="00484C53">
      <w:pPr>
        <w:spacing w:line="288" w:lineRule="auto"/>
        <w:ind w:firstLine="567"/>
        <w:jc w:val="both"/>
        <w:rPr>
          <w:rFonts w:asciiTheme="majorHAnsi" w:hAnsiTheme="majorHAnsi" w:cstheme="majorHAnsi"/>
          <w:color w:val="000000"/>
          <w:sz w:val="28"/>
          <w:szCs w:val="28"/>
          <w:lang w:val="es-BO"/>
        </w:rPr>
      </w:pPr>
      <w:r w:rsidRPr="00484C53">
        <w:rPr>
          <w:rFonts w:asciiTheme="majorHAnsi" w:hAnsiTheme="majorHAnsi" w:cstheme="majorHAnsi"/>
          <w:sz w:val="28"/>
          <w:szCs w:val="28"/>
          <w:lang w:val="af-ZA"/>
        </w:rPr>
        <w:t xml:space="preserve">- Nuôi trồng thủy sản: </w:t>
      </w:r>
      <w:r w:rsidR="005A2BFF" w:rsidRPr="005A2BFF">
        <w:rPr>
          <w:rFonts w:asciiTheme="majorHAnsi" w:hAnsiTheme="majorHAnsi" w:cstheme="majorHAnsi"/>
          <w:sz w:val="28"/>
          <w:szCs w:val="28"/>
        </w:rPr>
        <w:t xml:space="preserve">Diện tích nuôi Tôm Thẻ chân Trắng: 251,17 ha. Diện tích bạc 110 ha. Đã thu hoạch 58 ha, sản lượng đạt 412 tấn; diện tích thả mới 15 ha. Đang nuôi 233,17 ha, xử lý ao nuôi 18 ha. </w:t>
      </w:r>
      <w:r w:rsidR="005A2BFF" w:rsidRPr="005A2BFF">
        <w:rPr>
          <w:rFonts w:asciiTheme="majorHAnsi" w:hAnsiTheme="majorHAnsi" w:cstheme="majorHAnsi"/>
          <w:spacing w:val="-4"/>
          <w:sz w:val="28"/>
          <w:szCs w:val="28"/>
        </w:rPr>
        <w:t>Diện tích cá tra 63,3 ha, thu hoạch 1.738 tấn.</w:t>
      </w:r>
    </w:p>
    <w:p w14:paraId="5AC3D9DA" w14:textId="77777777" w:rsidR="008C3DCD" w:rsidRPr="00E15C9E" w:rsidRDefault="008C3DCD" w:rsidP="00E15C9E">
      <w:pPr>
        <w:spacing w:before="120" w:after="120" w:line="360" w:lineRule="atLeast"/>
        <w:ind w:firstLine="709"/>
        <w:jc w:val="both"/>
        <w:rPr>
          <w:rFonts w:asciiTheme="majorHAnsi" w:hAnsiTheme="majorHAnsi" w:cstheme="majorHAnsi"/>
          <w:b/>
          <w:bCs/>
          <w:color w:val="000000"/>
          <w:sz w:val="28"/>
          <w:szCs w:val="28"/>
          <w:lang w:val="pt-PT"/>
        </w:rPr>
      </w:pPr>
      <w:r w:rsidRPr="00E15C9E">
        <w:rPr>
          <w:rFonts w:asciiTheme="majorHAnsi" w:hAnsiTheme="majorHAnsi" w:cstheme="majorHAnsi"/>
          <w:b/>
          <w:bCs/>
          <w:color w:val="000000"/>
          <w:sz w:val="28"/>
          <w:szCs w:val="28"/>
          <w:lang w:val="pt-PT"/>
        </w:rPr>
        <w:t>1.3 Về xây dựng nông thôn mới, phát triển sản phẩm OCOP</w:t>
      </w:r>
    </w:p>
    <w:p w14:paraId="26896A39" w14:textId="77777777" w:rsidR="008C3DCD" w:rsidRPr="00E15C9E" w:rsidRDefault="008C3DCD" w:rsidP="00E15C9E">
      <w:pPr>
        <w:spacing w:before="120" w:after="120" w:line="360" w:lineRule="atLeast"/>
        <w:ind w:firstLine="709"/>
        <w:jc w:val="both"/>
        <w:rPr>
          <w:rFonts w:asciiTheme="majorHAnsi" w:hAnsiTheme="majorHAnsi" w:cstheme="majorHAnsi"/>
          <w:i/>
          <w:iCs/>
          <w:color w:val="000000"/>
          <w:sz w:val="28"/>
          <w:szCs w:val="28"/>
          <w:lang w:val="pt-PT"/>
        </w:rPr>
      </w:pPr>
      <w:r w:rsidRPr="00E15C9E">
        <w:rPr>
          <w:rFonts w:asciiTheme="majorHAnsi" w:hAnsiTheme="majorHAnsi" w:cstheme="majorHAnsi"/>
          <w:i/>
          <w:iCs/>
          <w:color w:val="000000"/>
          <w:sz w:val="28"/>
          <w:szCs w:val="28"/>
          <w:lang w:val="pt-PT"/>
        </w:rPr>
        <w:t>a) Xây dựng nông thôn mới</w:t>
      </w:r>
    </w:p>
    <w:p w14:paraId="05511ED7" w14:textId="4669D6E2" w:rsidR="00944A21" w:rsidRDefault="00944A21" w:rsidP="00E15C9E">
      <w:pPr>
        <w:spacing w:before="120" w:after="120" w:line="360" w:lineRule="atLeast"/>
        <w:ind w:firstLine="709"/>
        <w:jc w:val="both"/>
        <w:rPr>
          <w:rFonts w:asciiTheme="majorHAnsi" w:hAnsiTheme="majorHAnsi" w:cstheme="majorHAnsi"/>
          <w:color w:val="000000"/>
          <w:sz w:val="28"/>
          <w:szCs w:val="28"/>
          <w:lang w:val="pt-PT"/>
        </w:rPr>
      </w:pPr>
      <w:r>
        <w:rPr>
          <w:rFonts w:asciiTheme="majorHAnsi" w:hAnsiTheme="majorHAnsi" w:cstheme="majorHAnsi"/>
          <w:color w:val="000000"/>
          <w:sz w:val="28"/>
          <w:szCs w:val="28"/>
          <w:lang w:val="pt-PT"/>
        </w:rPr>
        <w:t>Xã An Hoà duy trì các tiêu chí xây dựng xã nông thôn mới nâng cao, xã Phú Thành B duy trì các tiêu chí xây dựng xã nông thôn mới.</w:t>
      </w:r>
    </w:p>
    <w:p w14:paraId="64453B52" w14:textId="06304844" w:rsidR="008C3DCD" w:rsidRPr="00E15C9E" w:rsidRDefault="008C3DCD" w:rsidP="00E15C9E">
      <w:pPr>
        <w:spacing w:before="120" w:after="120" w:line="360" w:lineRule="atLeast"/>
        <w:ind w:firstLine="709"/>
        <w:jc w:val="both"/>
        <w:rPr>
          <w:rFonts w:asciiTheme="majorHAnsi" w:hAnsiTheme="majorHAnsi" w:cstheme="majorHAnsi"/>
          <w:i/>
          <w:iCs/>
          <w:color w:val="000000"/>
          <w:sz w:val="28"/>
          <w:szCs w:val="28"/>
          <w:lang w:val="pt-PT"/>
        </w:rPr>
      </w:pPr>
      <w:r w:rsidRPr="00E15C9E">
        <w:rPr>
          <w:rFonts w:asciiTheme="majorHAnsi" w:hAnsiTheme="majorHAnsi" w:cstheme="majorHAnsi"/>
          <w:i/>
          <w:iCs/>
          <w:color w:val="000000"/>
          <w:sz w:val="28"/>
          <w:szCs w:val="28"/>
          <w:lang w:val="pt-PT"/>
        </w:rPr>
        <w:t>b) Chương trình Quốc gia mỗi xã một sản phẩm (OCOP)</w:t>
      </w:r>
    </w:p>
    <w:p w14:paraId="4F01B193" w14:textId="50D6E8E2" w:rsidR="008C3DCD" w:rsidRPr="00E15C9E" w:rsidRDefault="008C3DCD" w:rsidP="00E15C9E">
      <w:pPr>
        <w:spacing w:before="120" w:after="120" w:line="360" w:lineRule="atLeast"/>
        <w:ind w:firstLine="709"/>
        <w:jc w:val="both"/>
        <w:rPr>
          <w:rFonts w:asciiTheme="majorHAnsi" w:hAnsiTheme="majorHAnsi" w:cstheme="majorHAnsi"/>
          <w:color w:val="000000"/>
          <w:sz w:val="28"/>
          <w:szCs w:val="28"/>
          <w:lang w:val="pt-PT" w:eastAsia="vi-VN"/>
        </w:rPr>
      </w:pPr>
      <w:r w:rsidRPr="00EC61A6">
        <w:rPr>
          <w:rFonts w:asciiTheme="majorHAnsi" w:hAnsiTheme="majorHAnsi" w:cstheme="majorHAnsi"/>
          <w:color w:val="000000"/>
          <w:sz w:val="28"/>
          <w:szCs w:val="28"/>
          <w:lang w:val="pt-PT" w:eastAsia="vi-VN"/>
        </w:rPr>
        <w:t xml:space="preserve">Toàn xã hiện có </w:t>
      </w:r>
      <w:r w:rsidR="00944A21">
        <w:rPr>
          <w:rFonts w:asciiTheme="majorHAnsi" w:hAnsiTheme="majorHAnsi" w:cstheme="majorHAnsi"/>
          <w:color w:val="000000"/>
          <w:sz w:val="28"/>
          <w:szCs w:val="28"/>
          <w:lang w:val="pt-PT" w:eastAsia="vi-VN"/>
        </w:rPr>
        <w:t>03</w:t>
      </w:r>
      <w:r w:rsidRPr="00EC61A6">
        <w:rPr>
          <w:rFonts w:asciiTheme="majorHAnsi" w:hAnsiTheme="majorHAnsi" w:cstheme="majorHAnsi"/>
          <w:color w:val="000000"/>
          <w:sz w:val="28"/>
          <w:szCs w:val="28"/>
          <w:lang w:val="pt-PT" w:eastAsia="vi-VN"/>
        </w:rPr>
        <w:t xml:space="preserve"> sản phẩm OCOP được công nhận đạt 03 sao</w:t>
      </w:r>
      <w:r w:rsidR="00944A21">
        <w:rPr>
          <w:rFonts w:asciiTheme="majorHAnsi" w:hAnsiTheme="majorHAnsi" w:cstheme="majorHAnsi"/>
          <w:color w:val="000000"/>
          <w:sz w:val="28"/>
          <w:szCs w:val="28"/>
          <w:lang w:val="pt-PT" w:eastAsia="vi-VN"/>
        </w:rPr>
        <w:t>.</w:t>
      </w:r>
    </w:p>
    <w:p w14:paraId="4360186C" w14:textId="77777777" w:rsidR="004202CB" w:rsidRDefault="00AB78F0" w:rsidP="004202CB">
      <w:pPr>
        <w:widowControl w:val="0"/>
        <w:pBdr>
          <w:top w:val="dotted" w:sz="4" w:space="0" w:color="FFFFFF"/>
          <w:left w:val="dotted" w:sz="4" w:space="0" w:color="FFFFFF"/>
          <w:bottom w:val="dotted" w:sz="4" w:space="25" w:color="FFFFFF"/>
          <w:right w:val="dotted" w:sz="4" w:space="0" w:color="FFFFFF"/>
        </w:pBdr>
        <w:shd w:val="clear" w:color="auto" w:fill="FFFFFF"/>
        <w:spacing w:before="120" w:after="60" w:line="360" w:lineRule="atLeast"/>
        <w:ind w:firstLine="709"/>
        <w:jc w:val="both"/>
        <w:rPr>
          <w:rFonts w:asciiTheme="majorHAnsi" w:hAnsiTheme="majorHAnsi" w:cstheme="majorHAnsi"/>
          <w:b/>
          <w:color w:val="000000" w:themeColor="text1"/>
          <w:sz w:val="28"/>
          <w:szCs w:val="28"/>
          <w:lang w:val="sv-SE"/>
        </w:rPr>
      </w:pPr>
      <w:r w:rsidRPr="00E15C9E">
        <w:rPr>
          <w:rFonts w:asciiTheme="majorHAnsi" w:hAnsiTheme="majorHAnsi" w:cstheme="majorHAnsi"/>
          <w:b/>
          <w:color w:val="000000" w:themeColor="text1"/>
          <w:sz w:val="28"/>
          <w:szCs w:val="28"/>
          <w:lang w:val="sv-SE"/>
        </w:rPr>
        <w:t>2. Thực hiện Tái cơ cấu ngành Công nghiệp, phát huy vai trò công nghiệp chế biến tạo động lực tăng trưởng</w:t>
      </w:r>
      <w:r w:rsidR="008C3DCD" w:rsidRPr="00E15C9E">
        <w:rPr>
          <w:rFonts w:asciiTheme="majorHAnsi" w:hAnsiTheme="majorHAnsi" w:cstheme="majorHAnsi"/>
          <w:b/>
          <w:color w:val="000000" w:themeColor="text1"/>
          <w:sz w:val="28"/>
          <w:szCs w:val="28"/>
          <w:lang w:val="sv-SE"/>
        </w:rPr>
        <w:t xml:space="preserve"> </w:t>
      </w:r>
    </w:p>
    <w:p w14:paraId="6B4A4319" w14:textId="79F6F376" w:rsidR="004202CB" w:rsidRDefault="004202CB" w:rsidP="004202CB">
      <w:pPr>
        <w:widowControl w:val="0"/>
        <w:pBdr>
          <w:top w:val="dotted" w:sz="4" w:space="0" w:color="FFFFFF"/>
          <w:left w:val="dotted" w:sz="4" w:space="0" w:color="FFFFFF"/>
          <w:bottom w:val="dotted" w:sz="4" w:space="25" w:color="FFFFFF"/>
          <w:right w:val="dotted" w:sz="4" w:space="0" w:color="FFFFFF"/>
        </w:pBdr>
        <w:shd w:val="clear" w:color="auto" w:fill="FFFFFF"/>
        <w:spacing w:before="120" w:after="60" w:line="360" w:lineRule="atLeast"/>
        <w:ind w:firstLine="709"/>
        <w:jc w:val="both"/>
        <w:rPr>
          <w:rFonts w:asciiTheme="majorHAnsi" w:hAnsiTheme="majorHAnsi" w:cstheme="majorHAnsi"/>
          <w:sz w:val="28"/>
          <w:szCs w:val="28"/>
          <w:lang w:val="nl-NL"/>
        </w:rPr>
      </w:pPr>
      <w:r w:rsidRPr="004202CB">
        <w:rPr>
          <w:rFonts w:asciiTheme="majorHAnsi" w:hAnsiTheme="majorHAnsi" w:cstheme="majorHAnsi"/>
          <w:bCs/>
          <w:color w:val="000000"/>
          <w:sz w:val="28"/>
          <w:szCs w:val="28"/>
          <w:lang w:val="de-DE"/>
        </w:rPr>
        <w:t>Trên địa bàn xã có 01 công ty TNHH Fashion Garment Mekong, hoạt động trong lĩnh vực may mặc</w:t>
      </w:r>
      <w:r w:rsidRPr="004202CB">
        <w:rPr>
          <w:rFonts w:asciiTheme="majorHAnsi" w:hAnsiTheme="majorHAnsi" w:cstheme="majorHAnsi"/>
          <w:sz w:val="28"/>
          <w:szCs w:val="28"/>
          <w:lang w:val="af-ZA"/>
        </w:rPr>
        <w:t xml:space="preserve">; 01 Cơ sở may gấu bông; cơ sở may võng, hiện có </w:t>
      </w:r>
      <w:r>
        <w:rPr>
          <w:rFonts w:asciiTheme="majorHAnsi" w:hAnsiTheme="majorHAnsi" w:cstheme="majorHAnsi"/>
          <w:sz w:val="28"/>
          <w:szCs w:val="28"/>
          <w:lang w:val="af-ZA"/>
        </w:rPr>
        <w:t>21</w:t>
      </w:r>
      <w:r w:rsidRPr="004202CB">
        <w:rPr>
          <w:rFonts w:asciiTheme="majorHAnsi" w:hAnsiTheme="majorHAnsi" w:cstheme="majorHAnsi"/>
          <w:sz w:val="28"/>
          <w:szCs w:val="28"/>
          <w:lang w:val="af-ZA"/>
        </w:rPr>
        <w:t xml:space="preserve"> Doanh nghiệp; 01 chợ được đầu tư khang trang với 64 hộ tiểu thương mua bán lớn nhỏ; có gần </w:t>
      </w:r>
      <w:r w:rsidRPr="004202CB">
        <w:rPr>
          <w:rFonts w:asciiTheme="majorHAnsi" w:hAnsiTheme="majorHAnsi" w:cstheme="majorHAnsi"/>
          <w:sz w:val="28"/>
          <w:szCs w:val="28"/>
          <w:lang w:val="nl-NL"/>
        </w:rPr>
        <w:t>khoảng  615 cơ sở sản xuất kinh doanh cá thể</w:t>
      </w:r>
      <w:r w:rsidRPr="004202CB">
        <w:rPr>
          <w:rFonts w:asciiTheme="majorHAnsi" w:hAnsiTheme="majorHAnsi" w:cstheme="majorHAnsi"/>
          <w:sz w:val="28"/>
          <w:szCs w:val="28"/>
          <w:lang w:val="af-ZA"/>
        </w:rPr>
        <w:t xml:space="preserve"> đang hoạt động</w:t>
      </w:r>
      <w:r w:rsidRPr="004202CB">
        <w:rPr>
          <w:rFonts w:asciiTheme="majorHAnsi" w:hAnsiTheme="majorHAnsi" w:cstheme="majorHAnsi"/>
          <w:sz w:val="28"/>
          <w:szCs w:val="28"/>
          <w:lang w:val="nl-NL"/>
        </w:rPr>
        <w:t xml:space="preserve">. </w:t>
      </w:r>
    </w:p>
    <w:p w14:paraId="1476561E" w14:textId="3C791BAB" w:rsidR="004202CB" w:rsidRDefault="004202CB" w:rsidP="00E15C9E">
      <w:pPr>
        <w:widowControl w:val="0"/>
        <w:pBdr>
          <w:top w:val="dotted" w:sz="4" w:space="0" w:color="FFFFFF"/>
          <w:left w:val="dotted" w:sz="4" w:space="0" w:color="FFFFFF"/>
          <w:bottom w:val="dotted" w:sz="4" w:space="25" w:color="FFFFFF"/>
          <w:right w:val="dotted" w:sz="4" w:space="0" w:color="FFFFFF"/>
        </w:pBdr>
        <w:shd w:val="clear" w:color="auto" w:fill="FFFFFF"/>
        <w:spacing w:before="120" w:after="60" w:line="360" w:lineRule="atLeast"/>
        <w:ind w:firstLine="709"/>
        <w:jc w:val="both"/>
        <w:rPr>
          <w:rFonts w:asciiTheme="majorHAnsi" w:hAnsiTheme="majorHAnsi" w:cstheme="majorHAnsi"/>
          <w:b/>
          <w:color w:val="000000" w:themeColor="text1"/>
          <w:spacing w:val="-2"/>
          <w:sz w:val="28"/>
          <w:szCs w:val="28"/>
          <w:lang w:val="nb-NO"/>
        </w:rPr>
      </w:pPr>
      <w:r w:rsidRPr="004202CB">
        <w:rPr>
          <w:rFonts w:asciiTheme="majorHAnsi" w:hAnsiTheme="majorHAnsi" w:cstheme="majorHAnsi"/>
          <w:sz w:val="28"/>
          <w:szCs w:val="28"/>
        </w:rPr>
        <w:t>Hộ đăng ký kinh doanh hiện có 85 hộ, đang rà soát vận động các cơ sở kinh doanh đủ điều kiện thành lập doanh nghiệp ít nhất 02 doanh nghiệp, đã vận động được 01 hộ kinh doanh thành lập doanh nghiệp.</w:t>
      </w:r>
    </w:p>
    <w:p w14:paraId="6F8A69E6" w14:textId="77777777" w:rsidR="004202CB" w:rsidRDefault="00AB78F0" w:rsidP="00E15C9E">
      <w:pPr>
        <w:widowControl w:val="0"/>
        <w:pBdr>
          <w:top w:val="dotted" w:sz="4" w:space="0" w:color="FFFFFF"/>
          <w:left w:val="dotted" w:sz="4" w:space="0" w:color="FFFFFF"/>
          <w:bottom w:val="dotted" w:sz="4" w:space="25" w:color="FFFFFF"/>
          <w:right w:val="dotted" w:sz="4" w:space="0" w:color="FFFFFF"/>
        </w:pBdr>
        <w:shd w:val="clear" w:color="auto" w:fill="FFFFFF"/>
        <w:spacing w:before="120" w:after="60" w:line="360" w:lineRule="atLeast"/>
        <w:ind w:firstLine="709"/>
        <w:jc w:val="both"/>
        <w:rPr>
          <w:rFonts w:asciiTheme="majorHAnsi" w:hAnsiTheme="majorHAnsi" w:cstheme="majorHAnsi"/>
          <w:b/>
          <w:color w:val="000000" w:themeColor="text1"/>
          <w:spacing w:val="-2"/>
          <w:sz w:val="28"/>
          <w:szCs w:val="28"/>
          <w:lang w:val="nb-NO"/>
        </w:rPr>
      </w:pPr>
      <w:r w:rsidRPr="00E15C9E">
        <w:rPr>
          <w:rFonts w:asciiTheme="majorHAnsi" w:hAnsiTheme="majorHAnsi" w:cstheme="majorHAnsi"/>
          <w:b/>
          <w:color w:val="000000" w:themeColor="text1"/>
          <w:spacing w:val="-2"/>
          <w:sz w:val="28"/>
          <w:szCs w:val="28"/>
          <w:lang w:val="nb-NO"/>
        </w:rPr>
        <w:t xml:space="preserve">3. Phát triển thương mại - dịch vụ theo hướng văn minh, hiện đại; nâng </w:t>
      </w:r>
    </w:p>
    <w:p w14:paraId="22BC7FF5" w14:textId="77777777" w:rsidR="004202CB" w:rsidRDefault="00AB78F0" w:rsidP="004202CB">
      <w:pPr>
        <w:widowControl w:val="0"/>
        <w:pBdr>
          <w:top w:val="dotted" w:sz="4" w:space="0" w:color="FFFFFF"/>
          <w:left w:val="dotted" w:sz="4" w:space="0" w:color="FFFFFF"/>
          <w:bottom w:val="dotted" w:sz="4" w:space="25" w:color="FFFFFF"/>
          <w:right w:val="dotted" w:sz="4" w:space="0" w:color="FFFFFF"/>
        </w:pBdr>
        <w:shd w:val="clear" w:color="auto" w:fill="FFFFFF"/>
        <w:spacing w:before="120" w:after="60" w:line="360" w:lineRule="atLeast"/>
        <w:ind w:firstLine="709"/>
        <w:jc w:val="both"/>
        <w:rPr>
          <w:rFonts w:asciiTheme="majorHAnsi" w:hAnsiTheme="majorHAnsi" w:cstheme="majorHAnsi"/>
          <w:b/>
          <w:color w:val="000000" w:themeColor="text1"/>
          <w:spacing w:val="-2"/>
          <w:sz w:val="28"/>
          <w:szCs w:val="28"/>
          <w:lang w:val="nb-NO"/>
        </w:rPr>
      </w:pPr>
      <w:r w:rsidRPr="00E15C9E">
        <w:rPr>
          <w:rFonts w:asciiTheme="majorHAnsi" w:hAnsiTheme="majorHAnsi" w:cstheme="majorHAnsi"/>
          <w:b/>
          <w:color w:val="000000" w:themeColor="text1"/>
          <w:spacing w:val="-2"/>
          <w:sz w:val="28"/>
          <w:szCs w:val="28"/>
          <w:lang w:val="nb-NO"/>
        </w:rPr>
        <w:t>cao chất lượng du lịch gắn với tạo dựng hình ảnh địa phương</w:t>
      </w:r>
      <w:r w:rsidR="00753F87" w:rsidRPr="00E15C9E">
        <w:rPr>
          <w:rFonts w:asciiTheme="majorHAnsi" w:hAnsiTheme="majorHAnsi" w:cstheme="majorHAnsi"/>
          <w:b/>
          <w:color w:val="000000" w:themeColor="text1"/>
          <w:spacing w:val="-2"/>
          <w:sz w:val="28"/>
          <w:szCs w:val="28"/>
          <w:lang w:val="nb-NO"/>
        </w:rPr>
        <w:t xml:space="preserve"> </w:t>
      </w:r>
    </w:p>
    <w:p w14:paraId="256C0CC9" w14:textId="4AE6C7CD" w:rsidR="004202CB" w:rsidRDefault="004202CB" w:rsidP="00E15C9E">
      <w:pPr>
        <w:widowControl w:val="0"/>
        <w:pBdr>
          <w:top w:val="dotted" w:sz="4" w:space="0" w:color="FFFFFF"/>
          <w:left w:val="dotted" w:sz="4" w:space="0" w:color="FFFFFF"/>
          <w:bottom w:val="dotted" w:sz="4" w:space="25" w:color="FFFFFF"/>
          <w:right w:val="dotted" w:sz="4" w:space="0" w:color="FFFFFF"/>
        </w:pBdr>
        <w:shd w:val="clear" w:color="auto" w:fill="FFFFFF"/>
        <w:spacing w:before="120" w:after="60" w:line="360" w:lineRule="atLeast"/>
        <w:ind w:firstLine="709"/>
        <w:jc w:val="both"/>
        <w:rPr>
          <w:rFonts w:asciiTheme="majorHAnsi" w:hAnsiTheme="majorHAnsi" w:cstheme="majorHAnsi"/>
          <w:b/>
          <w:color w:val="000000" w:themeColor="text1"/>
          <w:sz w:val="28"/>
          <w:szCs w:val="28"/>
          <w:lang w:val="nb-NO"/>
        </w:rPr>
      </w:pPr>
      <w:r w:rsidRPr="004202CB">
        <w:rPr>
          <w:rFonts w:asciiTheme="majorHAnsi" w:hAnsiTheme="majorHAnsi" w:cstheme="majorHAnsi"/>
          <w:color w:val="000000"/>
          <w:sz w:val="28"/>
          <w:szCs w:val="28"/>
          <w:lang w:val="af-ZA"/>
        </w:rPr>
        <w:t xml:space="preserve">Xã có điểm du lịch </w:t>
      </w:r>
      <w:r w:rsidRPr="004202CB">
        <w:rPr>
          <w:rFonts w:asciiTheme="majorHAnsi" w:hAnsiTheme="majorHAnsi" w:cstheme="majorHAnsi"/>
          <w:sz w:val="28"/>
          <w:szCs w:val="28"/>
          <w:lang w:val="nl-NL"/>
        </w:rPr>
        <w:t xml:space="preserve">vườn sinh thái Hoàng Hảo trong các dịp Lễ, tết đã đón </w:t>
      </w:r>
      <w:r w:rsidRPr="004202CB">
        <w:rPr>
          <w:rFonts w:asciiTheme="majorHAnsi" w:hAnsiTheme="majorHAnsi" w:cstheme="majorHAnsi"/>
          <w:color w:val="000000"/>
          <w:sz w:val="28"/>
          <w:szCs w:val="28"/>
          <w:lang w:val="nl-NL"/>
        </w:rPr>
        <w:t>tiếp gần 500 lượt khách du lịch tham quan</w:t>
      </w:r>
      <w:r w:rsidRPr="004202CB">
        <w:rPr>
          <w:rFonts w:asciiTheme="majorHAnsi" w:hAnsiTheme="majorHAnsi" w:cstheme="majorHAnsi"/>
          <w:sz w:val="28"/>
          <w:szCs w:val="28"/>
          <w:lang w:val="nl-NL"/>
        </w:rPr>
        <w:t xml:space="preserve"> ăn uống.</w:t>
      </w:r>
    </w:p>
    <w:p w14:paraId="06152F05" w14:textId="600470E6" w:rsidR="007C4E3C" w:rsidRPr="00E15C9E" w:rsidRDefault="00AB78F0" w:rsidP="00E15C9E">
      <w:pPr>
        <w:widowControl w:val="0"/>
        <w:pBdr>
          <w:top w:val="dotted" w:sz="4" w:space="0" w:color="FFFFFF"/>
          <w:left w:val="dotted" w:sz="4" w:space="0" w:color="FFFFFF"/>
          <w:bottom w:val="dotted" w:sz="4" w:space="25" w:color="FFFFFF"/>
          <w:right w:val="dotted" w:sz="4" w:space="0" w:color="FFFFFF"/>
        </w:pBdr>
        <w:shd w:val="clear" w:color="auto" w:fill="FFFFFF"/>
        <w:spacing w:before="120" w:after="60" w:line="360" w:lineRule="atLeast"/>
        <w:ind w:firstLine="709"/>
        <w:jc w:val="both"/>
        <w:rPr>
          <w:rFonts w:asciiTheme="majorHAnsi" w:hAnsiTheme="majorHAnsi" w:cstheme="majorHAnsi"/>
          <w:b/>
          <w:color w:val="000000" w:themeColor="text1"/>
          <w:sz w:val="28"/>
          <w:szCs w:val="28"/>
          <w:lang w:val="nb-NO"/>
        </w:rPr>
      </w:pPr>
      <w:r w:rsidRPr="00E15C9E">
        <w:rPr>
          <w:rFonts w:asciiTheme="majorHAnsi" w:hAnsiTheme="majorHAnsi" w:cstheme="majorHAnsi"/>
          <w:b/>
          <w:color w:val="000000" w:themeColor="text1"/>
          <w:sz w:val="28"/>
          <w:szCs w:val="28"/>
          <w:lang w:val="nb-NO"/>
        </w:rPr>
        <w:t>4. Huy động, quản lý và sử dụng hiệu quả nguồn lực xã hội đầu tư, triển khai nhanh các dự án đầu tư xây dựng kết cấu hạ tầng, công tác quy hoạch; phát triển đô thị theo lộ trìn</w:t>
      </w:r>
      <w:r w:rsidR="007C4E3C" w:rsidRPr="00E15C9E">
        <w:rPr>
          <w:rFonts w:asciiTheme="majorHAnsi" w:hAnsiTheme="majorHAnsi" w:cstheme="majorHAnsi"/>
          <w:b/>
          <w:color w:val="000000" w:themeColor="text1"/>
          <w:sz w:val="28"/>
          <w:szCs w:val="28"/>
          <w:lang w:val="nb-NO"/>
        </w:rPr>
        <w:t>h</w:t>
      </w:r>
    </w:p>
    <w:p w14:paraId="0CF91FDC" w14:textId="77777777" w:rsidR="007C4E3C" w:rsidRPr="00E15C9E" w:rsidRDefault="00B96AA0" w:rsidP="00E15C9E">
      <w:pPr>
        <w:widowControl w:val="0"/>
        <w:pBdr>
          <w:top w:val="dotted" w:sz="4" w:space="0" w:color="FFFFFF"/>
          <w:left w:val="dotted" w:sz="4" w:space="0" w:color="FFFFFF"/>
          <w:bottom w:val="dotted" w:sz="4" w:space="25" w:color="FFFFFF"/>
          <w:right w:val="dotted" w:sz="4" w:space="0" w:color="FFFFFF"/>
        </w:pBdr>
        <w:shd w:val="clear" w:color="auto" w:fill="FFFFFF"/>
        <w:spacing w:before="120" w:after="60" w:line="360" w:lineRule="atLeast"/>
        <w:ind w:firstLine="709"/>
        <w:jc w:val="both"/>
        <w:rPr>
          <w:rFonts w:asciiTheme="majorHAnsi" w:hAnsiTheme="majorHAnsi" w:cstheme="majorHAnsi"/>
          <w:bCs/>
          <w:color w:val="000000" w:themeColor="text1"/>
          <w:sz w:val="28"/>
          <w:szCs w:val="28"/>
          <w:lang w:val="nb-NO"/>
        </w:rPr>
      </w:pPr>
      <w:r w:rsidRPr="00E15C9E">
        <w:rPr>
          <w:rFonts w:asciiTheme="majorHAnsi" w:hAnsiTheme="majorHAnsi" w:cstheme="majorHAnsi"/>
          <w:bCs/>
          <w:color w:val="000000" w:themeColor="text1"/>
          <w:sz w:val="28"/>
          <w:szCs w:val="28"/>
          <w:lang w:val="nb-NO"/>
        </w:rPr>
        <w:t>Thực hiện huy động, quản lý và sử dụng hiệu quả nguồn lực xã hội đầu tư, triển khai nhanh các dự án đầu tư xây dựng kết cấu hạ tầng, công tác quy hoạch; phát triển đô thị theo lộ trình đảm bảo đúng quy định.</w:t>
      </w:r>
      <w:r w:rsidR="007C4E3C" w:rsidRPr="00E15C9E">
        <w:rPr>
          <w:rFonts w:asciiTheme="majorHAnsi" w:hAnsiTheme="majorHAnsi" w:cstheme="majorHAnsi"/>
          <w:bCs/>
          <w:color w:val="000000" w:themeColor="text1"/>
          <w:sz w:val="28"/>
          <w:szCs w:val="28"/>
          <w:lang w:val="nb-NO"/>
        </w:rPr>
        <w:t xml:space="preserve"> </w:t>
      </w:r>
    </w:p>
    <w:p w14:paraId="238FA3CD" w14:textId="77777777" w:rsidR="00A2337F" w:rsidRDefault="00AB78F0" w:rsidP="00A2337F">
      <w:pPr>
        <w:widowControl w:val="0"/>
        <w:pBdr>
          <w:top w:val="dotted" w:sz="4" w:space="0" w:color="FFFFFF"/>
          <w:left w:val="dotted" w:sz="4" w:space="0" w:color="FFFFFF"/>
          <w:bottom w:val="dotted" w:sz="4" w:space="25" w:color="FFFFFF"/>
          <w:right w:val="dotted" w:sz="4" w:space="0" w:color="FFFFFF"/>
        </w:pBdr>
        <w:shd w:val="clear" w:color="auto" w:fill="FFFFFF"/>
        <w:spacing w:before="120" w:after="60" w:line="360" w:lineRule="atLeast"/>
        <w:ind w:firstLine="709"/>
        <w:jc w:val="both"/>
        <w:rPr>
          <w:rFonts w:asciiTheme="majorHAnsi" w:hAnsiTheme="majorHAnsi" w:cstheme="majorHAnsi"/>
          <w:b/>
          <w:color w:val="000000" w:themeColor="text1"/>
          <w:sz w:val="28"/>
          <w:szCs w:val="28"/>
          <w:lang w:val="nb-NO"/>
        </w:rPr>
      </w:pPr>
      <w:r w:rsidRPr="00E15C9E">
        <w:rPr>
          <w:rFonts w:asciiTheme="majorHAnsi" w:hAnsiTheme="majorHAnsi" w:cstheme="majorHAnsi"/>
          <w:b/>
          <w:color w:val="000000" w:themeColor="text1"/>
          <w:sz w:val="28"/>
          <w:szCs w:val="28"/>
          <w:lang w:val="nb-NO"/>
        </w:rPr>
        <w:t>5. Cải thiện môi trường đầu tư, kinh doanh, phát triển kinh tế tư nhân, kinh tế hợp tác</w:t>
      </w:r>
      <w:r w:rsidR="00A2337F">
        <w:rPr>
          <w:rFonts w:asciiTheme="majorHAnsi" w:hAnsiTheme="majorHAnsi" w:cstheme="majorHAnsi"/>
          <w:b/>
          <w:color w:val="000000" w:themeColor="text1"/>
          <w:sz w:val="28"/>
          <w:szCs w:val="28"/>
          <w:lang w:val="nb-NO"/>
        </w:rPr>
        <w:t xml:space="preserve"> </w:t>
      </w:r>
    </w:p>
    <w:p w14:paraId="0713C40C" w14:textId="77777777" w:rsidR="00A2337F" w:rsidRDefault="00994A33" w:rsidP="00A2337F">
      <w:pPr>
        <w:widowControl w:val="0"/>
        <w:pBdr>
          <w:top w:val="dotted" w:sz="4" w:space="0" w:color="FFFFFF"/>
          <w:left w:val="dotted" w:sz="4" w:space="0" w:color="FFFFFF"/>
          <w:bottom w:val="dotted" w:sz="4" w:space="25" w:color="FFFFFF"/>
          <w:right w:val="dotted" w:sz="4" w:space="0" w:color="FFFFFF"/>
        </w:pBdr>
        <w:shd w:val="clear" w:color="auto" w:fill="FFFFFF"/>
        <w:spacing w:before="120" w:after="60" w:line="360" w:lineRule="atLeast"/>
        <w:ind w:firstLine="709"/>
        <w:jc w:val="both"/>
        <w:rPr>
          <w:rFonts w:asciiTheme="majorHAnsi" w:eastAsia="Times New Roman" w:hAnsiTheme="majorHAnsi" w:cstheme="majorHAnsi"/>
          <w:iCs/>
          <w:color w:val="000000" w:themeColor="text1"/>
          <w:sz w:val="28"/>
          <w:szCs w:val="28"/>
          <w:shd w:val="clear" w:color="auto" w:fill="FFFFFF"/>
          <w:lang w:val="af-ZA"/>
        </w:rPr>
      </w:pPr>
      <w:r w:rsidRPr="00E15C9E">
        <w:rPr>
          <w:rFonts w:asciiTheme="majorHAnsi" w:eastAsia="Times New Roman" w:hAnsiTheme="majorHAnsi" w:cstheme="majorHAnsi"/>
          <w:iCs/>
          <w:color w:val="000000" w:themeColor="text1"/>
          <w:sz w:val="28"/>
          <w:szCs w:val="28"/>
          <w:shd w:val="clear" w:color="auto" w:fill="FFFFFF"/>
          <w:lang w:val="af-ZA"/>
        </w:rPr>
        <w:t>Thực hiện chủ trương của Đảng, Nhà nước, trong những năm qua địa phương luôn quan tâm và tạo điều kiện cho những hộ làm kinh tế trên địa bàn được thuận lợi và liên kết với các nhà đầu tư như hội quán, hợp tác xã và các tổ hợp tác ... trên địa bàn xã.</w:t>
      </w:r>
      <w:r w:rsidR="00A2337F">
        <w:rPr>
          <w:rFonts w:asciiTheme="majorHAnsi" w:eastAsia="Times New Roman" w:hAnsiTheme="majorHAnsi" w:cstheme="majorHAnsi"/>
          <w:iCs/>
          <w:color w:val="000000" w:themeColor="text1"/>
          <w:sz w:val="28"/>
          <w:szCs w:val="28"/>
          <w:shd w:val="clear" w:color="auto" w:fill="FFFFFF"/>
          <w:lang w:val="af-ZA"/>
        </w:rPr>
        <w:t xml:space="preserve"> </w:t>
      </w:r>
    </w:p>
    <w:p w14:paraId="19046381" w14:textId="77777777" w:rsidR="00A2337F" w:rsidRDefault="00AB78F0" w:rsidP="00A2337F">
      <w:pPr>
        <w:widowControl w:val="0"/>
        <w:pBdr>
          <w:top w:val="dotted" w:sz="4" w:space="0" w:color="FFFFFF"/>
          <w:left w:val="dotted" w:sz="4" w:space="0" w:color="FFFFFF"/>
          <w:bottom w:val="dotted" w:sz="4" w:space="25" w:color="FFFFFF"/>
          <w:right w:val="dotted" w:sz="4" w:space="0" w:color="FFFFFF"/>
        </w:pBdr>
        <w:shd w:val="clear" w:color="auto" w:fill="FFFFFF"/>
        <w:spacing w:before="120" w:after="60" w:line="360" w:lineRule="atLeast"/>
        <w:ind w:firstLine="709"/>
        <w:jc w:val="both"/>
        <w:rPr>
          <w:rFonts w:asciiTheme="majorHAnsi" w:hAnsiTheme="majorHAnsi" w:cstheme="majorHAnsi"/>
          <w:b/>
          <w:color w:val="000000" w:themeColor="text1"/>
          <w:sz w:val="28"/>
          <w:szCs w:val="28"/>
          <w:lang w:val="nb-NO"/>
        </w:rPr>
      </w:pPr>
      <w:r w:rsidRPr="00E15C9E">
        <w:rPr>
          <w:rFonts w:asciiTheme="majorHAnsi" w:hAnsiTheme="majorHAnsi" w:cstheme="majorHAnsi"/>
          <w:b/>
          <w:color w:val="000000" w:themeColor="text1"/>
          <w:sz w:val="28"/>
          <w:szCs w:val="28"/>
          <w:lang w:val="nb-NO"/>
        </w:rPr>
        <w:t>6. Nâng cao chất lượng nguồn nhân lực, phát triển giáo dục đào tạo, khoa học và công nghệ đáp ứng yêu cầu phát triển, hội nhập quốc tế</w:t>
      </w:r>
      <w:r w:rsidR="00A2337F">
        <w:rPr>
          <w:rFonts w:asciiTheme="majorHAnsi" w:hAnsiTheme="majorHAnsi" w:cstheme="majorHAnsi"/>
          <w:b/>
          <w:color w:val="000000" w:themeColor="text1"/>
          <w:sz w:val="28"/>
          <w:szCs w:val="28"/>
          <w:lang w:val="nb-NO"/>
        </w:rPr>
        <w:t xml:space="preserve"> </w:t>
      </w:r>
    </w:p>
    <w:p w14:paraId="1C94FBCA" w14:textId="77777777" w:rsidR="00A2337F" w:rsidRDefault="00AE1AB3" w:rsidP="00A2337F">
      <w:pPr>
        <w:widowControl w:val="0"/>
        <w:pBdr>
          <w:top w:val="dotted" w:sz="4" w:space="0" w:color="FFFFFF"/>
          <w:left w:val="dotted" w:sz="4" w:space="0" w:color="FFFFFF"/>
          <w:bottom w:val="dotted" w:sz="4" w:space="25" w:color="FFFFFF"/>
          <w:right w:val="dotted" w:sz="4" w:space="0" w:color="FFFFFF"/>
        </w:pBdr>
        <w:shd w:val="clear" w:color="auto" w:fill="FFFFFF"/>
        <w:spacing w:before="120" w:after="60" w:line="360" w:lineRule="atLeast"/>
        <w:ind w:firstLine="709"/>
        <w:jc w:val="both"/>
        <w:rPr>
          <w:rFonts w:asciiTheme="majorHAnsi" w:eastAsia="Calibri" w:hAnsiTheme="majorHAnsi" w:cstheme="majorHAnsi"/>
          <w:color w:val="000000" w:themeColor="text1"/>
          <w:sz w:val="28"/>
          <w:szCs w:val="28"/>
          <w:lang w:val="da-DK"/>
        </w:rPr>
      </w:pPr>
      <w:r w:rsidRPr="00E15C9E">
        <w:rPr>
          <w:rFonts w:asciiTheme="majorHAnsi" w:eastAsia="Calibri" w:hAnsiTheme="majorHAnsi" w:cstheme="majorHAnsi"/>
          <w:color w:val="000000" w:themeColor="text1"/>
          <w:sz w:val="28"/>
          <w:szCs w:val="28"/>
          <w:lang w:val="da-DK"/>
        </w:rPr>
        <w:t xml:space="preserve">- </w:t>
      </w:r>
      <w:r w:rsidR="00BE4C21" w:rsidRPr="00E15C9E">
        <w:rPr>
          <w:rFonts w:asciiTheme="majorHAnsi" w:eastAsia="Calibri" w:hAnsiTheme="majorHAnsi" w:cstheme="majorHAnsi"/>
          <w:color w:val="000000" w:themeColor="text1"/>
          <w:sz w:val="28"/>
          <w:szCs w:val="28"/>
          <w:lang w:val="da-DK"/>
        </w:rPr>
        <w:t>Luôn nâng cao chất lượng và sử dụng hiệu quả nguồn nhân lực gắn với đẩy mạnh đổi mới sáng tạo, ứng dụng và phát triển mạnh mẽ khoa học, công nghệ đáp ứng yêu cầu phát triển và hội nhập quốc tế.</w:t>
      </w:r>
      <w:r w:rsidR="00A2337F">
        <w:rPr>
          <w:rFonts w:asciiTheme="majorHAnsi" w:eastAsia="Calibri" w:hAnsiTheme="majorHAnsi" w:cstheme="majorHAnsi"/>
          <w:color w:val="000000" w:themeColor="text1"/>
          <w:sz w:val="28"/>
          <w:szCs w:val="28"/>
          <w:lang w:val="da-DK"/>
        </w:rPr>
        <w:t xml:space="preserve"> </w:t>
      </w:r>
    </w:p>
    <w:p w14:paraId="61920498" w14:textId="1AD0AA74" w:rsidR="00A2337F" w:rsidRPr="004202CB" w:rsidRDefault="00AE1AB3" w:rsidP="00A2337F">
      <w:pPr>
        <w:widowControl w:val="0"/>
        <w:pBdr>
          <w:top w:val="dotted" w:sz="4" w:space="0" w:color="FFFFFF"/>
          <w:left w:val="dotted" w:sz="4" w:space="0" w:color="FFFFFF"/>
          <w:bottom w:val="dotted" w:sz="4" w:space="25" w:color="FFFFFF"/>
          <w:right w:val="dotted" w:sz="4" w:space="0" w:color="FFFFFF"/>
        </w:pBdr>
        <w:shd w:val="clear" w:color="auto" w:fill="FFFFFF"/>
        <w:spacing w:before="120" w:after="60" w:line="360" w:lineRule="atLeast"/>
        <w:ind w:firstLine="709"/>
        <w:jc w:val="both"/>
        <w:rPr>
          <w:rFonts w:asciiTheme="majorHAnsi" w:eastAsia="Times New Roman" w:hAnsiTheme="majorHAnsi" w:cstheme="majorHAnsi"/>
          <w:spacing w:val="-4"/>
          <w:sz w:val="28"/>
          <w:szCs w:val="28"/>
          <w:lang w:val="pt-BR"/>
        </w:rPr>
      </w:pPr>
      <w:r w:rsidRPr="004202CB">
        <w:rPr>
          <w:rFonts w:asciiTheme="majorHAnsi" w:hAnsiTheme="majorHAnsi" w:cstheme="majorHAnsi"/>
          <w:color w:val="000000" w:themeColor="text1"/>
          <w:spacing w:val="-4"/>
          <w:sz w:val="28"/>
          <w:szCs w:val="28"/>
          <w:lang w:val="nb-NO"/>
        </w:rPr>
        <w:t xml:space="preserve">- </w:t>
      </w:r>
      <w:r w:rsidR="004B5D46" w:rsidRPr="004202CB">
        <w:rPr>
          <w:rFonts w:asciiTheme="majorHAnsi" w:hAnsiTheme="majorHAnsi" w:cstheme="majorHAnsi"/>
          <w:color w:val="000000" w:themeColor="text1"/>
          <w:spacing w:val="-4"/>
          <w:sz w:val="28"/>
          <w:szCs w:val="28"/>
          <w:lang w:val="nb-NO"/>
        </w:rPr>
        <w:t>Lãnh đạo thực hiện tốt công tác dạy và học đúng theo yêu cầu quy định; xây dựng cơ sở vật chất, trang thiết bị dạy và học được quan tâm thực hiện;</w:t>
      </w:r>
      <w:r w:rsidR="004B5D46" w:rsidRPr="004202CB">
        <w:rPr>
          <w:rFonts w:asciiTheme="majorHAnsi" w:hAnsiTheme="majorHAnsi" w:cstheme="majorHAnsi"/>
          <w:color w:val="000000" w:themeColor="text1"/>
          <w:spacing w:val="-4"/>
          <w:sz w:val="28"/>
          <w:szCs w:val="28"/>
          <w:lang w:val="it-IT"/>
        </w:rPr>
        <w:t xml:space="preserve"> </w:t>
      </w:r>
      <w:r w:rsidR="004B5D46" w:rsidRPr="004202CB">
        <w:rPr>
          <w:rFonts w:asciiTheme="majorHAnsi" w:hAnsiTheme="majorHAnsi" w:cstheme="majorHAnsi"/>
          <w:color w:val="000000" w:themeColor="text1"/>
          <w:spacing w:val="-4"/>
          <w:sz w:val="28"/>
          <w:szCs w:val="28"/>
          <w:shd w:val="clear" w:color="auto" w:fill="FFFFFF"/>
          <w:lang w:val="pt-BR"/>
        </w:rPr>
        <w:t xml:space="preserve">tiếp tục thực hiện tốt đề án chuyển đổi số ngành giáo dục, từng bước chuyển đổi số đồng bộ; công tác xã hội hóa trong giáo dục được tăng cường. </w:t>
      </w:r>
      <w:r w:rsidR="004B5D46" w:rsidRPr="004202CB">
        <w:rPr>
          <w:rFonts w:asciiTheme="majorHAnsi" w:eastAsia="Times New Roman" w:hAnsiTheme="majorHAnsi" w:cstheme="majorHAnsi"/>
          <w:color w:val="000000" w:themeColor="text1"/>
          <w:spacing w:val="-4"/>
          <w:sz w:val="28"/>
          <w:szCs w:val="28"/>
          <w:lang w:val="pt-BR" w:eastAsia="zh-CN"/>
        </w:rPr>
        <w:t xml:space="preserve">Các trường Mầm non, Tiểu học, Trung học cơ sở </w:t>
      </w:r>
      <w:r w:rsidR="004B5D46" w:rsidRPr="004202CB">
        <w:rPr>
          <w:rFonts w:asciiTheme="majorHAnsi" w:eastAsia="Times New Roman" w:hAnsiTheme="majorHAnsi" w:cstheme="majorHAnsi"/>
          <w:color w:val="000000" w:themeColor="text1"/>
          <w:spacing w:val="-4"/>
          <w:sz w:val="28"/>
          <w:szCs w:val="28"/>
          <w:lang w:val="pt-BR"/>
        </w:rPr>
        <w:t>chấp hành tốt chủ trương của Đảng, chính sách pháp luật của Nhà nước, các quy định của ngành;</w:t>
      </w:r>
      <w:r w:rsidR="004B5D46" w:rsidRPr="004202CB">
        <w:rPr>
          <w:rFonts w:asciiTheme="majorHAnsi" w:eastAsia="Times New Roman" w:hAnsiTheme="majorHAnsi" w:cstheme="majorHAnsi"/>
          <w:color w:val="000000" w:themeColor="text1"/>
          <w:spacing w:val="-4"/>
          <w:sz w:val="28"/>
          <w:szCs w:val="28"/>
          <w:lang w:val="pt-BR" w:eastAsia="zh-CN"/>
        </w:rPr>
        <w:t xml:space="preserve"> thực hiện tốt việc tổng vệ sinh khu vực sân trường, lớp học; công tác vệ sinh và phòng, chống dịch bệnh được trong nhà trường thực hiện đầy đủ, hiệu quả, đảm bảo theo khuyến cáo ngành y tế. Thực hiện tốt công tác tổng kết năm học theo quy định.</w:t>
      </w:r>
      <w:r w:rsidR="00830495" w:rsidRPr="004202CB">
        <w:rPr>
          <w:rFonts w:asciiTheme="majorHAnsi" w:eastAsia="Times New Roman" w:hAnsiTheme="majorHAnsi" w:cstheme="majorHAnsi"/>
          <w:color w:val="000000" w:themeColor="text1"/>
          <w:spacing w:val="-4"/>
          <w:sz w:val="28"/>
          <w:szCs w:val="28"/>
          <w:lang w:val="pt-BR" w:eastAsia="zh-CN"/>
        </w:rPr>
        <w:t xml:space="preserve"> </w:t>
      </w:r>
      <w:r w:rsidR="00F32279" w:rsidRPr="004202CB">
        <w:rPr>
          <w:rFonts w:asciiTheme="majorHAnsi" w:eastAsia="Times New Roman" w:hAnsiTheme="majorHAnsi" w:cstheme="majorHAnsi"/>
          <w:spacing w:val="-4"/>
          <w:sz w:val="28"/>
          <w:szCs w:val="28"/>
          <w:lang w:val="pt-BR"/>
        </w:rPr>
        <w:t xml:space="preserve">Hệ thống cơ sở vật chất, trang thiết bị trường lớp được cấp trên quan tâm đầu tư và đạt chuẩn theo tiêu chí nông thôn mới nâng cao. Đội ngũ giáo viên được đào tạo, cập nhật kiến thức chuyên môn theo hướng chuẩn hóa. Phương pháp dạy và học không ngừng được đổi mới. Công tác huy động học sinh ra lớp hằng năm đều đạt và vượt chỉ tiêu </w:t>
      </w:r>
      <w:r w:rsidR="00F32279" w:rsidRPr="004202CB">
        <w:rPr>
          <w:rFonts w:asciiTheme="majorHAnsi" w:eastAsia="Times New Roman" w:hAnsiTheme="majorHAnsi" w:cstheme="majorHAnsi"/>
          <w:b/>
          <w:spacing w:val="-4"/>
          <w:sz w:val="28"/>
          <w:szCs w:val="28"/>
          <w:vertAlign w:val="superscript"/>
          <w:lang w:val="pt-BR"/>
        </w:rPr>
        <w:t>(</w:t>
      </w:r>
      <w:r w:rsidR="00F32279" w:rsidRPr="004202CB">
        <w:rPr>
          <w:rFonts w:asciiTheme="majorHAnsi" w:eastAsia="Times New Roman" w:hAnsiTheme="majorHAnsi" w:cstheme="majorHAnsi"/>
          <w:b/>
          <w:spacing w:val="-4"/>
          <w:sz w:val="28"/>
          <w:szCs w:val="28"/>
          <w:vertAlign w:val="superscript"/>
          <w:lang w:val="nl-BE"/>
        </w:rPr>
        <w:footnoteReference w:id="6"/>
      </w:r>
      <w:r w:rsidR="00F32279" w:rsidRPr="004202CB">
        <w:rPr>
          <w:rFonts w:asciiTheme="majorHAnsi" w:eastAsia="Times New Roman" w:hAnsiTheme="majorHAnsi" w:cstheme="majorHAnsi"/>
          <w:b/>
          <w:spacing w:val="-4"/>
          <w:sz w:val="28"/>
          <w:szCs w:val="28"/>
          <w:vertAlign w:val="superscript"/>
          <w:lang w:val="pt-BR"/>
        </w:rPr>
        <w:t>)</w:t>
      </w:r>
      <w:r w:rsidR="00F32279" w:rsidRPr="004202CB">
        <w:rPr>
          <w:rFonts w:asciiTheme="majorHAnsi" w:eastAsia="Times New Roman" w:hAnsiTheme="majorHAnsi" w:cstheme="majorHAnsi"/>
          <w:spacing w:val="-4"/>
          <w:sz w:val="28"/>
          <w:szCs w:val="28"/>
          <w:lang w:val="pt-BR"/>
        </w:rPr>
        <w:t>,</w:t>
      </w:r>
      <w:r w:rsidR="00F32279" w:rsidRPr="004202CB">
        <w:rPr>
          <w:rFonts w:asciiTheme="majorHAnsi" w:eastAsia="Times New Roman" w:hAnsiTheme="majorHAnsi" w:cstheme="majorHAnsi"/>
          <w:spacing w:val="-4"/>
          <w:sz w:val="28"/>
          <w:szCs w:val="28"/>
          <w:vertAlign w:val="superscript"/>
          <w:lang w:val="pt-BR"/>
        </w:rPr>
        <w:t xml:space="preserve"> </w:t>
      </w:r>
      <w:r w:rsidR="00F32279" w:rsidRPr="004202CB">
        <w:rPr>
          <w:rFonts w:asciiTheme="majorHAnsi" w:eastAsia="Times New Roman" w:hAnsiTheme="majorHAnsi" w:cstheme="majorHAnsi"/>
          <w:spacing w:val="-4"/>
          <w:sz w:val="28"/>
          <w:szCs w:val="28"/>
          <w:lang w:val="pt-BR"/>
        </w:rPr>
        <w:t>tỷ lệ học sinh hoàn thành chư</w:t>
      </w:r>
      <w:r w:rsidR="004202CB" w:rsidRPr="004202CB">
        <w:rPr>
          <w:rFonts w:asciiTheme="majorHAnsi" w:eastAsia="Times New Roman" w:hAnsiTheme="majorHAnsi" w:cstheme="majorHAnsi"/>
          <w:spacing w:val="-4"/>
          <w:sz w:val="28"/>
          <w:szCs w:val="28"/>
          <w:lang w:val="pt-BR"/>
        </w:rPr>
        <w:t>ơng trình tiểu học, THCS</w:t>
      </w:r>
      <w:r w:rsidR="00F32279" w:rsidRPr="004202CB">
        <w:rPr>
          <w:rFonts w:asciiTheme="majorHAnsi" w:eastAsia="Times New Roman" w:hAnsiTheme="majorHAnsi" w:cstheme="majorHAnsi"/>
          <w:spacing w:val="-4"/>
          <w:sz w:val="28"/>
          <w:szCs w:val="28"/>
          <w:lang w:val="pt-BR"/>
        </w:rPr>
        <w:t xml:space="preserve"> đều đạt. Thực hiện tốt công tác phổ cập giáo dục ở các cấp học. Công tác ứng dụng khoa học công nghệ vào giảng dạy được thực hiện thường xuyên góp phần nâng cao hiệu quả dạy học.</w:t>
      </w:r>
      <w:r w:rsidR="00F32279" w:rsidRPr="004202CB">
        <w:rPr>
          <w:rFonts w:asciiTheme="majorHAnsi" w:eastAsia="Times New Roman" w:hAnsiTheme="majorHAnsi" w:cstheme="majorHAnsi"/>
          <w:b/>
          <w:spacing w:val="-4"/>
          <w:sz w:val="28"/>
          <w:szCs w:val="28"/>
          <w:lang w:val="pt-BR"/>
        </w:rPr>
        <w:t xml:space="preserve"> </w:t>
      </w:r>
      <w:r w:rsidR="00F32279" w:rsidRPr="004202CB">
        <w:rPr>
          <w:rFonts w:asciiTheme="majorHAnsi" w:eastAsia="Times New Roman" w:hAnsiTheme="majorHAnsi" w:cstheme="majorHAnsi"/>
          <w:spacing w:val="-4"/>
          <w:sz w:val="28"/>
          <w:szCs w:val="28"/>
          <w:lang w:val="pt-BR"/>
        </w:rPr>
        <w:t>Công tác khuyến học, khuyến tài, xây dựng cộng đồng học tập, xã hội học tập được đẩy mạnh</w:t>
      </w:r>
      <w:r w:rsidR="00933128" w:rsidRPr="004202CB">
        <w:rPr>
          <w:rFonts w:asciiTheme="majorHAnsi" w:eastAsia="Times New Roman" w:hAnsiTheme="majorHAnsi" w:cstheme="majorHAnsi"/>
          <w:spacing w:val="-4"/>
          <w:sz w:val="28"/>
          <w:szCs w:val="28"/>
          <w:lang w:val="pt-BR"/>
        </w:rPr>
        <w:t>.</w:t>
      </w:r>
    </w:p>
    <w:p w14:paraId="63294AAF" w14:textId="77777777" w:rsidR="00BA09F0" w:rsidRPr="00944A21" w:rsidRDefault="00AB78F0" w:rsidP="00BA09F0">
      <w:pPr>
        <w:widowControl w:val="0"/>
        <w:pBdr>
          <w:top w:val="dotted" w:sz="4" w:space="0" w:color="FFFFFF"/>
          <w:left w:val="dotted" w:sz="4" w:space="0" w:color="FFFFFF"/>
          <w:bottom w:val="dotted" w:sz="4" w:space="25" w:color="FFFFFF"/>
          <w:right w:val="dotted" w:sz="4" w:space="0" w:color="FFFFFF"/>
        </w:pBdr>
        <w:shd w:val="clear" w:color="auto" w:fill="FFFFFF"/>
        <w:spacing w:before="120" w:after="60" w:line="360" w:lineRule="atLeast"/>
        <w:ind w:firstLine="709"/>
        <w:jc w:val="both"/>
        <w:rPr>
          <w:rFonts w:asciiTheme="majorHAnsi" w:hAnsiTheme="majorHAnsi" w:cstheme="majorHAnsi"/>
          <w:b/>
          <w:sz w:val="28"/>
          <w:szCs w:val="28"/>
          <w:lang w:val="nb-NO"/>
        </w:rPr>
      </w:pPr>
      <w:r w:rsidRPr="00944A21">
        <w:rPr>
          <w:rFonts w:asciiTheme="majorHAnsi" w:hAnsiTheme="majorHAnsi" w:cstheme="majorHAnsi"/>
          <w:b/>
          <w:sz w:val="28"/>
          <w:szCs w:val="28"/>
          <w:lang w:val="nb-NO"/>
        </w:rPr>
        <w:t>7. Phát triển văn hoá, xã hội, thực hiện tiến bộ, công bằng xã hội, gắn kết hài hoà với phát triển kinh tế</w:t>
      </w:r>
    </w:p>
    <w:p w14:paraId="344F5C24" w14:textId="77777777" w:rsidR="00BA09F0" w:rsidRDefault="005777D3" w:rsidP="00BA09F0">
      <w:pPr>
        <w:widowControl w:val="0"/>
        <w:pBdr>
          <w:top w:val="dotted" w:sz="4" w:space="0" w:color="FFFFFF"/>
          <w:left w:val="dotted" w:sz="4" w:space="0" w:color="FFFFFF"/>
          <w:bottom w:val="dotted" w:sz="4" w:space="25" w:color="FFFFFF"/>
          <w:right w:val="dotted" w:sz="4" w:space="0" w:color="FFFFFF"/>
        </w:pBdr>
        <w:shd w:val="clear" w:color="auto" w:fill="FFFFFF"/>
        <w:spacing w:before="120" w:after="60" w:line="360" w:lineRule="atLeast"/>
        <w:ind w:firstLine="709"/>
        <w:jc w:val="both"/>
        <w:rPr>
          <w:rFonts w:asciiTheme="majorHAnsi" w:eastAsia="Calibri" w:hAnsiTheme="majorHAnsi" w:cstheme="majorHAnsi"/>
          <w:bCs/>
          <w:i/>
          <w:iCs/>
          <w:color w:val="000000" w:themeColor="text1"/>
          <w:sz w:val="28"/>
          <w:szCs w:val="28"/>
          <w:lang w:val="en-US"/>
        </w:rPr>
      </w:pPr>
      <w:r w:rsidRPr="00E15C9E">
        <w:rPr>
          <w:rFonts w:asciiTheme="majorHAnsi" w:eastAsia="Calibri" w:hAnsiTheme="majorHAnsi" w:cstheme="majorHAnsi"/>
          <w:bCs/>
          <w:i/>
          <w:iCs/>
          <w:color w:val="000000" w:themeColor="text1"/>
          <w:sz w:val="28"/>
          <w:szCs w:val="28"/>
        </w:rPr>
        <w:t>a)</w:t>
      </w:r>
      <w:r w:rsidRPr="00E15C9E">
        <w:rPr>
          <w:rFonts w:asciiTheme="majorHAnsi" w:eastAsia="Calibri" w:hAnsiTheme="majorHAnsi" w:cstheme="majorHAnsi"/>
          <w:b/>
          <w:i/>
          <w:iCs/>
          <w:color w:val="000000" w:themeColor="text1"/>
          <w:sz w:val="28"/>
          <w:szCs w:val="28"/>
        </w:rPr>
        <w:t xml:space="preserve"> </w:t>
      </w:r>
      <w:r w:rsidRPr="00E15C9E">
        <w:rPr>
          <w:rFonts w:asciiTheme="majorHAnsi" w:eastAsia="Calibri" w:hAnsiTheme="majorHAnsi" w:cstheme="majorHAnsi"/>
          <w:bCs/>
          <w:i/>
          <w:iCs/>
          <w:color w:val="000000" w:themeColor="text1"/>
          <w:sz w:val="28"/>
          <w:szCs w:val="28"/>
        </w:rPr>
        <w:t>Nâng cao hình ảnh địa phương, xây dựng môi trường văn hoá, phát triển con người toàn diện</w:t>
      </w:r>
    </w:p>
    <w:p w14:paraId="5FE1E27D" w14:textId="77777777" w:rsidR="00BA09F0" w:rsidRDefault="007C4E3C" w:rsidP="00BA09F0">
      <w:pPr>
        <w:widowControl w:val="0"/>
        <w:pBdr>
          <w:top w:val="dotted" w:sz="4" w:space="0" w:color="FFFFFF"/>
          <w:left w:val="dotted" w:sz="4" w:space="0" w:color="FFFFFF"/>
          <w:bottom w:val="dotted" w:sz="4" w:space="25" w:color="FFFFFF"/>
          <w:right w:val="dotted" w:sz="4" w:space="0" w:color="FFFFFF"/>
        </w:pBdr>
        <w:shd w:val="clear" w:color="auto" w:fill="FFFFFF"/>
        <w:spacing w:before="120" w:after="60" w:line="360" w:lineRule="atLeast"/>
        <w:ind w:firstLine="709"/>
        <w:jc w:val="both"/>
        <w:rPr>
          <w:rFonts w:asciiTheme="majorHAnsi" w:eastAsia="Calibri" w:hAnsiTheme="majorHAnsi" w:cstheme="majorHAnsi"/>
          <w:bCs/>
          <w:color w:val="000000" w:themeColor="text1"/>
          <w:sz w:val="28"/>
          <w:szCs w:val="28"/>
          <w:lang w:val="en-US"/>
        </w:rPr>
      </w:pPr>
      <w:r w:rsidRPr="00E15C9E">
        <w:rPr>
          <w:rFonts w:asciiTheme="majorHAnsi" w:eastAsia="Calibri" w:hAnsiTheme="majorHAnsi" w:cstheme="majorHAnsi"/>
          <w:bCs/>
          <w:color w:val="000000" w:themeColor="text1"/>
          <w:sz w:val="28"/>
          <w:szCs w:val="28"/>
        </w:rPr>
        <w:t xml:space="preserve">- Treo </w:t>
      </w:r>
      <w:r w:rsidRPr="00E15C9E">
        <w:rPr>
          <w:rFonts w:asciiTheme="majorHAnsi" w:eastAsia="Calibri" w:hAnsiTheme="majorHAnsi" w:cstheme="majorHAnsi"/>
          <w:bCs/>
          <w:color w:val="000000" w:themeColor="text1"/>
          <w:sz w:val="28"/>
          <w:szCs w:val="28"/>
          <w:lang w:val="en-US"/>
        </w:rPr>
        <w:t>36</w:t>
      </w:r>
      <w:r w:rsidRPr="00E15C9E">
        <w:rPr>
          <w:rFonts w:asciiTheme="majorHAnsi" w:eastAsia="Calibri" w:hAnsiTheme="majorHAnsi" w:cstheme="majorHAnsi"/>
          <w:bCs/>
          <w:color w:val="000000" w:themeColor="text1"/>
          <w:sz w:val="28"/>
          <w:szCs w:val="28"/>
        </w:rPr>
        <w:t xml:space="preserve"> băng rol hội nghị, tuyền truyền, </w:t>
      </w:r>
      <w:r w:rsidRPr="00E15C9E">
        <w:rPr>
          <w:rFonts w:asciiTheme="majorHAnsi" w:eastAsia="Calibri" w:hAnsiTheme="majorHAnsi" w:cstheme="majorHAnsi"/>
          <w:bCs/>
          <w:color w:val="000000" w:themeColor="text1"/>
          <w:sz w:val="28"/>
          <w:szCs w:val="28"/>
          <w:lang w:val="en-US"/>
        </w:rPr>
        <w:t>120</w:t>
      </w:r>
      <w:r w:rsidRPr="00E15C9E">
        <w:rPr>
          <w:rFonts w:asciiTheme="majorHAnsi" w:eastAsia="Calibri" w:hAnsiTheme="majorHAnsi" w:cstheme="majorHAnsi"/>
          <w:bCs/>
          <w:color w:val="000000" w:themeColor="text1"/>
          <w:sz w:val="28"/>
          <w:szCs w:val="28"/>
        </w:rPr>
        <w:t xml:space="preserve"> cờ phướng </w:t>
      </w:r>
      <w:r w:rsidRPr="00E15C9E">
        <w:rPr>
          <w:rFonts w:asciiTheme="majorHAnsi" w:eastAsia="Calibri" w:hAnsiTheme="majorHAnsi" w:cstheme="majorHAnsi"/>
          <w:bCs/>
          <w:color w:val="000000" w:themeColor="text1"/>
          <w:sz w:val="28"/>
          <w:szCs w:val="28"/>
          <w:lang w:val="en-US"/>
        </w:rPr>
        <w:t>3</w:t>
      </w:r>
      <w:r w:rsidRPr="00E15C9E">
        <w:rPr>
          <w:rFonts w:asciiTheme="majorHAnsi" w:eastAsia="Calibri" w:hAnsiTheme="majorHAnsi" w:cstheme="majorHAnsi"/>
          <w:bCs/>
          <w:color w:val="000000" w:themeColor="text1"/>
          <w:sz w:val="28"/>
          <w:szCs w:val="28"/>
        </w:rPr>
        <w:t>00m cờ dây, thông báo vận động bà con treo cờ tổ quốc chào mừng năm mới Ất Tỵ 2025</w:t>
      </w:r>
      <w:r w:rsidRPr="00E15C9E">
        <w:rPr>
          <w:rFonts w:asciiTheme="majorHAnsi" w:eastAsia="Calibri" w:hAnsiTheme="majorHAnsi" w:cstheme="majorHAnsi"/>
          <w:bCs/>
          <w:color w:val="000000" w:themeColor="text1"/>
          <w:sz w:val="28"/>
          <w:szCs w:val="28"/>
          <w:lang w:val="en-US"/>
        </w:rPr>
        <w:t xml:space="preserve"> và các ngày lễ lớn trong năm</w:t>
      </w:r>
      <w:r w:rsidRPr="00E15C9E">
        <w:rPr>
          <w:rFonts w:asciiTheme="majorHAnsi" w:eastAsia="Calibri" w:hAnsiTheme="majorHAnsi" w:cstheme="majorHAnsi"/>
          <w:bCs/>
          <w:color w:val="000000" w:themeColor="text1"/>
          <w:sz w:val="28"/>
          <w:szCs w:val="28"/>
        </w:rPr>
        <w:t>.</w:t>
      </w:r>
    </w:p>
    <w:p w14:paraId="29270DC9" w14:textId="77777777" w:rsidR="00BA09F0" w:rsidRDefault="007C4E3C" w:rsidP="00BA09F0">
      <w:pPr>
        <w:widowControl w:val="0"/>
        <w:pBdr>
          <w:top w:val="dotted" w:sz="4" w:space="0" w:color="FFFFFF"/>
          <w:left w:val="dotted" w:sz="4" w:space="0" w:color="FFFFFF"/>
          <w:bottom w:val="dotted" w:sz="4" w:space="25" w:color="FFFFFF"/>
          <w:right w:val="dotted" w:sz="4" w:space="0" w:color="FFFFFF"/>
        </w:pBdr>
        <w:shd w:val="clear" w:color="auto" w:fill="FFFFFF"/>
        <w:spacing w:before="120" w:after="60" w:line="360" w:lineRule="atLeast"/>
        <w:ind w:firstLine="709"/>
        <w:jc w:val="both"/>
        <w:rPr>
          <w:rFonts w:asciiTheme="majorHAnsi" w:eastAsia="Calibri" w:hAnsiTheme="majorHAnsi" w:cstheme="majorHAnsi"/>
          <w:bCs/>
          <w:color w:val="000000" w:themeColor="text1"/>
          <w:sz w:val="28"/>
          <w:szCs w:val="28"/>
          <w:lang w:val="en-US"/>
        </w:rPr>
      </w:pPr>
      <w:r w:rsidRPr="00E15C9E">
        <w:rPr>
          <w:rFonts w:asciiTheme="majorHAnsi" w:eastAsia="Calibri" w:hAnsiTheme="majorHAnsi" w:cstheme="majorHAnsi"/>
          <w:bCs/>
          <w:color w:val="000000" w:themeColor="text1"/>
          <w:sz w:val="28"/>
          <w:szCs w:val="28"/>
        </w:rPr>
        <w:tab/>
        <w:t xml:space="preserve">- Tham dự các hoạt động </w:t>
      </w:r>
      <w:r w:rsidRPr="00E15C9E">
        <w:rPr>
          <w:rFonts w:asciiTheme="majorHAnsi" w:eastAsia="Calibri" w:hAnsiTheme="majorHAnsi" w:cstheme="majorHAnsi"/>
          <w:bCs/>
          <w:color w:val="000000" w:themeColor="text1"/>
          <w:sz w:val="28"/>
          <w:szCs w:val="28"/>
          <w:lang w:val="en-US"/>
        </w:rPr>
        <w:t>văn nghệ, thể thao</w:t>
      </w:r>
      <w:r w:rsidRPr="00E15C9E">
        <w:rPr>
          <w:rFonts w:asciiTheme="majorHAnsi" w:eastAsia="Calibri" w:hAnsiTheme="majorHAnsi" w:cstheme="majorHAnsi"/>
          <w:bCs/>
          <w:color w:val="000000" w:themeColor="text1"/>
          <w:sz w:val="28"/>
          <w:szCs w:val="28"/>
        </w:rPr>
        <w:t xml:space="preserve"> mừng Đảng mừng Xuân Ất Tỵ 2025 do huyện tổ chức</w:t>
      </w:r>
      <w:r w:rsidRPr="00E15C9E">
        <w:rPr>
          <w:rFonts w:asciiTheme="majorHAnsi" w:eastAsia="Calibri" w:hAnsiTheme="majorHAnsi" w:cstheme="majorHAnsi"/>
          <w:bCs/>
          <w:color w:val="000000" w:themeColor="text1"/>
          <w:sz w:val="28"/>
          <w:szCs w:val="28"/>
          <w:lang w:val="en-US"/>
        </w:rPr>
        <w:t>.</w:t>
      </w:r>
    </w:p>
    <w:p w14:paraId="0B765EB5" w14:textId="77777777" w:rsidR="00BA09F0" w:rsidRDefault="007C4E3C" w:rsidP="00BA09F0">
      <w:pPr>
        <w:widowControl w:val="0"/>
        <w:pBdr>
          <w:top w:val="dotted" w:sz="4" w:space="0" w:color="FFFFFF"/>
          <w:left w:val="dotted" w:sz="4" w:space="0" w:color="FFFFFF"/>
          <w:bottom w:val="dotted" w:sz="4" w:space="25" w:color="FFFFFF"/>
          <w:right w:val="dotted" w:sz="4" w:space="0" w:color="FFFFFF"/>
        </w:pBdr>
        <w:shd w:val="clear" w:color="auto" w:fill="FFFFFF"/>
        <w:spacing w:before="120" w:after="60" w:line="360" w:lineRule="atLeast"/>
        <w:ind w:firstLine="709"/>
        <w:jc w:val="both"/>
        <w:rPr>
          <w:rFonts w:asciiTheme="majorHAnsi" w:eastAsia="Calibri" w:hAnsiTheme="majorHAnsi" w:cstheme="majorHAnsi"/>
          <w:bCs/>
          <w:color w:val="000000" w:themeColor="text1"/>
          <w:sz w:val="28"/>
          <w:szCs w:val="28"/>
          <w:lang w:val="en-US"/>
        </w:rPr>
      </w:pPr>
      <w:r w:rsidRPr="00E15C9E">
        <w:rPr>
          <w:rFonts w:asciiTheme="majorHAnsi" w:eastAsia="Calibri" w:hAnsiTheme="majorHAnsi" w:cstheme="majorHAnsi"/>
          <w:bCs/>
          <w:color w:val="000000" w:themeColor="text1"/>
          <w:sz w:val="28"/>
          <w:szCs w:val="28"/>
        </w:rPr>
        <w:tab/>
        <w:t xml:space="preserve">- Phối hợp xã đoàn, tổ chức ra quân hỗ trợ các tổ </w:t>
      </w:r>
      <w:r w:rsidR="00A2337F">
        <w:rPr>
          <w:rFonts w:asciiTheme="majorHAnsi" w:eastAsia="Calibri" w:hAnsiTheme="majorHAnsi" w:cstheme="majorHAnsi"/>
          <w:bCs/>
          <w:color w:val="000000" w:themeColor="text1"/>
          <w:sz w:val="28"/>
          <w:szCs w:val="28"/>
          <w:lang w:val="en-US"/>
        </w:rPr>
        <w:t>công nghệ số cộng đồng</w:t>
      </w:r>
      <w:r w:rsidRPr="00E15C9E">
        <w:rPr>
          <w:rFonts w:asciiTheme="majorHAnsi" w:eastAsia="Calibri" w:hAnsiTheme="majorHAnsi" w:cstheme="majorHAnsi"/>
          <w:bCs/>
          <w:color w:val="000000" w:themeColor="text1"/>
          <w:sz w:val="28"/>
          <w:szCs w:val="28"/>
        </w:rPr>
        <w:t xml:space="preserve"> tổ chức vận động doanh nghiệp trên địa bàn xã đăng ký webside biz.vn. Kết quả vận động đăng ký thành công 88/150 tài khoản với tên miền biz.vnnic cho doanh nghiệp.</w:t>
      </w:r>
    </w:p>
    <w:p w14:paraId="020F0FF5" w14:textId="076D3A88" w:rsidR="006A7AD6" w:rsidRPr="006A7AD6" w:rsidRDefault="007C4E3C" w:rsidP="00BA09F0">
      <w:pPr>
        <w:widowControl w:val="0"/>
        <w:pBdr>
          <w:top w:val="dotted" w:sz="4" w:space="0" w:color="FFFFFF"/>
          <w:left w:val="dotted" w:sz="4" w:space="0" w:color="FFFFFF"/>
          <w:bottom w:val="dotted" w:sz="4" w:space="25" w:color="FFFFFF"/>
          <w:right w:val="dotted" w:sz="4" w:space="0" w:color="FFFFFF"/>
        </w:pBdr>
        <w:shd w:val="clear" w:color="auto" w:fill="FFFFFF"/>
        <w:spacing w:before="120" w:after="60" w:line="360" w:lineRule="atLeast"/>
        <w:ind w:firstLine="709"/>
        <w:jc w:val="both"/>
        <w:rPr>
          <w:rFonts w:asciiTheme="majorHAnsi" w:eastAsia="Calibri" w:hAnsiTheme="majorHAnsi" w:cstheme="majorHAnsi"/>
          <w:bCs/>
          <w:color w:val="000000" w:themeColor="text1"/>
          <w:sz w:val="28"/>
          <w:szCs w:val="28"/>
          <w:lang w:val="en-US"/>
        </w:rPr>
      </w:pPr>
      <w:r w:rsidRPr="00E15C9E">
        <w:rPr>
          <w:rFonts w:asciiTheme="majorHAnsi" w:eastAsia="Calibri" w:hAnsiTheme="majorHAnsi" w:cstheme="majorHAnsi"/>
          <w:bCs/>
          <w:color w:val="000000" w:themeColor="text1"/>
          <w:sz w:val="28"/>
          <w:szCs w:val="28"/>
        </w:rPr>
        <w:t xml:space="preserve">- </w:t>
      </w:r>
      <w:r w:rsidRPr="00E15C9E">
        <w:rPr>
          <w:rFonts w:asciiTheme="majorHAnsi" w:eastAsia="Calibri" w:hAnsiTheme="majorHAnsi" w:cstheme="majorHAnsi"/>
          <w:bCs/>
          <w:color w:val="000000" w:themeColor="text1"/>
          <w:sz w:val="28"/>
          <w:szCs w:val="28"/>
          <w:lang w:val="en-US"/>
        </w:rPr>
        <w:t>Hoàn thành chỉ tiêu</w:t>
      </w:r>
      <w:r w:rsidRPr="00E15C9E">
        <w:rPr>
          <w:rFonts w:asciiTheme="majorHAnsi" w:eastAsia="Calibri" w:hAnsiTheme="majorHAnsi" w:cstheme="majorHAnsi"/>
          <w:bCs/>
          <w:color w:val="000000" w:themeColor="text1"/>
          <w:sz w:val="28"/>
          <w:szCs w:val="28"/>
        </w:rPr>
        <w:t xml:space="preserve"> </w:t>
      </w:r>
      <w:r w:rsidR="006A7AD6">
        <w:rPr>
          <w:rFonts w:asciiTheme="majorHAnsi" w:eastAsia="Calibri" w:hAnsiTheme="majorHAnsi" w:cstheme="majorHAnsi"/>
          <w:bCs/>
          <w:color w:val="000000" w:themeColor="text1"/>
          <w:sz w:val="28"/>
          <w:szCs w:val="28"/>
          <w:lang w:val="en-US"/>
        </w:rPr>
        <w:t>16</w:t>
      </w:r>
      <w:r w:rsidRPr="00E15C9E">
        <w:rPr>
          <w:rFonts w:asciiTheme="majorHAnsi" w:eastAsia="Calibri" w:hAnsiTheme="majorHAnsi" w:cstheme="majorHAnsi"/>
          <w:bCs/>
          <w:color w:val="000000" w:themeColor="text1"/>
          <w:sz w:val="28"/>
          <w:szCs w:val="28"/>
        </w:rPr>
        <w:t xml:space="preserve"> lớp dạy bơi an toàn phòng chống đuối nước trẻ em năm 2025</w:t>
      </w:r>
      <w:r w:rsidR="006A7AD6">
        <w:rPr>
          <w:rFonts w:asciiTheme="majorHAnsi" w:eastAsia="Calibri" w:hAnsiTheme="majorHAnsi" w:cstheme="majorHAnsi"/>
          <w:bCs/>
          <w:color w:val="000000" w:themeColor="text1"/>
          <w:sz w:val="28"/>
          <w:szCs w:val="28"/>
          <w:lang w:val="en-US"/>
        </w:rPr>
        <w:t xml:space="preserve">. </w:t>
      </w:r>
    </w:p>
    <w:p w14:paraId="6C5F64C7" w14:textId="77777777" w:rsidR="00BA09F0" w:rsidRDefault="007C4E3C" w:rsidP="00BA09F0">
      <w:pPr>
        <w:widowControl w:val="0"/>
        <w:pBdr>
          <w:top w:val="dotted" w:sz="4" w:space="0" w:color="FFFFFF"/>
          <w:left w:val="dotted" w:sz="4" w:space="0" w:color="FFFFFF"/>
          <w:bottom w:val="dotted" w:sz="4" w:space="25" w:color="FFFFFF"/>
          <w:right w:val="dotted" w:sz="4" w:space="0" w:color="FFFFFF"/>
        </w:pBdr>
        <w:shd w:val="clear" w:color="auto" w:fill="FFFFFF"/>
        <w:spacing w:before="120" w:after="60" w:line="360" w:lineRule="atLeast"/>
        <w:ind w:firstLine="709"/>
        <w:jc w:val="both"/>
        <w:rPr>
          <w:rFonts w:asciiTheme="majorHAnsi" w:eastAsia="Calibri" w:hAnsiTheme="majorHAnsi" w:cstheme="majorHAnsi"/>
          <w:bCs/>
          <w:color w:val="000000" w:themeColor="text1"/>
          <w:sz w:val="28"/>
          <w:szCs w:val="28"/>
          <w:lang w:val="en-US"/>
        </w:rPr>
      </w:pPr>
      <w:r w:rsidRPr="00E15C9E">
        <w:rPr>
          <w:rFonts w:asciiTheme="majorHAnsi" w:eastAsia="Calibri" w:hAnsiTheme="majorHAnsi" w:cstheme="majorHAnsi"/>
          <w:bCs/>
          <w:color w:val="000000" w:themeColor="text1"/>
          <w:sz w:val="28"/>
          <w:szCs w:val="28"/>
        </w:rPr>
        <w:tab/>
        <w:t xml:space="preserve">- Tổ chức chạy olimpic vì sức khỏe toàn dân nhân kỷ niệm 79 năm ngày thể thao Việt Nam cũng là ngày bác Hồ ra lời kêu gọi toàn dân luyện tập thể dục thể thao (27/3/1946-27/3/2025) và Kỷ niệm 94 năm ngày thành lập Đoàn Thanh niên Cộng sản Hồ Chí Minh (26/3/21931-26/3/2025). </w:t>
      </w:r>
    </w:p>
    <w:p w14:paraId="2C91E58A" w14:textId="77777777" w:rsidR="00BA09F0" w:rsidRDefault="005777D3" w:rsidP="00BA09F0">
      <w:pPr>
        <w:widowControl w:val="0"/>
        <w:pBdr>
          <w:top w:val="dotted" w:sz="4" w:space="0" w:color="FFFFFF"/>
          <w:left w:val="dotted" w:sz="4" w:space="0" w:color="FFFFFF"/>
          <w:bottom w:val="dotted" w:sz="4" w:space="25" w:color="FFFFFF"/>
          <w:right w:val="dotted" w:sz="4" w:space="0" w:color="FFFFFF"/>
        </w:pBdr>
        <w:shd w:val="clear" w:color="auto" w:fill="FFFFFF"/>
        <w:spacing w:before="120" w:after="60" w:line="360" w:lineRule="atLeast"/>
        <w:ind w:firstLine="709"/>
        <w:jc w:val="both"/>
        <w:rPr>
          <w:rFonts w:asciiTheme="majorHAnsi" w:eastAsia="Calibri" w:hAnsiTheme="majorHAnsi" w:cstheme="majorHAnsi"/>
          <w:bCs/>
          <w:i/>
          <w:iCs/>
          <w:color w:val="000000" w:themeColor="text1"/>
          <w:sz w:val="28"/>
          <w:szCs w:val="28"/>
          <w:lang w:val="en-US"/>
        </w:rPr>
      </w:pPr>
      <w:r w:rsidRPr="00E15C9E">
        <w:rPr>
          <w:rFonts w:asciiTheme="majorHAnsi" w:eastAsia="Calibri" w:hAnsiTheme="majorHAnsi" w:cstheme="majorHAnsi"/>
          <w:bCs/>
          <w:i/>
          <w:iCs/>
          <w:color w:val="000000" w:themeColor="text1"/>
          <w:sz w:val="28"/>
          <w:szCs w:val="28"/>
        </w:rPr>
        <w:t>b) Công tác chăm sóc sức khỏe Nhân dân</w:t>
      </w:r>
    </w:p>
    <w:p w14:paraId="51FE7EE2" w14:textId="77777777" w:rsidR="00BA09F0" w:rsidRDefault="003920D9" w:rsidP="00BA09F0">
      <w:pPr>
        <w:widowControl w:val="0"/>
        <w:pBdr>
          <w:top w:val="dotted" w:sz="4" w:space="0" w:color="FFFFFF"/>
          <w:left w:val="dotted" w:sz="4" w:space="0" w:color="FFFFFF"/>
          <w:bottom w:val="dotted" w:sz="4" w:space="25" w:color="FFFFFF"/>
          <w:right w:val="dotted" w:sz="4" w:space="0" w:color="FFFFFF"/>
        </w:pBdr>
        <w:shd w:val="clear" w:color="auto" w:fill="FFFFFF"/>
        <w:spacing w:before="120" w:after="60" w:line="360" w:lineRule="atLeast"/>
        <w:ind w:firstLine="709"/>
        <w:jc w:val="both"/>
        <w:rPr>
          <w:rFonts w:asciiTheme="majorHAnsi" w:eastAsia="Calibri" w:hAnsiTheme="majorHAnsi" w:cstheme="majorHAnsi"/>
          <w:bCs/>
          <w:color w:val="000000" w:themeColor="text1"/>
          <w:sz w:val="28"/>
          <w:szCs w:val="28"/>
          <w:shd w:val="clear" w:color="auto" w:fill="FFFFFF"/>
          <w:lang w:val="af-ZA"/>
        </w:rPr>
      </w:pPr>
      <w:r w:rsidRPr="00E15C9E">
        <w:rPr>
          <w:rFonts w:asciiTheme="majorHAnsi" w:eastAsia="Calibri" w:hAnsiTheme="majorHAnsi" w:cstheme="majorHAnsi"/>
          <w:bCs/>
          <w:color w:val="000000" w:themeColor="text1"/>
          <w:sz w:val="28"/>
          <w:szCs w:val="28"/>
          <w:shd w:val="clear" w:color="auto" w:fill="FFFFFF"/>
          <w:lang w:val="af-ZA"/>
        </w:rPr>
        <w:t>- Tình hình phát triển hệ thống hội chẩn y tế từ xa và phát triển các loại hình bác sĩ gia đình.</w:t>
      </w:r>
    </w:p>
    <w:p w14:paraId="099A94F5" w14:textId="77777777" w:rsidR="004202CB" w:rsidRDefault="003920D9" w:rsidP="004202CB">
      <w:pPr>
        <w:widowControl w:val="0"/>
        <w:pBdr>
          <w:top w:val="dotted" w:sz="4" w:space="0" w:color="FFFFFF"/>
          <w:left w:val="dotted" w:sz="4" w:space="0" w:color="FFFFFF"/>
          <w:bottom w:val="dotted" w:sz="4" w:space="25" w:color="FFFFFF"/>
          <w:right w:val="dotted" w:sz="4" w:space="0" w:color="FFFFFF"/>
        </w:pBdr>
        <w:shd w:val="clear" w:color="auto" w:fill="FFFFFF"/>
        <w:spacing w:before="120" w:after="60" w:line="360" w:lineRule="atLeast"/>
        <w:ind w:firstLine="709"/>
        <w:jc w:val="both"/>
        <w:rPr>
          <w:rFonts w:asciiTheme="majorHAnsi" w:eastAsia="Calibri" w:hAnsiTheme="majorHAnsi" w:cstheme="majorHAnsi"/>
          <w:bCs/>
          <w:color w:val="000000" w:themeColor="text1"/>
          <w:sz w:val="28"/>
          <w:szCs w:val="28"/>
          <w:shd w:val="clear" w:color="auto" w:fill="FFFFFF"/>
          <w:lang w:val="af-ZA"/>
        </w:rPr>
      </w:pPr>
      <w:r w:rsidRPr="00E15C9E">
        <w:rPr>
          <w:rFonts w:asciiTheme="majorHAnsi" w:eastAsia="Calibri" w:hAnsiTheme="majorHAnsi" w:cstheme="majorHAnsi"/>
          <w:bCs/>
          <w:color w:val="000000" w:themeColor="text1"/>
          <w:sz w:val="28"/>
          <w:szCs w:val="28"/>
          <w:shd w:val="clear" w:color="auto" w:fill="FFFFFF"/>
          <w:lang w:val="af-ZA"/>
        </w:rPr>
        <w:t>+ Công tác phát triển mạng lưới y tế cơ sở: Trạm Y tế là tuyến cơ sở góp phần quan trọng để giảm tải cho tuyến trên và quan trọng hơn là giảm chi phí, thời gian cho người dân khi khám, điều trị bệnh,nhất là các loại bệnh mãn tính.</w:t>
      </w:r>
    </w:p>
    <w:p w14:paraId="52D20DC9" w14:textId="77777777" w:rsidR="009462A4" w:rsidRDefault="003920D9" w:rsidP="009462A4">
      <w:pPr>
        <w:widowControl w:val="0"/>
        <w:pBdr>
          <w:top w:val="dotted" w:sz="4" w:space="0" w:color="FFFFFF"/>
          <w:left w:val="dotted" w:sz="4" w:space="0" w:color="FFFFFF"/>
          <w:bottom w:val="dotted" w:sz="4" w:space="25" w:color="FFFFFF"/>
          <w:right w:val="dotted" w:sz="4" w:space="0" w:color="FFFFFF"/>
        </w:pBdr>
        <w:shd w:val="clear" w:color="auto" w:fill="FFFFFF"/>
        <w:spacing w:before="120" w:after="60" w:line="360" w:lineRule="atLeast"/>
        <w:ind w:firstLine="709"/>
        <w:jc w:val="both"/>
        <w:rPr>
          <w:rFonts w:asciiTheme="majorHAnsi" w:eastAsia="Calibri" w:hAnsiTheme="majorHAnsi" w:cstheme="majorHAnsi"/>
          <w:bCs/>
          <w:color w:val="000000" w:themeColor="text1"/>
          <w:sz w:val="28"/>
          <w:szCs w:val="28"/>
          <w:shd w:val="clear" w:color="auto" w:fill="FFFFFF"/>
          <w:lang w:val="af-ZA"/>
        </w:rPr>
      </w:pPr>
      <w:r w:rsidRPr="00E15C9E">
        <w:rPr>
          <w:rFonts w:asciiTheme="majorHAnsi" w:eastAsia="Calibri" w:hAnsiTheme="majorHAnsi" w:cstheme="majorHAnsi"/>
          <w:bCs/>
          <w:color w:val="000000" w:themeColor="text1"/>
          <w:sz w:val="28"/>
          <w:szCs w:val="28"/>
          <w:shd w:val="clear" w:color="auto" w:fill="FFFFFF"/>
          <w:lang w:val="af-ZA"/>
        </w:rPr>
        <w:t>+ Công tác khám chữa bệnh, phát triển đội ngũ nhân lực ngành y tế, củng cố mạng lưới y tế phù hợp với tình hình mới. Nâng cao tinh thần trách nhiệm theo đúng quy tắc ứng xử của cán bộ, công chức theo đúng Thông tư số 07/2014/TT – BYT ngày 25/02/2014 của Bộ Y tế. Đẩy mạnh ứng dụng công nghệ thông tin trong việc tư vấn sức khỏe, đặt lịch khám và khám chữa bệnh từ xa. Đảm bảo công tác trực trạm 24/24. Đảm bảo cơ số thuốc và trang thiết bị phục vụ khám chữa bệnh người dân. Nâng cao chất lượng nguồn nhân lực y tế cơ sở với số lượng, cơ cấu phù hợp và đảm bảo đội ngũ nhân lực hoạt động một cách hiệu quả trong việc cung ứng các dịch vụ chăm sóc sức khỏe ban đầu cho nhân dân theo Chỉ thị 25-CT/TW ngày 25/10/2023 của Ban Bí thư  về tiếp tục cũng cố, hoàn thiện, nâng cao chất lượng hoạt động của y tế cơ sở trong tình hình mới.</w:t>
      </w:r>
    </w:p>
    <w:p w14:paraId="10576C65" w14:textId="613BEBCD" w:rsidR="003920D9" w:rsidRPr="00E15C9E" w:rsidRDefault="003920D9" w:rsidP="009462A4">
      <w:pPr>
        <w:widowControl w:val="0"/>
        <w:pBdr>
          <w:top w:val="dotted" w:sz="4" w:space="0" w:color="FFFFFF"/>
          <w:left w:val="dotted" w:sz="4" w:space="0" w:color="FFFFFF"/>
          <w:bottom w:val="dotted" w:sz="4" w:space="25" w:color="FFFFFF"/>
          <w:right w:val="dotted" w:sz="4" w:space="0" w:color="FFFFFF"/>
        </w:pBdr>
        <w:shd w:val="clear" w:color="auto" w:fill="FFFFFF"/>
        <w:spacing w:before="120" w:after="60" w:line="360" w:lineRule="atLeast"/>
        <w:ind w:firstLine="709"/>
        <w:jc w:val="both"/>
        <w:rPr>
          <w:rFonts w:asciiTheme="majorHAnsi" w:eastAsia="Calibri" w:hAnsiTheme="majorHAnsi" w:cstheme="majorHAnsi"/>
          <w:color w:val="000000" w:themeColor="text1"/>
          <w:sz w:val="28"/>
          <w:szCs w:val="28"/>
          <w:shd w:val="clear" w:color="auto" w:fill="FFFFFF"/>
          <w:lang w:val="en-US"/>
        </w:rPr>
      </w:pPr>
      <w:r w:rsidRPr="00E15C9E">
        <w:rPr>
          <w:rFonts w:asciiTheme="majorHAnsi" w:eastAsia="Calibri" w:hAnsiTheme="majorHAnsi" w:cstheme="majorHAnsi"/>
          <w:bCs/>
          <w:color w:val="000000" w:themeColor="text1"/>
          <w:sz w:val="28"/>
          <w:szCs w:val="28"/>
          <w:shd w:val="clear" w:color="auto" w:fill="FFFFFF"/>
          <w:lang w:val="af-ZA"/>
        </w:rPr>
        <w:t>+ Công tác khám chữa bệnh, bảo hiểm y tế: Tính đến nay, cơ sở khám chữa bệnh BHYT đã chuẩn hóa, cập nhật dữ liệu trên Cổng tiếp nhận và Hệ thống thông tin Giám định BHYT đạt tỷ lệ 100%. Việc tham gia BHYT góp phần mang lại sự công bằng về chăm sóc sức khỏe cho nhân dân, đảm bảo mọi công dân  đều có cơ hội được khám chữa bệnh, nhất là những người có hoàn cảnh khó khăn, hộ nghèo, hộ cận nghèo….Tham gia khám, chữa bệnh BHYT đã giúp người dân vơi bớt gánh nặng tài chính khi ốm đau.</w:t>
      </w:r>
      <w:r w:rsidRPr="00E15C9E">
        <w:rPr>
          <w:rFonts w:asciiTheme="majorHAnsi" w:eastAsia="Calibri" w:hAnsiTheme="majorHAnsi" w:cstheme="majorHAnsi"/>
          <w:color w:val="000000" w:themeColor="text1"/>
          <w:sz w:val="28"/>
          <w:szCs w:val="28"/>
          <w:shd w:val="clear" w:color="auto" w:fill="FFFFFF"/>
        </w:rPr>
        <w:t xml:space="preserve"> </w:t>
      </w:r>
    </w:p>
    <w:p w14:paraId="04E61026" w14:textId="43DEC023" w:rsidR="003920D9" w:rsidRPr="00E15C9E" w:rsidRDefault="003920D9" w:rsidP="00E15C9E">
      <w:pPr>
        <w:spacing w:before="120" w:after="60" w:line="360" w:lineRule="atLeast"/>
        <w:ind w:firstLine="567"/>
        <w:jc w:val="both"/>
        <w:rPr>
          <w:rFonts w:asciiTheme="majorHAnsi" w:eastAsia="Calibri" w:hAnsiTheme="majorHAnsi" w:cstheme="majorHAnsi"/>
          <w:color w:val="000000" w:themeColor="text1"/>
          <w:sz w:val="28"/>
          <w:szCs w:val="28"/>
          <w:shd w:val="clear" w:color="auto" w:fill="FFFFFF"/>
          <w:lang w:val="en-US"/>
        </w:rPr>
      </w:pPr>
      <w:r w:rsidRPr="00E15C9E">
        <w:rPr>
          <w:rFonts w:asciiTheme="majorHAnsi" w:eastAsia="Calibri" w:hAnsiTheme="majorHAnsi" w:cstheme="majorHAnsi"/>
          <w:color w:val="000000" w:themeColor="text1"/>
          <w:sz w:val="28"/>
          <w:szCs w:val="28"/>
          <w:shd w:val="clear" w:color="auto" w:fill="FFFFFF"/>
          <w:lang w:val="en-US"/>
        </w:rPr>
        <w:t>+ Công tác vận độ</w:t>
      </w:r>
      <w:r w:rsidR="00DF1E95">
        <w:rPr>
          <w:rFonts w:asciiTheme="majorHAnsi" w:eastAsia="Calibri" w:hAnsiTheme="majorHAnsi" w:cstheme="majorHAnsi"/>
          <w:color w:val="000000" w:themeColor="text1"/>
          <w:sz w:val="28"/>
          <w:szCs w:val="28"/>
          <w:shd w:val="clear" w:color="auto" w:fill="FFFFFF"/>
          <w:lang w:val="en-US"/>
        </w:rPr>
        <w:t>ng tham gia BHYT</w:t>
      </w:r>
      <w:r w:rsidRPr="00E15C9E">
        <w:rPr>
          <w:rFonts w:asciiTheme="majorHAnsi" w:eastAsia="Calibri" w:hAnsiTheme="majorHAnsi" w:cstheme="majorHAnsi"/>
          <w:color w:val="000000" w:themeColor="text1"/>
          <w:sz w:val="28"/>
          <w:szCs w:val="28"/>
          <w:shd w:val="clear" w:color="auto" w:fill="FFFFFF"/>
          <w:lang w:val="en-US"/>
        </w:rPr>
        <w:t>: Tính đến nay, số ngườ</w:t>
      </w:r>
      <w:r w:rsidR="00DF1E95">
        <w:rPr>
          <w:rFonts w:asciiTheme="majorHAnsi" w:eastAsia="Calibri" w:hAnsiTheme="majorHAnsi" w:cstheme="majorHAnsi"/>
          <w:color w:val="000000" w:themeColor="text1"/>
          <w:sz w:val="28"/>
          <w:szCs w:val="28"/>
          <w:shd w:val="clear" w:color="auto" w:fill="FFFFFF"/>
          <w:lang w:val="en-US"/>
        </w:rPr>
        <w:t>i tham gia BHYT</w:t>
      </w:r>
      <w:r w:rsidRPr="00E15C9E">
        <w:rPr>
          <w:rFonts w:asciiTheme="majorHAnsi" w:eastAsia="Calibri" w:hAnsiTheme="majorHAnsi" w:cstheme="majorHAnsi"/>
          <w:color w:val="000000" w:themeColor="text1"/>
          <w:sz w:val="28"/>
          <w:szCs w:val="28"/>
          <w:shd w:val="clear" w:color="auto" w:fill="FFFFFF"/>
          <w:lang w:val="en-US"/>
        </w:rPr>
        <w:t xml:space="preserve"> trên địa bàn xã </w:t>
      </w:r>
      <w:r w:rsidRPr="00E15C9E">
        <w:rPr>
          <w:rFonts w:asciiTheme="majorHAnsi" w:eastAsia="Calibri" w:hAnsiTheme="majorHAnsi" w:cstheme="majorHAnsi"/>
          <w:color w:val="000000" w:themeColor="text1"/>
          <w:sz w:val="28"/>
          <w:szCs w:val="28"/>
          <w:shd w:val="clear" w:color="auto" w:fill="FFFFFF"/>
        </w:rPr>
        <w:t xml:space="preserve">đạt </w:t>
      </w:r>
      <w:r w:rsidR="00DF1E95">
        <w:rPr>
          <w:rFonts w:asciiTheme="majorHAnsi" w:eastAsia="Calibri" w:hAnsiTheme="majorHAnsi" w:cstheme="majorHAnsi"/>
          <w:color w:val="000000" w:themeColor="text1"/>
          <w:sz w:val="28"/>
          <w:szCs w:val="28"/>
          <w:shd w:val="clear" w:color="auto" w:fill="FFFFFF"/>
          <w:lang w:val="en-US"/>
        </w:rPr>
        <w:t>trên</w:t>
      </w:r>
      <w:r w:rsidRPr="00E15C9E">
        <w:rPr>
          <w:rFonts w:asciiTheme="majorHAnsi" w:eastAsia="Calibri" w:hAnsiTheme="majorHAnsi" w:cstheme="majorHAnsi"/>
          <w:color w:val="000000" w:themeColor="text1"/>
          <w:sz w:val="28"/>
          <w:szCs w:val="28"/>
          <w:shd w:val="clear" w:color="auto" w:fill="FFFFFF"/>
          <w:lang w:val="en-US"/>
        </w:rPr>
        <w:t xml:space="preserve"> 9</w:t>
      </w:r>
      <w:r w:rsidR="00DF1E95">
        <w:rPr>
          <w:rFonts w:asciiTheme="majorHAnsi" w:eastAsia="Calibri" w:hAnsiTheme="majorHAnsi" w:cstheme="majorHAnsi"/>
          <w:color w:val="000000" w:themeColor="text1"/>
          <w:sz w:val="28"/>
          <w:szCs w:val="28"/>
          <w:shd w:val="clear" w:color="auto" w:fill="FFFFFF"/>
          <w:lang w:val="en-US"/>
        </w:rPr>
        <w:t>3,05</w:t>
      </w:r>
      <w:r w:rsidRPr="00E15C9E">
        <w:rPr>
          <w:rFonts w:asciiTheme="majorHAnsi" w:eastAsia="Calibri" w:hAnsiTheme="majorHAnsi" w:cstheme="majorHAnsi"/>
          <w:color w:val="000000" w:themeColor="text1"/>
          <w:sz w:val="28"/>
          <w:szCs w:val="28"/>
          <w:shd w:val="clear" w:color="auto" w:fill="FFFFFF"/>
          <w:lang w:val="en-US"/>
        </w:rPr>
        <w:t>%.</w:t>
      </w:r>
    </w:p>
    <w:p w14:paraId="090630CA" w14:textId="4C5F8BE9" w:rsidR="003920D9" w:rsidRPr="00E15C9E" w:rsidRDefault="003920D9" w:rsidP="00E15C9E">
      <w:pPr>
        <w:spacing w:before="120" w:after="60" w:line="360" w:lineRule="atLeast"/>
        <w:ind w:firstLine="567"/>
        <w:jc w:val="both"/>
        <w:rPr>
          <w:rFonts w:asciiTheme="majorHAnsi" w:eastAsia="Calibri" w:hAnsiTheme="majorHAnsi" w:cstheme="majorHAnsi"/>
          <w:bCs/>
          <w:color w:val="000000" w:themeColor="text1"/>
          <w:sz w:val="28"/>
          <w:szCs w:val="28"/>
          <w:shd w:val="clear" w:color="auto" w:fill="FFFFFF"/>
          <w:lang w:val="af-ZA"/>
        </w:rPr>
      </w:pPr>
      <w:r w:rsidRPr="00E15C9E">
        <w:rPr>
          <w:rFonts w:asciiTheme="majorHAnsi" w:eastAsia="Calibri" w:hAnsiTheme="majorHAnsi" w:cstheme="majorHAnsi"/>
          <w:bCs/>
          <w:color w:val="000000" w:themeColor="text1"/>
          <w:sz w:val="28"/>
          <w:szCs w:val="28"/>
          <w:shd w:val="clear" w:color="auto" w:fill="FFFFFF"/>
          <w:lang w:val="af-ZA"/>
        </w:rPr>
        <w:t>+ Công tác phòng, chống bệnh truyền nhiễm; triển khai nhiệm vụ giảm tỷ lệ trẻ em suy dinh dưỡng:</w:t>
      </w:r>
    </w:p>
    <w:p w14:paraId="4D8A6496" w14:textId="77777777" w:rsidR="003920D9" w:rsidRPr="00E15C9E" w:rsidRDefault="003920D9" w:rsidP="00E15C9E">
      <w:pPr>
        <w:spacing w:before="120" w:after="60" w:line="360" w:lineRule="atLeast"/>
        <w:ind w:firstLine="567"/>
        <w:jc w:val="both"/>
        <w:rPr>
          <w:rFonts w:asciiTheme="majorHAnsi" w:eastAsia="Calibri" w:hAnsiTheme="majorHAnsi" w:cstheme="majorHAnsi"/>
          <w:bCs/>
          <w:color w:val="000000" w:themeColor="text1"/>
          <w:sz w:val="28"/>
          <w:szCs w:val="28"/>
          <w:shd w:val="clear" w:color="auto" w:fill="FFFFFF"/>
          <w:lang w:val="af-ZA"/>
        </w:rPr>
      </w:pPr>
      <w:r w:rsidRPr="00E15C9E">
        <w:rPr>
          <w:rFonts w:asciiTheme="majorHAnsi" w:eastAsia="Calibri" w:hAnsiTheme="majorHAnsi" w:cstheme="majorHAnsi"/>
          <w:bCs/>
          <w:color w:val="000000" w:themeColor="text1"/>
          <w:sz w:val="28"/>
          <w:szCs w:val="28"/>
          <w:shd w:val="clear" w:color="auto" w:fill="FFFFFF"/>
          <w:lang w:val="af-ZA"/>
        </w:rPr>
        <w:t>Tiếp tục tăng cường công tác phòng, chống dịch bệnh, đặc biệt là các loại bệnh cúm A/H1N1, cúm A/H3N2 và 02 chủng cúm B, tay chân  miệng, sốt xuất huyết, sởi, rubella, tiêu chảy do vi rút Rota, các bệnh lây qua đường hô hấp, tiêu hóa...</w:t>
      </w:r>
    </w:p>
    <w:p w14:paraId="5141B8F7" w14:textId="77777777" w:rsidR="003920D9" w:rsidRPr="00E15C9E" w:rsidRDefault="003920D9" w:rsidP="00E15C9E">
      <w:pPr>
        <w:spacing w:before="120" w:after="60" w:line="360" w:lineRule="atLeast"/>
        <w:ind w:firstLine="567"/>
        <w:jc w:val="both"/>
        <w:rPr>
          <w:rFonts w:asciiTheme="majorHAnsi" w:eastAsia="Calibri" w:hAnsiTheme="majorHAnsi" w:cstheme="majorHAnsi"/>
          <w:bCs/>
          <w:color w:val="000000" w:themeColor="text1"/>
          <w:sz w:val="28"/>
          <w:szCs w:val="28"/>
          <w:shd w:val="clear" w:color="auto" w:fill="FFFFFF"/>
          <w:lang w:val="af-ZA"/>
        </w:rPr>
      </w:pPr>
      <w:r w:rsidRPr="00E15C9E">
        <w:rPr>
          <w:rFonts w:asciiTheme="majorHAnsi" w:eastAsia="Calibri" w:hAnsiTheme="majorHAnsi" w:cstheme="majorHAnsi"/>
          <w:bCs/>
          <w:color w:val="000000" w:themeColor="text1"/>
          <w:sz w:val="28"/>
          <w:szCs w:val="28"/>
          <w:shd w:val="clear" w:color="auto" w:fill="FFFFFF"/>
          <w:lang w:val="af-ZA"/>
        </w:rPr>
        <w:t xml:space="preserve">Phối hợp với Trung tâm Y tế huyện truyên truyền và tiêm vắc xin phòng bệnh Cúm mùa cho đối tượng từ 06 tháng tuổi trở lên. </w:t>
      </w:r>
    </w:p>
    <w:p w14:paraId="6161B9D7" w14:textId="77777777" w:rsidR="003920D9" w:rsidRPr="00E15C9E" w:rsidRDefault="003920D9" w:rsidP="00E15C9E">
      <w:pPr>
        <w:spacing w:before="120" w:after="60" w:line="360" w:lineRule="atLeast"/>
        <w:ind w:firstLine="567"/>
        <w:jc w:val="both"/>
        <w:rPr>
          <w:rFonts w:asciiTheme="majorHAnsi" w:eastAsia="Calibri" w:hAnsiTheme="majorHAnsi" w:cstheme="majorHAnsi"/>
          <w:bCs/>
          <w:color w:val="000000" w:themeColor="text1"/>
          <w:sz w:val="28"/>
          <w:szCs w:val="28"/>
          <w:shd w:val="clear" w:color="auto" w:fill="FFFFFF"/>
          <w:lang w:val="af-ZA"/>
        </w:rPr>
      </w:pPr>
      <w:r w:rsidRPr="00E15C9E">
        <w:rPr>
          <w:rFonts w:asciiTheme="majorHAnsi" w:eastAsia="Calibri" w:hAnsiTheme="majorHAnsi" w:cstheme="majorHAnsi"/>
          <w:bCs/>
          <w:color w:val="000000" w:themeColor="text1"/>
          <w:sz w:val="28"/>
          <w:szCs w:val="28"/>
          <w:shd w:val="clear" w:color="auto" w:fill="FFFFFF"/>
          <w:lang w:val="af-ZA"/>
        </w:rPr>
        <w:t>Tiếp tục theo dõi, giám sát, phát hiện sớm, xử lý kịp thời triệt để các ổ dịch bệnh truyền nhiễm, không để lây lan, bùng phát lan rộng ra cộng đồng. Tăng cường kiểm tra, giám sát dịch bệnh để phát hiện sớm, cách ly, xử lý kịp thời những trường hợp nghi ngờ, trường hợp mắc bệnh truyền nhiễm, không để dịch bệnh xâm nhập và lây lan trên địa bàn.</w:t>
      </w:r>
    </w:p>
    <w:p w14:paraId="7D234C56" w14:textId="77777777" w:rsidR="003920D9" w:rsidRPr="00E15C9E" w:rsidRDefault="003920D9" w:rsidP="00E15C9E">
      <w:pPr>
        <w:spacing w:before="120" w:after="60" w:line="360" w:lineRule="atLeast"/>
        <w:ind w:firstLine="567"/>
        <w:jc w:val="both"/>
        <w:rPr>
          <w:rFonts w:asciiTheme="majorHAnsi" w:eastAsia="Calibri" w:hAnsiTheme="majorHAnsi" w:cstheme="majorHAnsi"/>
          <w:bCs/>
          <w:color w:val="000000" w:themeColor="text1"/>
          <w:sz w:val="28"/>
          <w:szCs w:val="28"/>
          <w:shd w:val="clear" w:color="auto" w:fill="FFFFFF"/>
          <w:lang w:val="af-ZA"/>
        </w:rPr>
      </w:pPr>
      <w:r w:rsidRPr="00E15C9E">
        <w:rPr>
          <w:rFonts w:asciiTheme="majorHAnsi" w:eastAsia="Calibri" w:hAnsiTheme="majorHAnsi" w:cstheme="majorHAnsi"/>
          <w:bCs/>
          <w:color w:val="000000" w:themeColor="text1"/>
          <w:sz w:val="28"/>
          <w:szCs w:val="28"/>
          <w:shd w:val="clear" w:color="auto" w:fill="FFFFFF"/>
          <w:lang w:val="af-ZA"/>
        </w:rPr>
        <w:t>Tiếp tục thực hiện công tác tuyên truyền, vận động người dân thực hiện nghiêm các biện pháp phòng ngừa dịch bệnh theo khuyến cáo của ngành Y tế.</w:t>
      </w:r>
    </w:p>
    <w:p w14:paraId="4E347A46" w14:textId="77777777" w:rsidR="003920D9" w:rsidRPr="00E15C9E" w:rsidRDefault="003920D9" w:rsidP="00E15C9E">
      <w:pPr>
        <w:spacing w:before="120" w:after="60" w:line="360" w:lineRule="atLeast"/>
        <w:ind w:firstLine="567"/>
        <w:jc w:val="both"/>
        <w:rPr>
          <w:rFonts w:asciiTheme="majorHAnsi" w:eastAsia="Calibri" w:hAnsiTheme="majorHAnsi" w:cstheme="majorHAnsi"/>
          <w:bCs/>
          <w:color w:val="000000" w:themeColor="text1"/>
          <w:sz w:val="28"/>
          <w:szCs w:val="28"/>
          <w:shd w:val="clear" w:color="auto" w:fill="FFFFFF"/>
          <w:lang w:val="af-ZA"/>
        </w:rPr>
      </w:pPr>
      <w:r w:rsidRPr="00E15C9E">
        <w:rPr>
          <w:rFonts w:asciiTheme="majorHAnsi" w:eastAsia="Calibri" w:hAnsiTheme="majorHAnsi" w:cstheme="majorHAnsi"/>
          <w:bCs/>
          <w:color w:val="000000" w:themeColor="text1"/>
          <w:sz w:val="28"/>
          <w:szCs w:val="28"/>
          <w:shd w:val="clear" w:color="auto" w:fill="FFFFFF"/>
          <w:lang w:val="af-ZA"/>
        </w:rPr>
        <w:t>Đảm bảo công tác hậu cần, thuốc, vật tư, trang thiết bị, nhân lực theo phương châm 04 tại chỗ; chuẩn bị các phương án đáp ứng với các tình huống có thể xảy ra và sẵn sàng triển khai đội đáp ứng nhanh phục vụ công tác phòng, chống dịch bệnh.</w:t>
      </w:r>
    </w:p>
    <w:p w14:paraId="163CFCAC" w14:textId="77777777" w:rsidR="003920D9" w:rsidRPr="00E15C9E" w:rsidRDefault="003920D9" w:rsidP="00E15C9E">
      <w:pPr>
        <w:spacing w:before="120" w:after="60" w:line="360" w:lineRule="atLeast"/>
        <w:ind w:firstLine="567"/>
        <w:jc w:val="both"/>
        <w:rPr>
          <w:rFonts w:asciiTheme="majorHAnsi" w:eastAsia="Calibri" w:hAnsiTheme="majorHAnsi" w:cstheme="majorHAnsi"/>
          <w:bCs/>
          <w:color w:val="000000" w:themeColor="text1"/>
          <w:sz w:val="28"/>
          <w:szCs w:val="28"/>
          <w:shd w:val="clear" w:color="auto" w:fill="FFFFFF"/>
          <w:lang w:val="af-ZA"/>
        </w:rPr>
      </w:pPr>
      <w:r w:rsidRPr="00E15C9E">
        <w:rPr>
          <w:rFonts w:asciiTheme="majorHAnsi" w:eastAsia="Calibri" w:hAnsiTheme="majorHAnsi" w:cstheme="majorHAnsi"/>
          <w:bCs/>
          <w:color w:val="000000" w:themeColor="text1"/>
          <w:sz w:val="28"/>
          <w:szCs w:val="28"/>
          <w:shd w:val="clear" w:color="auto" w:fill="FFFFFF"/>
          <w:lang w:val="af-ZA"/>
        </w:rPr>
        <w:t>Tiếp tục tăng cường công tác tuyên truyền về luật an toàn thực phẩm và các văn bản hướng dẫn của nhà nước về công tác vệ sinh an toàn thực phẩm nhằm nâng cao nhận thức cho chủ cơ sở sản xuất, kinh doanh thực phẩm, cơ sở giết mổ và người tiêu dùng bằng các hệ thống thông tin đại chúng, đặc biệt là hệ thống truyền thanh xã. Tập trung tuyên truyền tác động vào ý thức của các cơ sở sản xuất, kinh doanh về tác hại của việc mất vệ sinh trong quá trình sản xuất sẽ ảnh hưởng trực tiếp đến sức khỏe nhân dân.</w:t>
      </w:r>
    </w:p>
    <w:p w14:paraId="5AC4EAC0" w14:textId="77777777" w:rsidR="005777D3" w:rsidRPr="00E15C9E" w:rsidRDefault="005777D3" w:rsidP="00E15C9E">
      <w:pPr>
        <w:spacing w:before="120" w:after="60" w:line="360" w:lineRule="atLeast"/>
        <w:ind w:firstLine="567"/>
        <w:jc w:val="both"/>
        <w:rPr>
          <w:rFonts w:asciiTheme="majorHAnsi" w:eastAsia="Calibri" w:hAnsiTheme="majorHAnsi" w:cstheme="majorHAnsi"/>
          <w:bCs/>
          <w:i/>
          <w:iCs/>
          <w:color w:val="000000" w:themeColor="text1"/>
          <w:sz w:val="28"/>
          <w:szCs w:val="28"/>
        </w:rPr>
      </w:pPr>
      <w:r w:rsidRPr="00E15C9E">
        <w:rPr>
          <w:rFonts w:asciiTheme="majorHAnsi" w:eastAsia="Calibri" w:hAnsiTheme="majorHAnsi" w:cstheme="majorHAnsi"/>
          <w:bCs/>
          <w:i/>
          <w:iCs/>
          <w:color w:val="000000" w:themeColor="text1"/>
          <w:sz w:val="28"/>
          <w:szCs w:val="28"/>
          <w:lang w:val="da-DK"/>
        </w:rPr>
        <w:t xml:space="preserve">c) </w:t>
      </w:r>
      <w:r w:rsidRPr="00E15C9E">
        <w:rPr>
          <w:rFonts w:asciiTheme="majorHAnsi" w:eastAsia="Calibri" w:hAnsiTheme="majorHAnsi" w:cstheme="majorHAnsi"/>
          <w:bCs/>
          <w:i/>
          <w:iCs/>
          <w:color w:val="000000" w:themeColor="text1"/>
          <w:sz w:val="28"/>
          <w:szCs w:val="28"/>
        </w:rPr>
        <w:t>Công tác giảm nghèo, giải quyết việc làm, chăm lo cho gia đình chính sách, các chính sách an sinh xã hội</w:t>
      </w:r>
    </w:p>
    <w:p w14:paraId="774EC6E0" w14:textId="45A35859" w:rsidR="00144BEF" w:rsidRPr="00E15C9E" w:rsidRDefault="005777D3" w:rsidP="00E15C9E">
      <w:pPr>
        <w:spacing w:before="120" w:after="60" w:line="360" w:lineRule="atLeast"/>
        <w:ind w:firstLine="567"/>
        <w:jc w:val="both"/>
        <w:rPr>
          <w:rFonts w:asciiTheme="majorHAnsi" w:eastAsia="Times New Roman" w:hAnsiTheme="majorHAnsi" w:cstheme="majorHAnsi"/>
          <w:color w:val="000000" w:themeColor="text1"/>
          <w:sz w:val="28"/>
          <w:szCs w:val="28"/>
        </w:rPr>
      </w:pPr>
      <w:r w:rsidRPr="00E15C9E">
        <w:rPr>
          <w:rFonts w:asciiTheme="majorHAnsi" w:eastAsia="Times New Roman" w:hAnsiTheme="majorHAnsi" w:cstheme="majorHAnsi"/>
          <w:color w:val="000000" w:themeColor="text1"/>
          <w:sz w:val="28"/>
          <w:szCs w:val="28"/>
        </w:rPr>
        <w:t>Nhằm nâng cao thu nhập cho người dân trong xã, góp phần xóa đói giảm nghèo; Ủy ban nhân dân xã đã tập trung cho công tác đào tạo nghề, giới thiệu việc làm cho lao động đi làm việc trong nước cũng như lao động làm việc có thời hạn ở nước ngoài. Từ kết quả của các lớp dạy nghề nông thôn đã giải quyết việc làm cho lao động nhàn rỗi ở nông thôn, giúp thoát nghèo bền vững</w:t>
      </w:r>
      <w:r w:rsidR="00197B66" w:rsidRPr="00E15C9E">
        <w:rPr>
          <w:rFonts w:asciiTheme="majorHAnsi" w:eastAsia="Times New Roman" w:hAnsiTheme="majorHAnsi" w:cstheme="majorHAnsi"/>
          <w:color w:val="000000" w:themeColor="text1"/>
          <w:sz w:val="28"/>
          <w:szCs w:val="28"/>
        </w:rPr>
        <w:t xml:space="preserve"> đạt được cũ thể như sau:</w:t>
      </w:r>
    </w:p>
    <w:p w14:paraId="72BEF78A" w14:textId="77777777" w:rsidR="00C13F9A" w:rsidRPr="00C13F9A" w:rsidRDefault="00197B66" w:rsidP="00C13F9A">
      <w:pPr>
        <w:spacing w:line="288" w:lineRule="auto"/>
        <w:ind w:firstLine="567"/>
        <w:jc w:val="both"/>
        <w:rPr>
          <w:rFonts w:asciiTheme="majorHAnsi" w:hAnsiTheme="majorHAnsi" w:cstheme="majorHAnsi"/>
          <w:spacing w:val="-4"/>
          <w:sz w:val="28"/>
          <w:szCs w:val="28"/>
          <w:lang w:val="pt-BR"/>
        </w:rPr>
      </w:pPr>
      <w:r w:rsidRPr="00C13F9A">
        <w:rPr>
          <w:rFonts w:asciiTheme="majorHAnsi" w:hAnsiTheme="majorHAnsi" w:cstheme="majorHAnsi"/>
          <w:bCs/>
          <w:i/>
          <w:spacing w:val="-4"/>
          <w:sz w:val="28"/>
          <w:szCs w:val="28"/>
          <w:lang w:val="pt-BR"/>
        </w:rPr>
        <w:t xml:space="preserve">- </w:t>
      </w:r>
      <w:r w:rsidRPr="00C13F9A">
        <w:rPr>
          <w:rFonts w:asciiTheme="majorHAnsi" w:hAnsiTheme="majorHAnsi" w:cstheme="majorHAnsi"/>
          <w:bCs/>
          <w:i/>
          <w:spacing w:val="-4"/>
          <w:sz w:val="28"/>
          <w:szCs w:val="28"/>
          <w:lang w:val="af-ZA"/>
        </w:rPr>
        <w:t xml:space="preserve">Công tác đào tạo nghề, giải quyết việc làm: </w:t>
      </w:r>
      <w:r w:rsidRPr="00C13F9A">
        <w:rPr>
          <w:rFonts w:asciiTheme="majorHAnsi" w:hAnsiTheme="majorHAnsi" w:cstheme="majorHAnsi"/>
          <w:spacing w:val="-4"/>
          <w:sz w:val="28"/>
          <w:szCs w:val="28"/>
          <w:lang w:val="de-DE"/>
        </w:rPr>
        <w:t>Chỉ đạo</w:t>
      </w:r>
      <w:r w:rsidRPr="00C13F9A">
        <w:rPr>
          <w:rFonts w:asciiTheme="majorHAnsi" w:hAnsiTheme="majorHAnsi" w:cstheme="majorHAnsi"/>
          <w:bCs/>
          <w:spacing w:val="-4"/>
          <w:sz w:val="28"/>
          <w:szCs w:val="28"/>
          <w:shd w:val="clear" w:color="auto" w:fill="FFFFFF"/>
          <w:lang w:val="de-DE"/>
        </w:rPr>
        <w:t xml:space="preserve"> </w:t>
      </w:r>
      <w:r w:rsidRPr="00C13F9A">
        <w:rPr>
          <w:rFonts w:asciiTheme="majorHAnsi" w:hAnsiTheme="majorHAnsi" w:cstheme="majorHAnsi"/>
          <w:spacing w:val="-4"/>
          <w:sz w:val="28"/>
          <w:szCs w:val="28"/>
          <w:lang w:val="de-DE"/>
        </w:rPr>
        <w:t>ban hành và triển khai kế hoạch thực hiện công tác giảm nghèo năm 2025</w:t>
      </w:r>
      <w:r w:rsidRPr="00C13F9A">
        <w:rPr>
          <w:rFonts w:asciiTheme="majorHAnsi" w:hAnsiTheme="majorHAnsi" w:cstheme="majorHAnsi"/>
          <w:bCs/>
          <w:spacing w:val="-4"/>
          <w:sz w:val="28"/>
          <w:szCs w:val="28"/>
          <w:shd w:val="clear" w:color="auto" w:fill="FFFFFF"/>
          <w:lang w:val="de-DE"/>
        </w:rPr>
        <w:t>, vận động tham dự</w:t>
      </w:r>
      <w:r w:rsidRPr="00C13F9A">
        <w:rPr>
          <w:rFonts w:asciiTheme="majorHAnsi" w:hAnsiTheme="majorHAnsi" w:cstheme="majorHAnsi"/>
          <w:spacing w:val="-4"/>
          <w:sz w:val="28"/>
          <w:szCs w:val="28"/>
          <w:lang w:val="af-ZA"/>
        </w:rPr>
        <w:t xml:space="preserve"> Sàn giao dịch việc làm tại Huyện</w:t>
      </w:r>
      <w:r w:rsidRPr="00C13F9A">
        <w:rPr>
          <w:rFonts w:asciiTheme="majorHAnsi" w:hAnsiTheme="majorHAnsi" w:cstheme="majorHAnsi"/>
          <w:i/>
          <w:spacing w:val="-4"/>
          <w:sz w:val="28"/>
          <w:szCs w:val="28"/>
          <w:lang w:val="af-ZA"/>
        </w:rPr>
        <w:t xml:space="preserve">, </w:t>
      </w:r>
      <w:r w:rsidRPr="00C13F9A">
        <w:rPr>
          <w:rFonts w:asciiTheme="majorHAnsi" w:hAnsiTheme="majorHAnsi" w:cstheme="majorHAnsi"/>
          <w:spacing w:val="-4"/>
          <w:sz w:val="28"/>
          <w:szCs w:val="28"/>
          <w:lang w:val="de-DE"/>
        </w:rPr>
        <w:t xml:space="preserve">đến nay </w:t>
      </w:r>
      <w:r w:rsidRPr="00C13F9A">
        <w:rPr>
          <w:rFonts w:asciiTheme="majorHAnsi" w:hAnsiTheme="majorHAnsi" w:cstheme="majorHAnsi"/>
          <w:spacing w:val="-4"/>
          <w:sz w:val="28"/>
          <w:szCs w:val="28"/>
          <w:lang w:val="sv-SE"/>
        </w:rPr>
        <w:t>đưa lao động đi làm việc có thời hạn ở nước ngoài theo hợp đồng</w:t>
      </w:r>
      <w:r w:rsidRPr="00C13F9A">
        <w:rPr>
          <w:rFonts w:asciiTheme="majorHAnsi" w:hAnsiTheme="majorHAnsi" w:cstheme="majorHAnsi"/>
          <w:spacing w:val="-4"/>
          <w:sz w:val="28"/>
          <w:szCs w:val="28"/>
          <w:lang w:val="de-DE"/>
        </w:rPr>
        <w:t xml:space="preserve"> được </w:t>
      </w:r>
      <w:r w:rsidR="006A4FDC" w:rsidRPr="00C13F9A">
        <w:rPr>
          <w:rFonts w:asciiTheme="majorHAnsi" w:hAnsiTheme="majorHAnsi" w:cstheme="majorHAnsi"/>
          <w:spacing w:val="-4"/>
          <w:sz w:val="28"/>
          <w:szCs w:val="28"/>
          <w:lang w:val="de-DE"/>
        </w:rPr>
        <w:t>23/</w:t>
      </w:r>
      <w:r w:rsidRPr="00C13F9A">
        <w:rPr>
          <w:rFonts w:asciiTheme="majorHAnsi" w:hAnsiTheme="majorHAnsi" w:cstheme="majorHAnsi"/>
          <w:spacing w:val="-4"/>
          <w:sz w:val="28"/>
          <w:szCs w:val="28"/>
          <w:lang w:val="de-DE"/>
        </w:rPr>
        <w:t>1</w:t>
      </w:r>
      <w:r w:rsidR="006A4FDC" w:rsidRPr="00C13F9A">
        <w:rPr>
          <w:rFonts w:asciiTheme="majorHAnsi" w:hAnsiTheme="majorHAnsi" w:cstheme="majorHAnsi"/>
          <w:spacing w:val="-4"/>
          <w:sz w:val="28"/>
          <w:szCs w:val="28"/>
          <w:lang w:val="de-DE"/>
        </w:rPr>
        <w:t>8</w:t>
      </w:r>
      <w:r w:rsidRPr="00C13F9A">
        <w:rPr>
          <w:rFonts w:asciiTheme="majorHAnsi" w:hAnsiTheme="majorHAnsi" w:cstheme="majorHAnsi"/>
          <w:spacing w:val="-4"/>
          <w:sz w:val="28"/>
          <w:szCs w:val="28"/>
          <w:lang w:val="de-DE"/>
        </w:rPr>
        <w:t xml:space="preserve"> lao động (đạ</w:t>
      </w:r>
      <w:r w:rsidR="006A4FDC" w:rsidRPr="00C13F9A">
        <w:rPr>
          <w:rFonts w:asciiTheme="majorHAnsi" w:hAnsiTheme="majorHAnsi" w:cstheme="majorHAnsi"/>
          <w:spacing w:val="-4"/>
          <w:sz w:val="28"/>
          <w:szCs w:val="28"/>
          <w:lang w:val="de-DE"/>
        </w:rPr>
        <w:t>t 127,7</w:t>
      </w:r>
      <w:r w:rsidRPr="00C13F9A">
        <w:rPr>
          <w:rFonts w:asciiTheme="majorHAnsi" w:hAnsiTheme="majorHAnsi" w:cstheme="majorHAnsi"/>
          <w:spacing w:val="-4"/>
          <w:sz w:val="28"/>
          <w:szCs w:val="28"/>
          <w:lang w:val="de-DE"/>
        </w:rPr>
        <w:t>% kế hoạch huyện giao). Bên cạnh đó, công tác giải quyết việc làm luôn được UBND xã quan tâm thực hiện có hiệu quả</w:t>
      </w:r>
      <w:r w:rsidR="006A4FDC" w:rsidRPr="00C13F9A">
        <w:rPr>
          <w:rFonts w:asciiTheme="majorHAnsi" w:hAnsiTheme="majorHAnsi" w:cstheme="majorHAnsi"/>
          <w:spacing w:val="-4"/>
          <w:sz w:val="28"/>
          <w:szCs w:val="28"/>
          <w:lang w:val="de-DE"/>
        </w:rPr>
        <w:t xml:space="preserve"> 210/3</w:t>
      </w:r>
      <w:r w:rsidRPr="00C13F9A">
        <w:rPr>
          <w:rFonts w:asciiTheme="majorHAnsi" w:hAnsiTheme="majorHAnsi" w:cstheme="majorHAnsi"/>
          <w:spacing w:val="-4"/>
          <w:sz w:val="28"/>
          <w:szCs w:val="28"/>
          <w:lang w:val="de-DE"/>
        </w:rPr>
        <w:t xml:space="preserve">00 lao động (đạt </w:t>
      </w:r>
      <w:r w:rsidR="006A4FDC" w:rsidRPr="00C13F9A">
        <w:rPr>
          <w:rFonts w:asciiTheme="majorHAnsi" w:hAnsiTheme="majorHAnsi" w:cstheme="majorHAnsi"/>
          <w:spacing w:val="-4"/>
          <w:sz w:val="28"/>
          <w:szCs w:val="28"/>
          <w:lang w:val="de-DE"/>
        </w:rPr>
        <w:t>7</w:t>
      </w:r>
      <w:r w:rsidRPr="00C13F9A">
        <w:rPr>
          <w:rFonts w:asciiTheme="majorHAnsi" w:hAnsiTheme="majorHAnsi" w:cstheme="majorHAnsi"/>
          <w:spacing w:val="-4"/>
          <w:sz w:val="28"/>
          <w:szCs w:val="28"/>
          <w:lang w:val="de-DE"/>
        </w:rPr>
        <w:t>0%).</w:t>
      </w:r>
      <w:r w:rsidR="00C13F9A" w:rsidRPr="00C13F9A">
        <w:rPr>
          <w:rFonts w:asciiTheme="majorHAnsi" w:hAnsiTheme="majorHAnsi" w:cstheme="majorHAnsi"/>
          <w:spacing w:val="-4"/>
          <w:sz w:val="28"/>
          <w:szCs w:val="28"/>
          <w:lang w:val="de-DE"/>
        </w:rPr>
        <w:t xml:space="preserve"> M</w:t>
      </w:r>
      <w:r w:rsidR="00C13F9A" w:rsidRPr="00C13F9A">
        <w:rPr>
          <w:rFonts w:asciiTheme="majorHAnsi" w:hAnsiTheme="majorHAnsi" w:cstheme="majorHAnsi"/>
          <w:spacing w:val="-4"/>
          <w:sz w:val="28"/>
          <w:szCs w:val="28"/>
          <w:lang w:val="pt-BR"/>
        </w:rPr>
        <w:t xml:space="preserve">ở 02 lớp dạy nghề nông thôn với 50 học viên. </w:t>
      </w:r>
    </w:p>
    <w:p w14:paraId="4F904C53" w14:textId="4CD3C1CF" w:rsidR="00197B66" w:rsidRPr="00C13F9A" w:rsidRDefault="00197B66" w:rsidP="00C13F9A">
      <w:pPr>
        <w:spacing w:line="288" w:lineRule="auto"/>
        <w:ind w:firstLine="567"/>
        <w:jc w:val="both"/>
        <w:rPr>
          <w:rFonts w:asciiTheme="majorHAnsi" w:eastAsia="Times New Roman" w:hAnsiTheme="majorHAnsi" w:cstheme="majorHAnsi"/>
          <w:sz w:val="28"/>
          <w:szCs w:val="28"/>
          <w:lang w:val="pt-BR"/>
        </w:rPr>
      </w:pPr>
      <w:r w:rsidRPr="00C13F9A">
        <w:rPr>
          <w:rFonts w:asciiTheme="majorHAnsi" w:hAnsiTheme="majorHAnsi" w:cstheme="majorHAnsi"/>
          <w:i/>
          <w:iCs/>
          <w:sz w:val="28"/>
          <w:szCs w:val="28"/>
          <w:lang w:val="de-DE"/>
        </w:rPr>
        <w:t xml:space="preserve">- Công tác xoá nhà tạm, nhà dột nát trên địa bàn xã: </w:t>
      </w:r>
      <w:r w:rsidRPr="00C13F9A">
        <w:rPr>
          <w:rFonts w:asciiTheme="majorHAnsi" w:hAnsiTheme="majorHAnsi" w:cstheme="majorHAnsi"/>
          <w:sz w:val="28"/>
          <w:szCs w:val="28"/>
          <w:lang w:val="de-DE"/>
        </w:rPr>
        <w:t xml:space="preserve">Thực hiện </w:t>
      </w:r>
      <w:r w:rsidRPr="00C13F9A">
        <w:rPr>
          <w:rFonts w:asciiTheme="majorHAnsi" w:hAnsiTheme="majorHAnsi" w:cstheme="majorHAnsi"/>
          <w:iCs/>
          <w:sz w:val="28"/>
          <w:szCs w:val="28"/>
        </w:rPr>
        <w:t xml:space="preserve">Công văn số </w:t>
      </w:r>
      <w:r w:rsidRPr="00C13F9A">
        <w:rPr>
          <w:rFonts w:asciiTheme="majorHAnsi" w:hAnsiTheme="majorHAnsi" w:cstheme="majorHAnsi"/>
          <w:sz w:val="28"/>
          <w:szCs w:val="28"/>
        </w:rPr>
        <w:t>339/UBND-VX ngày 17</w:t>
      </w:r>
      <w:r w:rsidRPr="00C13F9A">
        <w:rPr>
          <w:rFonts w:asciiTheme="majorHAnsi" w:hAnsiTheme="majorHAnsi" w:cstheme="majorHAnsi"/>
          <w:sz w:val="28"/>
          <w:szCs w:val="28"/>
          <w:lang w:val="de-DE"/>
        </w:rPr>
        <w:t>/10/</w:t>
      </w:r>
      <w:r w:rsidRPr="00C13F9A">
        <w:rPr>
          <w:rFonts w:asciiTheme="majorHAnsi" w:hAnsiTheme="majorHAnsi" w:cstheme="majorHAnsi"/>
          <w:sz w:val="28"/>
          <w:szCs w:val="28"/>
        </w:rPr>
        <w:t xml:space="preserve">2024 của </w:t>
      </w:r>
      <w:r w:rsidRPr="00C13F9A">
        <w:rPr>
          <w:rFonts w:asciiTheme="majorHAnsi" w:hAnsiTheme="majorHAnsi" w:cstheme="majorHAnsi"/>
          <w:sz w:val="28"/>
          <w:szCs w:val="28"/>
          <w:lang w:val="de-DE"/>
        </w:rPr>
        <w:t>UBND</w:t>
      </w:r>
      <w:r w:rsidRPr="00C13F9A">
        <w:rPr>
          <w:rFonts w:asciiTheme="majorHAnsi" w:hAnsiTheme="majorHAnsi" w:cstheme="majorHAnsi"/>
          <w:sz w:val="28"/>
          <w:szCs w:val="28"/>
        </w:rPr>
        <w:t xml:space="preserve"> tỉnh</w:t>
      </w:r>
      <w:r w:rsidRPr="00C13F9A">
        <w:rPr>
          <w:rFonts w:asciiTheme="majorHAnsi" w:hAnsiTheme="majorHAnsi" w:cstheme="majorHAnsi"/>
          <w:sz w:val="28"/>
          <w:szCs w:val="28"/>
          <w:lang w:val="de-DE"/>
        </w:rPr>
        <w:t xml:space="preserve"> về việc triển khai Công điện số 102/CĐ-TTg ngày 06/10/2024 của Thủ tướng Chính phủ về đẩy mạnh triển khai xóa nhà tạm, nhà dột nát trên phạm vi cả nước, UBND</w:t>
      </w:r>
      <w:r w:rsidRPr="00C13F9A">
        <w:rPr>
          <w:rFonts w:asciiTheme="majorHAnsi" w:hAnsiTheme="majorHAnsi" w:cstheme="majorHAnsi"/>
          <w:sz w:val="28"/>
          <w:szCs w:val="28"/>
        </w:rPr>
        <w:t xml:space="preserve"> </w:t>
      </w:r>
      <w:r w:rsidRPr="00C13F9A">
        <w:rPr>
          <w:rFonts w:asciiTheme="majorHAnsi" w:hAnsiTheme="majorHAnsi" w:cstheme="majorHAnsi"/>
          <w:sz w:val="28"/>
          <w:szCs w:val="28"/>
          <w:lang w:val="de-DE"/>
        </w:rPr>
        <w:t>xã</w:t>
      </w:r>
      <w:r w:rsidRPr="00C13F9A">
        <w:rPr>
          <w:rFonts w:asciiTheme="majorHAnsi" w:hAnsiTheme="majorHAnsi" w:cstheme="majorHAnsi"/>
          <w:sz w:val="28"/>
          <w:szCs w:val="28"/>
        </w:rPr>
        <w:t xml:space="preserve"> </w:t>
      </w:r>
      <w:r w:rsidRPr="00C13F9A">
        <w:rPr>
          <w:rFonts w:asciiTheme="majorHAnsi" w:hAnsiTheme="majorHAnsi" w:cstheme="majorHAnsi"/>
          <w:sz w:val="28"/>
          <w:szCs w:val="28"/>
          <w:lang w:val="de-DE"/>
        </w:rPr>
        <w:t xml:space="preserve">đã </w:t>
      </w:r>
      <w:r w:rsidRPr="00C13F9A">
        <w:rPr>
          <w:rFonts w:asciiTheme="majorHAnsi" w:hAnsiTheme="majorHAnsi" w:cstheme="majorHAnsi"/>
          <w:sz w:val="28"/>
          <w:szCs w:val="28"/>
        </w:rPr>
        <w:t xml:space="preserve">ban hành </w:t>
      </w:r>
      <w:r w:rsidRPr="00C13F9A">
        <w:rPr>
          <w:rFonts w:asciiTheme="majorHAnsi" w:hAnsiTheme="majorHAnsi" w:cstheme="majorHAnsi"/>
          <w:sz w:val="28"/>
          <w:szCs w:val="28"/>
          <w:lang w:val="de-DE"/>
        </w:rPr>
        <w:t xml:space="preserve">các văn bản cụ thể hóa và </w:t>
      </w:r>
      <w:r w:rsidRPr="00C13F9A">
        <w:rPr>
          <w:rFonts w:asciiTheme="majorHAnsi" w:hAnsiTheme="majorHAnsi" w:cstheme="majorHAnsi"/>
          <w:sz w:val="28"/>
          <w:szCs w:val="28"/>
        </w:rPr>
        <w:t xml:space="preserve">triển khai đến </w:t>
      </w:r>
      <w:r w:rsidRPr="00C13F9A">
        <w:rPr>
          <w:rFonts w:asciiTheme="majorHAnsi" w:hAnsiTheme="majorHAnsi" w:cstheme="majorHAnsi"/>
          <w:sz w:val="28"/>
          <w:szCs w:val="28"/>
          <w:lang w:val="de-DE"/>
        </w:rPr>
        <w:t>tất cả cán bộ, công chức</w:t>
      </w:r>
      <w:r w:rsidRPr="00C13F9A">
        <w:rPr>
          <w:rFonts w:asciiTheme="majorHAnsi" w:hAnsiTheme="majorHAnsi" w:cstheme="majorHAnsi"/>
          <w:sz w:val="28"/>
          <w:szCs w:val="28"/>
        </w:rPr>
        <w:t xml:space="preserve"> thực hiện</w:t>
      </w:r>
      <w:r w:rsidRPr="00C13F9A">
        <w:rPr>
          <w:rFonts w:asciiTheme="majorHAnsi" w:hAnsiTheme="majorHAnsi" w:cstheme="majorHAnsi"/>
          <w:sz w:val="28"/>
          <w:szCs w:val="28"/>
          <w:lang w:val="de-DE"/>
        </w:rPr>
        <w:t>; đồng thời, kiện toàn</w:t>
      </w:r>
      <w:r w:rsidRPr="00C13F9A">
        <w:rPr>
          <w:rFonts w:asciiTheme="majorHAnsi" w:hAnsiTheme="majorHAnsi" w:cstheme="majorHAnsi"/>
          <w:sz w:val="28"/>
          <w:szCs w:val="28"/>
        </w:rPr>
        <w:t xml:space="preserve"> Ban Chỉ đạo triển khai xóa nhà tạm, nhà dột nát </w:t>
      </w:r>
      <w:r w:rsidRPr="00C13F9A">
        <w:rPr>
          <w:rFonts w:asciiTheme="majorHAnsi" w:hAnsiTheme="majorHAnsi" w:cstheme="majorHAnsi"/>
          <w:sz w:val="28"/>
          <w:szCs w:val="28"/>
          <w:lang w:val="de-DE"/>
        </w:rPr>
        <w:t>xã</w:t>
      </w:r>
      <w:r w:rsidRPr="00C13F9A">
        <w:rPr>
          <w:rFonts w:asciiTheme="majorHAnsi" w:hAnsiTheme="majorHAnsi" w:cstheme="majorHAnsi"/>
          <w:b/>
          <w:sz w:val="28"/>
          <w:szCs w:val="28"/>
          <w:vertAlign w:val="superscript"/>
          <w:lang w:val="de-DE"/>
        </w:rPr>
        <w:t>(</w:t>
      </w:r>
      <w:r w:rsidRPr="00C13F9A">
        <w:rPr>
          <w:rFonts w:asciiTheme="majorHAnsi" w:hAnsiTheme="majorHAnsi" w:cstheme="majorHAnsi"/>
          <w:b/>
          <w:sz w:val="28"/>
          <w:szCs w:val="28"/>
          <w:vertAlign w:val="superscript"/>
        </w:rPr>
        <w:footnoteReference w:id="7"/>
      </w:r>
      <w:r w:rsidRPr="00C13F9A">
        <w:rPr>
          <w:rFonts w:asciiTheme="majorHAnsi" w:hAnsiTheme="majorHAnsi" w:cstheme="majorHAnsi"/>
          <w:b/>
          <w:sz w:val="28"/>
          <w:szCs w:val="28"/>
          <w:vertAlign w:val="superscript"/>
          <w:lang w:val="de-DE"/>
        </w:rPr>
        <w:t>)</w:t>
      </w:r>
      <w:r w:rsidRPr="00C13F9A">
        <w:rPr>
          <w:rFonts w:asciiTheme="majorHAnsi" w:hAnsiTheme="majorHAnsi" w:cstheme="majorHAnsi"/>
          <w:sz w:val="28"/>
          <w:szCs w:val="28"/>
        </w:rPr>
        <w:t xml:space="preserve"> </w:t>
      </w:r>
      <w:r w:rsidRPr="00C13F9A">
        <w:rPr>
          <w:rFonts w:asciiTheme="majorHAnsi" w:hAnsiTheme="majorHAnsi" w:cstheme="majorHAnsi"/>
          <w:sz w:val="28"/>
          <w:szCs w:val="28"/>
          <w:lang w:val="de-DE"/>
        </w:rPr>
        <w:t xml:space="preserve">và </w:t>
      </w:r>
      <w:r w:rsidRPr="00C13F9A">
        <w:rPr>
          <w:rFonts w:asciiTheme="majorHAnsi" w:hAnsiTheme="majorHAnsi" w:cstheme="majorHAnsi"/>
          <w:sz w:val="28"/>
          <w:szCs w:val="28"/>
        </w:rPr>
        <w:t xml:space="preserve">thành lập Tổ </w:t>
      </w:r>
      <w:r w:rsidRPr="00C13F9A">
        <w:rPr>
          <w:rFonts w:asciiTheme="majorHAnsi" w:hAnsiTheme="majorHAnsi" w:cstheme="majorHAnsi"/>
          <w:sz w:val="28"/>
          <w:szCs w:val="28"/>
          <w:lang w:val="de-DE"/>
        </w:rPr>
        <w:t xml:space="preserve">khảo sát, </w:t>
      </w:r>
      <w:r w:rsidRPr="00C13F9A">
        <w:rPr>
          <w:rFonts w:asciiTheme="majorHAnsi" w:hAnsiTheme="majorHAnsi" w:cstheme="majorHAnsi"/>
          <w:sz w:val="28"/>
          <w:szCs w:val="28"/>
        </w:rPr>
        <w:t>thẩm định</w:t>
      </w:r>
      <w:r w:rsidRPr="00C13F9A">
        <w:rPr>
          <w:rFonts w:asciiTheme="majorHAnsi" w:hAnsiTheme="majorHAnsi" w:cstheme="majorHAnsi"/>
          <w:sz w:val="28"/>
          <w:szCs w:val="28"/>
          <w:lang w:val="de-DE"/>
        </w:rPr>
        <w:t xml:space="preserve"> </w:t>
      </w:r>
      <w:r w:rsidRPr="00C13F9A">
        <w:rPr>
          <w:rFonts w:asciiTheme="majorHAnsi" w:hAnsiTheme="majorHAnsi" w:cstheme="majorHAnsi"/>
          <w:sz w:val="28"/>
          <w:szCs w:val="28"/>
        </w:rPr>
        <w:t>nhà tạm, nhà dột nát trên địa bàn.</w:t>
      </w:r>
      <w:r w:rsidRPr="00C13F9A">
        <w:rPr>
          <w:rFonts w:asciiTheme="majorHAnsi" w:hAnsiTheme="majorHAnsi" w:cstheme="majorHAnsi"/>
          <w:sz w:val="28"/>
          <w:szCs w:val="28"/>
          <w:lang w:val="de-DE"/>
        </w:rPr>
        <w:t xml:space="preserve"> </w:t>
      </w:r>
      <w:r w:rsidRPr="00C13F9A">
        <w:rPr>
          <w:rFonts w:asciiTheme="majorHAnsi" w:eastAsia="Times New Roman" w:hAnsiTheme="majorHAnsi" w:cstheme="majorHAnsi"/>
          <w:sz w:val="28"/>
          <w:szCs w:val="28"/>
          <w:lang w:val="pt-BR"/>
        </w:rPr>
        <w:t>Thực hiện xoá nhà tạm, nhà dột nát trên địa bàn xã năm 2025. Kết quả thực hiện cất mới</w:t>
      </w:r>
      <w:r w:rsidR="00D21731" w:rsidRPr="00C13F9A">
        <w:rPr>
          <w:rFonts w:asciiTheme="majorHAnsi" w:eastAsia="Times New Roman" w:hAnsiTheme="majorHAnsi" w:cstheme="majorHAnsi"/>
          <w:sz w:val="28"/>
          <w:szCs w:val="28"/>
          <w:lang w:val="pt-BR"/>
        </w:rPr>
        <w:t xml:space="preserve"> và sửa chữa 25 căn </w:t>
      </w:r>
      <w:r w:rsidRPr="00C13F9A">
        <w:rPr>
          <w:rFonts w:asciiTheme="majorHAnsi" w:eastAsia="Times New Roman" w:hAnsiTheme="majorHAnsi" w:cstheme="majorHAnsi"/>
          <w:sz w:val="28"/>
          <w:szCs w:val="28"/>
          <w:lang w:val="pt-BR"/>
        </w:rPr>
        <w:t xml:space="preserve"> nhà cho đối tượng hộ cận nghèo</w:t>
      </w:r>
      <w:r w:rsidR="00D040C1" w:rsidRPr="00C13F9A">
        <w:rPr>
          <w:rFonts w:asciiTheme="majorHAnsi" w:eastAsia="Times New Roman" w:hAnsiTheme="majorHAnsi" w:cstheme="majorHAnsi"/>
          <w:sz w:val="28"/>
          <w:szCs w:val="28"/>
          <w:lang w:val="pt-BR"/>
        </w:rPr>
        <w:t>, người có công cách mạng.</w:t>
      </w:r>
    </w:p>
    <w:p w14:paraId="6DCCDF05" w14:textId="2D9F57E8" w:rsidR="00197B66" w:rsidRPr="00E15C9E" w:rsidRDefault="00197B66" w:rsidP="00E15C9E">
      <w:pPr>
        <w:spacing w:before="120" w:after="60" w:line="360" w:lineRule="atLeast"/>
        <w:ind w:firstLine="567"/>
        <w:contextualSpacing/>
        <w:jc w:val="both"/>
        <w:rPr>
          <w:rFonts w:asciiTheme="majorHAnsi" w:hAnsiTheme="majorHAnsi" w:cstheme="majorHAnsi"/>
          <w:color w:val="000000" w:themeColor="text1"/>
          <w:sz w:val="28"/>
          <w:szCs w:val="28"/>
          <w:lang w:val="de-DE"/>
        </w:rPr>
      </w:pPr>
      <w:r w:rsidRPr="00E15C9E">
        <w:rPr>
          <w:rFonts w:asciiTheme="majorHAnsi" w:hAnsiTheme="majorHAnsi" w:cstheme="majorHAnsi"/>
          <w:bCs/>
          <w:i/>
          <w:iCs/>
          <w:color w:val="000000" w:themeColor="text1"/>
          <w:sz w:val="28"/>
          <w:szCs w:val="28"/>
          <w:lang w:val="af-ZA"/>
        </w:rPr>
        <w:t xml:space="preserve">- Tình hình bảo đảm an sinh xã hội: </w:t>
      </w:r>
      <w:r w:rsidRPr="00E15C9E">
        <w:rPr>
          <w:rFonts w:asciiTheme="majorHAnsi" w:hAnsiTheme="majorHAnsi" w:cstheme="majorHAnsi"/>
          <w:color w:val="000000" w:themeColor="text1"/>
          <w:sz w:val="28"/>
          <w:szCs w:val="28"/>
          <w:lang w:val="af-ZA"/>
        </w:rPr>
        <w:t xml:space="preserve">Trong 6 tháng đầu năm, tiếp tục chỉ đạo thực hiện tốt công tác an sinh xã hội, </w:t>
      </w:r>
      <w:r w:rsidRPr="00E15C9E">
        <w:rPr>
          <w:rFonts w:asciiTheme="majorHAnsi" w:hAnsiTheme="majorHAnsi" w:cstheme="majorHAnsi"/>
          <w:color w:val="000000" w:themeColor="text1"/>
          <w:sz w:val="28"/>
          <w:szCs w:val="28"/>
          <w:lang w:val="de-DE"/>
        </w:rPr>
        <w:t>giải quyết và chi trả kịp thời, đầy đủ các chế độ cho gia đình chính sách và người có công với cách mạng theo đúng quy định</w:t>
      </w:r>
      <w:r w:rsidRPr="00E15C9E">
        <w:rPr>
          <w:rFonts w:asciiTheme="majorHAnsi" w:hAnsiTheme="majorHAnsi" w:cstheme="majorHAnsi"/>
          <w:color w:val="000000" w:themeColor="text1"/>
          <w:sz w:val="28"/>
          <w:szCs w:val="28"/>
          <w:lang w:val="af-ZA"/>
        </w:rPr>
        <w:t xml:space="preserve">, nhất là trong dịp Tết Nguyên Đán </w:t>
      </w:r>
      <w:r w:rsidRPr="00E15C9E">
        <w:rPr>
          <w:rFonts w:asciiTheme="majorHAnsi" w:hAnsiTheme="majorHAnsi" w:cstheme="majorHAnsi"/>
          <w:color w:val="000000" w:themeColor="text1"/>
          <w:sz w:val="28"/>
          <w:szCs w:val="28"/>
          <w:lang w:val="it-IT"/>
        </w:rPr>
        <w:t>Ất Tỵ năm 2025</w:t>
      </w:r>
      <w:r w:rsidRPr="00E15C9E">
        <w:rPr>
          <w:rFonts w:asciiTheme="majorHAnsi" w:hAnsiTheme="majorHAnsi" w:cstheme="majorHAnsi"/>
          <w:color w:val="000000" w:themeColor="text1"/>
          <w:sz w:val="28"/>
          <w:szCs w:val="28"/>
          <w:lang w:val="de-DE"/>
        </w:rPr>
        <w:t>.</w:t>
      </w:r>
    </w:p>
    <w:p w14:paraId="20645E74" w14:textId="27F82FCE" w:rsidR="00AB78F0" w:rsidRPr="00E15C9E" w:rsidRDefault="00AB78F0" w:rsidP="00E15C9E">
      <w:pPr>
        <w:pStyle w:val="MysA"/>
        <w:numPr>
          <w:ilvl w:val="0"/>
          <w:numId w:val="0"/>
        </w:numPr>
        <w:spacing w:before="120" w:line="360" w:lineRule="atLeast"/>
        <w:ind w:firstLine="709"/>
        <w:rPr>
          <w:rFonts w:asciiTheme="majorHAnsi" w:hAnsiTheme="majorHAnsi" w:cstheme="majorHAnsi"/>
          <w:b/>
          <w:color w:val="000000" w:themeColor="text1"/>
          <w:szCs w:val="28"/>
          <w:lang w:val="nb-NO"/>
        </w:rPr>
      </w:pPr>
      <w:r w:rsidRPr="00E15C9E">
        <w:rPr>
          <w:rFonts w:asciiTheme="majorHAnsi" w:hAnsiTheme="majorHAnsi" w:cstheme="majorHAnsi"/>
          <w:b/>
          <w:color w:val="000000" w:themeColor="text1"/>
          <w:szCs w:val="28"/>
          <w:lang w:val="nb-NO"/>
        </w:rPr>
        <w:t>8. Quản lý, khai thác, sử dụng hiệu quả bền vững tài nguyên, bảo vệ môi trường; chủ động thích ứng với biến đổi khí hậu, phòng, chống thiên tai; thực hiện mục tiêu phát triển bền vững, tăng trưởng xanh</w:t>
      </w:r>
    </w:p>
    <w:p w14:paraId="7489B7DA" w14:textId="372B15CC" w:rsidR="00144BEF" w:rsidRPr="00E15C9E" w:rsidRDefault="00756C0A" w:rsidP="00E15C9E">
      <w:pPr>
        <w:pBdr>
          <w:top w:val="dotted" w:sz="4" w:space="0" w:color="FFFFFF"/>
          <w:left w:val="dotted" w:sz="4" w:space="0" w:color="FFFFFF"/>
          <w:bottom w:val="dotted" w:sz="4" w:space="0" w:color="FFFFFF"/>
          <w:right w:val="dotted" w:sz="4" w:space="0" w:color="FFFFFF"/>
        </w:pBdr>
        <w:shd w:val="clear" w:color="auto" w:fill="FFFFFF"/>
        <w:spacing w:before="120" w:after="60" w:line="360" w:lineRule="atLeast"/>
        <w:ind w:firstLine="567"/>
        <w:jc w:val="both"/>
        <w:rPr>
          <w:rFonts w:asciiTheme="majorHAnsi" w:eastAsia="Calibri" w:hAnsiTheme="majorHAnsi" w:cstheme="majorHAnsi"/>
          <w:color w:val="000000" w:themeColor="text1"/>
          <w:sz w:val="28"/>
          <w:szCs w:val="28"/>
          <w:lang w:val="da-DK"/>
        </w:rPr>
      </w:pPr>
      <w:r w:rsidRPr="00E15C9E">
        <w:rPr>
          <w:rFonts w:asciiTheme="majorHAnsi" w:eastAsia="Calibri" w:hAnsiTheme="majorHAnsi" w:cstheme="majorHAnsi"/>
          <w:color w:val="000000" w:themeColor="text1"/>
          <w:sz w:val="28"/>
          <w:szCs w:val="28"/>
          <w:lang w:val="da-DK"/>
        </w:rPr>
        <w:t xml:space="preserve">- </w:t>
      </w:r>
      <w:r w:rsidR="00617C84" w:rsidRPr="00E15C9E">
        <w:rPr>
          <w:rFonts w:asciiTheme="majorHAnsi" w:eastAsia="Calibri" w:hAnsiTheme="majorHAnsi" w:cstheme="majorHAnsi"/>
          <w:color w:val="000000" w:themeColor="text1"/>
          <w:sz w:val="28"/>
          <w:szCs w:val="28"/>
          <w:lang w:val="da-DK"/>
        </w:rPr>
        <w:t>Thực hiện tốt các biện pháp chủ động ứng phó biến đổi khí hậu, phòng, chống thiên tai; thực hiện mục tiêu phát triển bền vững; tăng cường quản lý tài nguyên và bảo vệ môi trường.</w:t>
      </w:r>
    </w:p>
    <w:p w14:paraId="631B2DE3" w14:textId="4487D843" w:rsidR="00756C0A" w:rsidRPr="00E15C9E" w:rsidRDefault="00756C0A" w:rsidP="00E15C9E">
      <w:pPr>
        <w:spacing w:before="120" w:after="60" w:line="360" w:lineRule="atLeast"/>
        <w:ind w:firstLine="709"/>
        <w:jc w:val="both"/>
        <w:rPr>
          <w:rFonts w:asciiTheme="majorHAnsi" w:eastAsia="Times New Roman" w:hAnsiTheme="majorHAnsi" w:cstheme="majorHAnsi"/>
          <w:color w:val="000000" w:themeColor="text1"/>
          <w:sz w:val="28"/>
          <w:szCs w:val="28"/>
          <w:lang w:val="es-BO"/>
        </w:rPr>
      </w:pPr>
      <w:r w:rsidRPr="00E15C9E">
        <w:rPr>
          <w:rFonts w:asciiTheme="majorHAnsi" w:eastAsia="Times New Roman" w:hAnsiTheme="majorHAnsi" w:cstheme="majorHAnsi"/>
          <w:color w:val="000000" w:themeColor="text1"/>
          <w:spacing w:val="3"/>
          <w:sz w:val="28"/>
          <w:szCs w:val="28"/>
          <w:lang w:val="nb-NO"/>
        </w:rPr>
        <w:t xml:space="preserve">- Công tác phòng, chống thiên tai: </w:t>
      </w:r>
      <w:r w:rsidRPr="00E15C9E">
        <w:rPr>
          <w:rFonts w:asciiTheme="majorHAnsi" w:eastAsia="Times New Roman" w:hAnsiTheme="majorHAnsi" w:cstheme="majorHAnsi"/>
          <w:color w:val="000000" w:themeColor="text1"/>
          <w:sz w:val="28"/>
          <w:szCs w:val="28"/>
          <w:lang w:val="de-DE"/>
        </w:rPr>
        <w:t xml:space="preserve">Duy trì tốt hoạt động Ban chỉ huy </w:t>
      </w:r>
      <w:r w:rsidRPr="00E15C9E">
        <w:rPr>
          <w:rFonts w:asciiTheme="majorHAnsi" w:eastAsia="Times New Roman" w:hAnsiTheme="majorHAnsi" w:cstheme="majorHAnsi"/>
          <w:color w:val="000000" w:themeColor="text1"/>
          <w:sz w:val="28"/>
          <w:szCs w:val="28"/>
          <w:lang w:val="es-BO"/>
        </w:rPr>
        <w:t>ỨPBĐKH-PCTT&amp;TKCN xã, thực hiện có hiệu quả quy chế hoạt động Ban chỉ huy, chuẩn bị tốt các phương án ứng phó với thời tiết nắng nóng, hạn hán.</w:t>
      </w:r>
    </w:p>
    <w:p w14:paraId="14C4B9E3" w14:textId="0B2CFD28" w:rsidR="00F0786F" w:rsidRPr="00E15C9E" w:rsidRDefault="00F0786F" w:rsidP="00E15C9E">
      <w:pPr>
        <w:pBdr>
          <w:top w:val="dotted" w:sz="4" w:space="0" w:color="FFFFFF"/>
          <w:left w:val="dotted" w:sz="4" w:space="0" w:color="FFFFFF"/>
          <w:bottom w:val="dotted" w:sz="4" w:space="0" w:color="FFFFFF"/>
          <w:right w:val="dotted" w:sz="4" w:space="0" w:color="FFFFFF"/>
        </w:pBdr>
        <w:shd w:val="clear" w:color="auto" w:fill="FFFFFF"/>
        <w:spacing w:before="120" w:after="120" w:line="360" w:lineRule="atLeast"/>
        <w:ind w:firstLine="720"/>
        <w:jc w:val="both"/>
        <w:rPr>
          <w:rFonts w:asciiTheme="majorHAnsi" w:eastAsia="Times New Roman" w:hAnsiTheme="majorHAnsi" w:cstheme="majorHAnsi"/>
          <w:b/>
          <w:sz w:val="28"/>
          <w:szCs w:val="28"/>
          <w:lang w:val="es-BO"/>
        </w:rPr>
      </w:pPr>
      <w:r w:rsidRPr="00E15C9E">
        <w:rPr>
          <w:rFonts w:asciiTheme="majorHAnsi" w:eastAsia="Times New Roman" w:hAnsiTheme="majorHAnsi" w:cstheme="majorHAnsi"/>
          <w:sz w:val="28"/>
          <w:szCs w:val="28"/>
          <w:lang w:val="da-DK"/>
        </w:rPr>
        <w:t>- Các hoạt động ứng dụng khoa học - công nghệ vào lao động, sản xuất, kinh doanh có nhiều chuyển biến tích cực, nhất là trên lĩnh vực nông nghiệp, hiện nay trên địa bàn xã 100% diện tích sản xuất lúa đều được áp dụng cơ giới hóa từ khâu làm đất đến thu hoạch, trong đó có trên 70% diện tích được phun giống, phun thuốc, phun phân bằng thiết bị bay được điều khiển từ xa.</w:t>
      </w:r>
    </w:p>
    <w:p w14:paraId="30FA7E1C" w14:textId="5491EFDB" w:rsidR="00F0786F" w:rsidRPr="00E15C9E" w:rsidRDefault="00F0786F" w:rsidP="00E15C9E">
      <w:pPr>
        <w:pBdr>
          <w:top w:val="dotted" w:sz="4" w:space="0" w:color="FFFFFF"/>
          <w:left w:val="dotted" w:sz="4" w:space="0" w:color="FFFFFF"/>
          <w:bottom w:val="dotted" w:sz="4" w:space="0" w:color="FFFFFF"/>
          <w:right w:val="dotted" w:sz="4" w:space="0" w:color="FFFFFF"/>
        </w:pBdr>
        <w:shd w:val="clear" w:color="auto" w:fill="FFFFFF"/>
        <w:spacing w:before="120" w:after="120" w:line="360" w:lineRule="atLeast"/>
        <w:ind w:firstLine="720"/>
        <w:jc w:val="both"/>
        <w:rPr>
          <w:rFonts w:asciiTheme="majorHAnsi" w:eastAsia="Times New Roman" w:hAnsiTheme="majorHAnsi" w:cstheme="majorHAnsi"/>
          <w:b/>
          <w:sz w:val="28"/>
          <w:szCs w:val="28"/>
          <w:lang w:val="da-DK"/>
        </w:rPr>
      </w:pPr>
      <w:r w:rsidRPr="00E15C9E">
        <w:rPr>
          <w:rFonts w:asciiTheme="majorHAnsi" w:eastAsia="Times New Roman" w:hAnsiTheme="majorHAnsi" w:cstheme="majorHAnsi"/>
          <w:bCs/>
          <w:sz w:val="28"/>
          <w:szCs w:val="28"/>
          <w:lang w:val="da-DK" w:eastAsia="ar-SA"/>
        </w:rPr>
        <w:t>- Công tác quản lý tài nguyên, môi trường được quan tâm chỉ đạo thường xuyên, thực hiện tương đối tốt việc quản lý, khai thác, sử dụng</w:t>
      </w:r>
      <w:r w:rsidRPr="00E15C9E">
        <w:rPr>
          <w:rFonts w:asciiTheme="majorHAnsi" w:eastAsia="Times New Roman" w:hAnsiTheme="majorHAnsi" w:cstheme="majorHAnsi"/>
          <w:bCs/>
          <w:i/>
          <w:sz w:val="28"/>
          <w:szCs w:val="28"/>
          <w:lang w:val="da-DK" w:eastAsia="ar-SA"/>
        </w:rPr>
        <w:t xml:space="preserve"> </w:t>
      </w:r>
      <w:r w:rsidRPr="00E15C9E">
        <w:rPr>
          <w:rFonts w:asciiTheme="majorHAnsi" w:eastAsia="Times New Roman" w:hAnsiTheme="majorHAnsi" w:cstheme="majorHAnsi"/>
          <w:bCs/>
          <w:sz w:val="28"/>
          <w:szCs w:val="28"/>
          <w:lang w:val="da-DK" w:eastAsia="ar-SA"/>
        </w:rPr>
        <w:t xml:space="preserve">đất nhất là đất công; </w:t>
      </w:r>
      <w:r w:rsidRPr="00E15C9E">
        <w:rPr>
          <w:rFonts w:asciiTheme="majorHAnsi" w:eastAsia="Times New Roman" w:hAnsiTheme="majorHAnsi" w:cstheme="majorHAnsi"/>
          <w:sz w:val="28"/>
          <w:szCs w:val="28"/>
          <w:lang w:val="es-BO" w:eastAsia="ar-SA"/>
        </w:rPr>
        <w:t>thường xuyên kiểm tra, xử lý kịp thời tình trạng gây ô nhiễm môi trường.</w:t>
      </w:r>
      <w:r w:rsidRPr="00E15C9E">
        <w:rPr>
          <w:rFonts w:asciiTheme="majorHAnsi" w:eastAsia="Times New Roman" w:hAnsiTheme="majorHAnsi" w:cstheme="majorHAnsi"/>
          <w:bCs/>
          <w:sz w:val="28"/>
          <w:szCs w:val="28"/>
          <w:lang w:val="da-DK" w:eastAsia="ar-SA"/>
        </w:rPr>
        <w:t xml:space="preserve"> Công tác thu gom và xử lý rác sinh hoạt được cải thiện;</w:t>
      </w:r>
      <w:r w:rsidRPr="00E15C9E">
        <w:rPr>
          <w:rFonts w:asciiTheme="majorHAnsi" w:eastAsia="Times New Roman" w:hAnsiTheme="majorHAnsi" w:cstheme="majorHAnsi"/>
          <w:bCs/>
          <w:iCs/>
          <w:sz w:val="28"/>
          <w:szCs w:val="28"/>
          <w:lang w:val="da-DK" w:eastAsia="ar-SA"/>
        </w:rPr>
        <w:t xml:space="preserve"> từng bước </w:t>
      </w:r>
      <w:r w:rsidRPr="00E15C9E">
        <w:rPr>
          <w:rFonts w:asciiTheme="majorHAnsi" w:eastAsia="Times New Roman" w:hAnsiTheme="majorHAnsi" w:cstheme="majorHAnsi"/>
          <w:bCs/>
          <w:sz w:val="28"/>
          <w:szCs w:val="28"/>
          <w:lang w:val="da-DK" w:eastAsia="ar-SA"/>
        </w:rPr>
        <w:t xml:space="preserve">thực hiện có hiệu quả việc </w:t>
      </w:r>
      <w:r w:rsidRPr="00E15C9E">
        <w:rPr>
          <w:rFonts w:asciiTheme="majorHAnsi" w:eastAsia="Times New Roman" w:hAnsiTheme="majorHAnsi" w:cstheme="majorHAnsi"/>
          <w:sz w:val="28"/>
          <w:szCs w:val="28"/>
          <w:lang w:val="de-DE" w:eastAsia="ar-SA"/>
        </w:rPr>
        <w:t>thu gom bao gói thuốc bảo vệ thực vật sau sử dụng;</w:t>
      </w:r>
      <w:r w:rsidRPr="00E15C9E">
        <w:rPr>
          <w:rFonts w:asciiTheme="majorHAnsi" w:eastAsia="Times New Roman" w:hAnsiTheme="majorHAnsi" w:cstheme="majorHAnsi"/>
          <w:i/>
          <w:sz w:val="28"/>
          <w:szCs w:val="28"/>
          <w:lang w:val="de-DE" w:eastAsia="ar-SA"/>
        </w:rPr>
        <w:t xml:space="preserve"> </w:t>
      </w:r>
      <w:r w:rsidRPr="00E15C9E">
        <w:rPr>
          <w:rFonts w:asciiTheme="majorHAnsi" w:eastAsia="Times New Roman" w:hAnsiTheme="majorHAnsi" w:cstheme="majorHAnsi"/>
          <w:sz w:val="28"/>
          <w:szCs w:val="28"/>
          <w:lang w:val="de-DE" w:eastAsia="ar-SA"/>
        </w:rPr>
        <w:t>thu gom, xử lý rác thải y tế đạt 100%</w:t>
      </w:r>
      <w:r w:rsidRPr="00E15C9E">
        <w:rPr>
          <w:rFonts w:asciiTheme="majorHAnsi" w:eastAsia="Times New Roman" w:hAnsiTheme="majorHAnsi" w:cstheme="majorHAnsi"/>
          <w:i/>
          <w:sz w:val="28"/>
          <w:szCs w:val="28"/>
          <w:lang w:val="de-DE" w:eastAsia="ar-SA"/>
        </w:rPr>
        <w:t>.</w:t>
      </w:r>
      <w:r w:rsidRPr="00E15C9E">
        <w:rPr>
          <w:rFonts w:asciiTheme="majorHAnsi" w:eastAsia="Times New Roman" w:hAnsiTheme="majorHAnsi" w:cstheme="majorHAnsi"/>
          <w:bCs/>
          <w:sz w:val="28"/>
          <w:szCs w:val="28"/>
          <w:lang w:val="da-DK" w:eastAsia="ar-SA"/>
        </w:rPr>
        <w:t xml:space="preserve"> </w:t>
      </w:r>
      <w:r w:rsidRPr="00E15C9E">
        <w:rPr>
          <w:rFonts w:asciiTheme="majorHAnsi" w:eastAsia="Times New Roman" w:hAnsiTheme="majorHAnsi" w:cstheme="majorHAnsi"/>
          <w:sz w:val="28"/>
          <w:szCs w:val="28"/>
          <w:lang w:val="da-DK"/>
        </w:rPr>
        <w:t xml:space="preserve">Thực hiện tốt chủ trương của tỉnh về đầu tư, khai thác và sử dụng nước ngầm. </w:t>
      </w:r>
      <w:r w:rsidRPr="00E15C9E">
        <w:rPr>
          <w:rFonts w:asciiTheme="majorHAnsi" w:eastAsia="Times New Roman" w:hAnsiTheme="majorHAnsi" w:cstheme="majorHAnsi"/>
          <w:bCs/>
          <w:sz w:val="28"/>
          <w:szCs w:val="28"/>
          <w:lang w:val="da-DK" w:eastAsia="ar-SA"/>
        </w:rPr>
        <w:t xml:space="preserve">Công tác kiểm tra, giám sát trên lĩnh vực môi trường, nhất là trong sản xuất, chăn nuôi được </w:t>
      </w:r>
      <w:r w:rsidRPr="00E15C9E">
        <w:rPr>
          <w:rFonts w:asciiTheme="majorHAnsi" w:eastAsia="Times New Roman" w:hAnsiTheme="majorHAnsi" w:cstheme="majorHAnsi"/>
          <w:bCs/>
          <w:color w:val="000000"/>
          <w:sz w:val="28"/>
          <w:szCs w:val="28"/>
          <w:lang w:val="da-DK" w:eastAsia="ar-SA"/>
        </w:rPr>
        <w:t xml:space="preserve">chú trọng. </w:t>
      </w:r>
      <w:r w:rsidRPr="00E15C9E">
        <w:rPr>
          <w:rFonts w:asciiTheme="majorHAnsi" w:eastAsia="Times New Roman" w:hAnsiTheme="majorHAnsi" w:cstheme="majorHAnsi"/>
          <w:sz w:val="28"/>
          <w:szCs w:val="28"/>
          <w:lang w:val="da-DK"/>
        </w:rPr>
        <w:t>Công tác tìm kiếm cứu nạn và phòng, chống giảm nhẹ thiên tai, phòng, chống lụt bão được xã quan tâm thực hiện tốt.</w:t>
      </w:r>
    </w:p>
    <w:p w14:paraId="53E0F71D" w14:textId="243085CC" w:rsidR="00AB78F0" w:rsidRPr="00E15C9E" w:rsidRDefault="00AB78F0" w:rsidP="00E15C9E">
      <w:pPr>
        <w:spacing w:before="120" w:after="60" w:line="360" w:lineRule="atLeast"/>
        <w:ind w:firstLine="709"/>
        <w:jc w:val="both"/>
        <w:rPr>
          <w:rFonts w:asciiTheme="majorHAnsi" w:eastAsia="Times New Roman" w:hAnsiTheme="majorHAnsi" w:cstheme="majorHAnsi"/>
          <w:b/>
          <w:iCs/>
          <w:color w:val="000000" w:themeColor="text1"/>
          <w:spacing w:val="2"/>
          <w:sz w:val="28"/>
          <w:szCs w:val="28"/>
          <w:lang w:val="af-ZA"/>
        </w:rPr>
      </w:pPr>
      <w:r w:rsidRPr="00E15C9E">
        <w:rPr>
          <w:rFonts w:asciiTheme="majorHAnsi" w:eastAsia="Times New Roman" w:hAnsiTheme="majorHAnsi" w:cstheme="majorHAnsi"/>
          <w:b/>
          <w:iCs/>
          <w:color w:val="000000" w:themeColor="text1"/>
          <w:spacing w:val="2"/>
          <w:sz w:val="28"/>
          <w:szCs w:val="28"/>
          <w:lang w:val="af-ZA"/>
        </w:rPr>
        <w:t>9. Xây dựng chính quyền năng động, hiệu lực, hiệu quả</w:t>
      </w:r>
    </w:p>
    <w:p w14:paraId="3E1E1B44" w14:textId="184F3913" w:rsidR="00BF2A66" w:rsidRDefault="00BF2A66" w:rsidP="00E15C9E">
      <w:pPr>
        <w:pBdr>
          <w:top w:val="dotted" w:sz="4" w:space="0" w:color="FFFFFF"/>
          <w:left w:val="dotted" w:sz="4" w:space="0" w:color="FFFFFF"/>
          <w:bottom w:val="dotted" w:sz="4" w:space="12" w:color="FFFFFF"/>
          <w:right w:val="dotted" w:sz="4" w:space="0" w:color="FFFFFF"/>
        </w:pBdr>
        <w:shd w:val="clear" w:color="auto" w:fill="FFFFFF"/>
        <w:spacing w:before="120" w:after="120" w:line="360" w:lineRule="atLeast"/>
        <w:ind w:firstLine="720"/>
        <w:jc w:val="both"/>
        <w:rPr>
          <w:rFonts w:asciiTheme="majorHAnsi" w:eastAsia="Times New Roman" w:hAnsiTheme="majorHAnsi" w:cstheme="majorHAnsi"/>
          <w:sz w:val="28"/>
          <w:szCs w:val="28"/>
          <w:lang w:val="af-ZA" w:eastAsia="ar-SA"/>
        </w:rPr>
      </w:pPr>
      <w:r w:rsidRPr="00E15C9E">
        <w:rPr>
          <w:rFonts w:asciiTheme="majorHAnsi" w:eastAsia="Times New Roman" w:hAnsiTheme="majorHAnsi" w:cstheme="majorHAnsi"/>
          <w:sz w:val="28"/>
          <w:szCs w:val="28"/>
          <w:lang w:val="af-ZA" w:eastAsia="ar-SA"/>
        </w:rPr>
        <w:t>Tập trung xây dựng chính quyền thân thiện, chính quyền số, quản lý hiệu quả, điều hành năng động, có tinh thần trách nhiệm cao đối với Nhân dân, tăng cường kiểm tra, giám sát gắn trách nhiệm với quyền hạn được giao.</w:t>
      </w:r>
    </w:p>
    <w:p w14:paraId="38D7E93C" w14:textId="4C302007" w:rsidR="00C25557" w:rsidRDefault="00C25557" w:rsidP="00C25557">
      <w:pPr>
        <w:pBdr>
          <w:top w:val="dotted" w:sz="4" w:space="0" w:color="FFFFFF"/>
          <w:left w:val="dotted" w:sz="4" w:space="0" w:color="FFFFFF"/>
          <w:bottom w:val="dotted" w:sz="4" w:space="11" w:color="FFFFFF"/>
          <w:right w:val="dotted" w:sz="4" w:space="0" w:color="FFFFFF"/>
        </w:pBdr>
        <w:shd w:val="clear" w:color="auto" w:fill="FFFFFF"/>
        <w:spacing w:line="288" w:lineRule="auto"/>
        <w:ind w:firstLine="709"/>
        <w:jc w:val="both"/>
        <w:rPr>
          <w:rFonts w:asciiTheme="majorHAnsi" w:hAnsiTheme="majorHAnsi" w:cstheme="majorHAnsi"/>
          <w:sz w:val="28"/>
          <w:szCs w:val="28"/>
          <w:lang w:val="da-DK"/>
        </w:rPr>
      </w:pPr>
      <w:r w:rsidRPr="00C25557">
        <w:rPr>
          <w:rFonts w:asciiTheme="majorHAnsi" w:hAnsiTheme="majorHAnsi" w:cstheme="majorHAnsi"/>
          <w:bCs/>
          <w:iCs/>
          <w:sz w:val="28"/>
          <w:szCs w:val="28"/>
          <w:lang w:val="af-ZA"/>
        </w:rPr>
        <w:t xml:space="preserve"> Đào tạo và nâng cao chất lượng đội ngũ cán bộ, công chức</w:t>
      </w:r>
      <w:r w:rsidRPr="00C25557">
        <w:rPr>
          <w:rFonts w:asciiTheme="majorHAnsi" w:hAnsiTheme="majorHAnsi" w:cstheme="majorHAnsi"/>
          <w:iCs/>
          <w:sz w:val="28"/>
          <w:szCs w:val="28"/>
          <w:lang w:val="af-ZA"/>
        </w:rPr>
        <w:t xml:space="preserve">: xây dựng kế hoạch </w:t>
      </w:r>
      <w:r w:rsidRPr="00C25557">
        <w:rPr>
          <w:rFonts w:asciiTheme="majorHAnsi" w:hAnsiTheme="majorHAnsi" w:cstheme="majorHAnsi"/>
          <w:color w:val="081C36"/>
          <w:spacing w:val="3"/>
          <w:sz w:val="28"/>
          <w:szCs w:val="28"/>
          <w:shd w:val="clear" w:color="auto" w:fill="FFFFFF"/>
          <w:lang w:val="af-ZA"/>
        </w:rPr>
        <w:t xml:space="preserve">đào tạo, bồi dưỡng CBCC và người hoạt động không chuyên trách năm 2025 </w:t>
      </w:r>
      <w:r w:rsidRPr="00C25557">
        <w:rPr>
          <w:rFonts w:asciiTheme="majorHAnsi" w:hAnsiTheme="majorHAnsi" w:cstheme="majorHAnsi"/>
          <w:sz w:val="28"/>
          <w:szCs w:val="28"/>
          <w:lang w:val="da-DK"/>
        </w:rPr>
        <w:t>theo quy định.</w:t>
      </w:r>
    </w:p>
    <w:p w14:paraId="1BD67532" w14:textId="4369470F" w:rsidR="00BF2A66" w:rsidRPr="00E15C9E" w:rsidRDefault="00BF2A66" w:rsidP="00C25557">
      <w:pPr>
        <w:pBdr>
          <w:top w:val="dotted" w:sz="4" w:space="0" w:color="FFFFFF"/>
          <w:left w:val="dotted" w:sz="4" w:space="0" w:color="FFFFFF"/>
          <w:bottom w:val="dotted" w:sz="4" w:space="11" w:color="FFFFFF"/>
          <w:right w:val="dotted" w:sz="4" w:space="0" w:color="FFFFFF"/>
        </w:pBdr>
        <w:shd w:val="clear" w:color="auto" w:fill="FFFFFF"/>
        <w:spacing w:line="288" w:lineRule="auto"/>
        <w:ind w:firstLine="709"/>
        <w:jc w:val="both"/>
        <w:rPr>
          <w:rFonts w:asciiTheme="majorHAnsi" w:eastAsia="Times New Roman" w:hAnsiTheme="majorHAnsi" w:cstheme="majorHAnsi"/>
          <w:b/>
          <w:bCs/>
          <w:sz w:val="28"/>
          <w:szCs w:val="28"/>
          <w:lang w:val="da-DK"/>
        </w:rPr>
      </w:pPr>
      <w:r w:rsidRPr="00E15C9E">
        <w:rPr>
          <w:rFonts w:asciiTheme="majorHAnsi" w:eastAsia="Times New Roman" w:hAnsiTheme="majorHAnsi" w:cstheme="majorHAnsi"/>
          <w:bCs/>
          <w:iCs/>
          <w:sz w:val="28"/>
          <w:szCs w:val="28"/>
          <w:lang w:val="af-ZA" w:eastAsia="ar-SA"/>
        </w:rPr>
        <w:t>Đ</w:t>
      </w:r>
      <w:r w:rsidRPr="00E15C9E">
        <w:rPr>
          <w:rFonts w:asciiTheme="majorHAnsi" w:eastAsia="Times New Roman" w:hAnsiTheme="majorHAnsi" w:cstheme="majorHAnsi"/>
          <w:bCs/>
          <w:iCs/>
          <w:sz w:val="28"/>
          <w:szCs w:val="28"/>
          <w:lang w:val="da-DK" w:eastAsia="ar-SA"/>
        </w:rPr>
        <w:t xml:space="preserve">ẩy mạnh cải cách hành chính theo cơ chế một cửa liên thông; </w:t>
      </w:r>
      <w:r w:rsidRPr="00E15C9E">
        <w:rPr>
          <w:rFonts w:asciiTheme="majorHAnsi" w:eastAsia="Times New Roman" w:hAnsiTheme="majorHAnsi" w:cstheme="majorHAnsi"/>
          <w:bCs/>
          <w:iCs/>
          <w:sz w:val="28"/>
          <w:szCs w:val="28"/>
          <w:lang w:val="af-ZA" w:eastAsia="ar-SA"/>
        </w:rPr>
        <w:t>p</w:t>
      </w:r>
      <w:r w:rsidRPr="00E15C9E">
        <w:rPr>
          <w:rFonts w:asciiTheme="majorHAnsi" w:eastAsia="Times New Roman" w:hAnsiTheme="majorHAnsi" w:cstheme="majorHAnsi"/>
          <w:bCs/>
          <w:iCs/>
          <w:sz w:val="28"/>
          <w:szCs w:val="28"/>
          <w:lang w:val="da-DK" w:eastAsia="ar-SA"/>
        </w:rPr>
        <w:t xml:space="preserve">hát huy vai trò trách nhiệm của bộ phận tiếp nhận và trả kết quả; thực hiện </w:t>
      </w:r>
      <w:r w:rsidRPr="00E15C9E">
        <w:rPr>
          <w:rFonts w:asciiTheme="majorHAnsi" w:eastAsia="Times New Roman" w:hAnsiTheme="majorHAnsi" w:cstheme="majorHAnsi"/>
          <w:bCs/>
          <w:iCs/>
          <w:sz w:val="28"/>
          <w:szCs w:val="28"/>
          <w:lang w:val="af-ZA" w:eastAsia="ar-SA"/>
        </w:rPr>
        <w:t xml:space="preserve">số hóa thủ tục hành chính và </w:t>
      </w:r>
      <w:r w:rsidRPr="00E15C9E">
        <w:rPr>
          <w:rFonts w:asciiTheme="majorHAnsi" w:eastAsia="Times New Roman" w:hAnsiTheme="majorHAnsi" w:cstheme="majorHAnsi"/>
          <w:bCs/>
          <w:iCs/>
          <w:sz w:val="28"/>
          <w:szCs w:val="28"/>
          <w:lang w:val="da-DK" w:eastAsia="ar-SA"/>
        </w:rPr>
        <w:t>niêm yết, công khai các thủ tục hành chính đúng quy trình</w:t>
      </w:r>
      <w:r w:rsidRPr="00E15C9E">
        <w:rPr>
          <w:rFonts w:asciiTheme="majorHAnsi" w:eastAsia="Times New Roman" w:hAnsiTheme="majorHAnsi" w:cstheme="majorHAnsi"/>
          <w:bCs/>
          <w:iCs/>
          <w:sz w:val="28"/>
          <w:szCs w:val="28"/>
          <w:lang w:eastAsia="ar-SA"/>
        </w:rPr>
        <w:t>;</w:t>
      </w:r>
      <w:r w:rsidRPr="00E15C9E">
        <w:rPr>
          <w:rFonts w:asciiTheme="majorHAnsi" w:eastAsia="Times New Roman" w:hAnsiTheme="majorHAnsi" w:cstheme="majorHAnsi"/>
          <w:bCs/>
          <w:iCs/>
          <w:sz w:val="28"/>
          <w:szCs w:val="28"/>
          <w:lang w:val="da-DK" w:eastAsia="ar-SA"/>
        </w:rPr>
        <w:t xml:space="preserve"> </w:t>
      </w:r>
      <w:r w:rsidRPr="00E15C9E">
        <w:rPr>
          <w:rFonts w:asciiTheme="majorHAnsi" w:eastAsia="Times New Roman" w:hAnsiTheme="majorHAnsi" w:cstheme="majorHAnsi"/>
          <w:bCs/>
          <w:iCs/>
          <w:sz w:val="28"/>
          <w:szCs w:val="28"/>
          <w:lang w:eastAsia="ar-SA"/>
        </w:rPr>
        <w:t>c</w:t>
      </w:r>
      <w:r w:rsidRPr="00E15C9E">
        <w:rPr>
          <w:rFonts w:asciiTheme="majorHAnsi" w:eastAsia="Times New Roman" w:hAnsiTheme="majorHAnsi" w:cstheme="majorHAnsi"/>
          <w:bCs/>
          <w:iCs/>
          <w:sz w:val="28"/>
          <w:szCs w:val="28"/>
          <w:lang w:val="da-DK" w:eastAsia="ar-SA"/>
        </w:rPr>
        <w:t>ải cách hành chính</w:t>
      </w:r>
      <w:r w:rsidRPr="00E15C9E">
        <w:rPr>
          <w:rFonts w:asciiTheme="majorHAnsi" w:eastAsia="Times New Roman" w:hAnsiTheme="majorHAnsi" w:cstheme="majorHAnsi"/>
          <w:bCs/>
          <w:iCs/>
          <w:sz w:val="28"/>
          <w:szCs w:val="28"/>
          <w:lang w:eastAsia="ar-SA"/>
        </w:rPr>
        <w:t xml:space="preserve"> </w:t>
      </w:r>
      <w:r w:rsidRPr="00E15C9E">
        <w:rPr>
          <w:rFonts w:asciiTheme="majorHAnsi" w:eastAsia="Times New Roman" w:hAnsiTheme="majorHAnsi" w:cstheme="majorHAnsi"/>
          <w:bCs/>
          <w:iCs/>
          <w:sz w:val="28"/>
          <w:szCs w:val="28"/>
          <w:lang w:val="da-DK" w:eastAsia="ar-SA"/>
        </w:rPr>
        <w:t>gắn liền với tăng cường kỷ luật, kỷ cương trong quản lý xã hội. Đẩy mạnh</w:t>
      </w:r>
      <w:r w:rsidRPr="00E15C9E">
        <w:rPr>
          <w:rFonts w:asciiTheme="majorHAnsi" w:eastAsia="Times New Roman" w:hAnsiTheme="majorHAnsi" w:cstheme="majorHAnsi"/>
          <w:sz w:val="28"/>
          <w:szCs w:val="28"/>
          <w:lang w:val="da-DK" w:eastAsia="ar-SA"/>
        </w:rPr>
        <w:t xml:space="preserve"> ứng dụng công nghệ thông tin vào công tác quản lý nhà nước, công tác giải quyết thủ tục hành chính. Xây dựng đội ngũ cán bộ, công chức có năng lực, trình độ và phẩm chất đạo đức;</w:t>
      </w:r>
      <w:r w:rsidRPr="00E15C9E">
        <w:rPr>
          <w:rFonts w:asciiTheme="majorHAnsi" w:eastAsia="Times New Roman" w:hAnsiTheme="majorHAnsi" w:cstheme="majorHAnsi"/>
          <w:bCs/>
          <w:sz w:val="28"/>
          <w:szCs w:val="28"/>
          <w:lang w:val="da-DK" w:eastAsia="ar-SA"/>
        </w:rPr>
        <w:t xml:space="preserve"> nâng cao tính chủ động sáng tạo của tập thể và các cá nhân thành viên Uỷ ban nhân dân xã. </w:t>
      </w:r>
      <w:r w:rsidRPr="00E15C9E">
        <w:rPr>
          <w:rFonts w:asciiTheme="majorHAnsi" w:eastAsia="Times New Roman" w:hAnsiTheme="majorHAnsi" w:cstheme="majorHAnsi"/>
          <w:sz w:val="28"/>
          <w:szCs w:val="28"/>
          <w:lang w:val="da-DK" w:eastAsia="ar-SA"/>
        </w:rPr>
        <w:t>Chú trọng tuyên truyền, phổ biến, giáo dục pháp luật, hòa giải cơ sở, nâng cao nhận thức của người dân. Trong 6 tháng đầu năm kết quả thực hiện như sau:</w:t>
      </w:r>
    </w:p>
    <w:p w14:paraId="29FBD46C" w14:textId="77777777" w:rsidR="00BF2A66" w:rsidRPr="00E15C9E" w:rsidRDefault="002D4426" w:rsidP="00E15C9E">
      <w:pPr>
        <w:pBdr>
          <w:top w:val="dotted" w:sz="4" w:space="0" w:color="FFFFFF"/>
          <w:left w:val="dotted" w:sz="4" w:space="0" w:color="FFFFFF"/>
          <w:bottom w:val="dotted" w:sz="4" w:space="12" w:color="FFFFFF"/>
          <w:right w:val="dotted" w:sz="4" w:space="0" w:color="FFFFFF"/>
        </w:pBdr>
        <w:shd w:val="clear" w:color="auto" w:fill="FFFFFF"/>
        <w:spacing w:before="120" w:after="120" w:line="360" w:lineRule="atLeast"/>
        <w:ind w:firstLine="720"/>
        <w:jc w:val="both"/>
        <w:rPr>
          <w:rFonts w:asciiTheme="majorHAnsi" w:eastAsia="Times New Roman" w:hAnsiTheme="majorHAnsi" w:cstheme="majorHAnsi"/>
          <w:b/>
          <w:bCs/>
          <w:sz w:val="28"/>
          <w:szCs w:val="28"/>
          <w:lang w:val="da-DK"/>
        </w:rPr>
      </w:pPr>
      <w:r w:rsidRPr="00E15C9E">
        <w:rPr>
          <w:rFonts w:asciiTheme="majorHAnsi" w:eastAsia="Times New Roman" w:hAnsiTheme="majorHAnsi" w:cstheme="majorHAnsi"/>
          <w:b/>
          <w:iCs/>
          <w:color w:val="000000" w:themeColor="text1"/>
          <w:sz w:val="28"/>
          <w:szCs w:val="28"/>
          <w:lang w:val="af-ZA" w:eastAsia="zh-CN"/>
        </w:rPr>
        <w:t>9.1. Công tác cải cách hành chính:</w:t>
      </w:r>
    </w:p>
    <w:p w14:paraId="7211606D" w14:textId="5EA1B3A1" w:rsidR="009462A4" w:rsidRDefault="009462A4" w:rsidP="009462A4">
      <w:pPr>
        <w:spacing w:line="288" w:lineRule="auto"/>
        <w:ind w:firstLine="709"/>
        <w:jc w:val="both"/>
        <w:rPr>
          <w:rFonts w:asciiTheme="majorHAnsi" w:hAnsiTheme="majorHAnsi" w:cstheme="majorHAnsi"/>
          <w:color w:val="000000"/>
          <w:sz w:val="28"/>
          <w:szCs w:val="28"/>
        </w:rPr>
      </w:pPr>
      <w:r w:rsidRPr="009462A4">
        <w:rPr>
          <w:rFonts w:asciiTheme="majorHAnsi" w:hAnsiTheme="majorHAnsi" w:cstheme="majorHAnsi"/>
          <w:b/>
          <w:iCs/>
          <w:color w:val="000000"/>
          <w:spacing w:val="2"/>
          <w:sz w:val="28"/>
          <w:szCs w:val="28"/>
          <w:lang w:val="af-ZA"/>
        </w:rPr>
        <w:t xml:space="preserve">- </w:t>
      </w:r>
      <w:r w:rsidRPr="009462A4">
        <w:rPr>
          <w:rFonts w:asciiTheme="majorHAnsi" w:hAnsiTheme="majorHAnsi" w:cstheme="majorHAnsi"/>
          <w:iCs/>
          <w:color w:val="000000"/>
          <w:sz w:val="28"/>
          <w:szCs w:val="28"/>
          <w:lang w:val="af-ZA"/>
        </w:rPr>
        <w:t>Cải cách hành chính:</w:t>
      </w:r>
      <w:r w:rsidRPr="009462A4">
        <w:rPr>
          <w:rFonts w:asciiTheme="majorHAnsi" w:hAnsiTheme="majorHAnsi" w:cstheme="majorHAnsi"/>
          <w:i/>
          <w:iCs/>
          <w:color w:val="000000"/>
          <w:sz w:val="28"/>
          <w:szCs w:val="28"/>
          <w:lang w:val="af-ZA"/>
        </w:rPr>
        <w:t xml:space="preserve"> </w:t>
      </w:r>
      <w:r w:rsidRPr="009462A4">
        <w:rPr>
          <w:rFonts w:asciiTheme="majorHAnsi" w:hAnsiTheme="majorHAnsi" w:cstheme="majorHAnsi"/>
          <w:color w:val="000000"/>
          <w:sz w:val="28"/>
          <w:szCs w:val="28"/>
        </w:rPr>
        <w:t>Trong 6 tháng, tiếp nhậ</w:t>
      </w:r>
      <w:r>
        <w:rPr>
          <w:rFonts w:asciiTheme="majorHAnsi" w:hAnsiTheme="majorHAnsi" w:cstheme="majorHAnsi"/>
          <w:color w:val="000000"/>
          <w:sz w:val="28"/>
          <w:szCs w:val="28"/>
        </w:rPr>
        <w:t>n 1.</w:t>
      </w:r>
      <w:r w:rsidRPr="009462A4">
        <w:rPr>
          <w:rFonts w:asciiTheme="majorHAnsi" w:hAnsiTheme="majorHAnsi" w:cstheme="majorHAnsi"/>
          <w:color w:val="000000"/>
          <w:sz w:val="28"/>
          <w:szCs w:val="28"/>
        </w:rPr>
        <w:t>7</w:t>
      </w:r>
      <w:r>
        <w:rPr>
          <w:rFonts w:asciiTheme="majorHAnsi" w:hAnsiTheme="majorHAnsi" w:cstheme="majorHAnsi"/>
          <w:color w:val="000000"/>
          <w:sz w:val="28"/>
          <w:szCs w:val="28"/>
          <w:lang w:val="en-US"/>
        </w:rPr>
        <w:t>63</w:t>
      </w:r>
      <w:r w:rsidRPr="009462A4">
        <w:rPr>
          <w:rFonts w:asciiTheme="majorHAnsi" w:hAnsiTheme="majorHAnsi" w:cstheme="majorHAnsi"/>
          <w:color w:val="000000"/>
          <w:sz w:val="28"/>
          <w:szCs w:val="28"/>
        </w:rPr>
        <w:t xml:space="preserve"> hồ sơ TTHC, thanh toán trực tuyến đạt tỷ lệ 100%. </w:t>
      </w:r>
    </w:p>
    <w:p w14:paraId="7C751841" w14:textId="054F13AD" w:rsidR="009462A4" w:rsidRDefault="009462A4" w:rsidP="009462A4">
      <w:pPr>
        <w:spacing w:line="288" w:lineRule="auto"/>
        <w:ind w:firstLine="709"/>
        <w:jc w:val="both"/>
        <w:rPr>
          <w:rFonts w:asciiTheme="majorHAnsi" w:hAnsiTheme="majorHAnsi" w:cstheme="majorHAnsi"/>
          <w:color w:val="000000"/>
          <w:sz w:val="28"/>
          <w:szCs w:val="28"/>
        </w:rPr>
      </w:pPr>
    </w:p>
    <w:p w14:paraId="45B2988F" w14:textId="77777777" w:rsidR="009462A4" w:rsidRPr="00E15C9E" w:rsidRDefault="009462A4" w:rsidP="009462A4">
      <w:pPr>
        <w:spacing w:line="288" w:lineRule="auto"/>
        <w:ind w:firstLine="709"/>
        <w:jc w:val="both"/>
        <w:rPr>
          <w:rFonts w:asciiTheme="majorHAnsi" w:eastAsia="Times New Roman" w:hAnsiTheme="majorHAnsi" w:cstheme="majorHAnsi"/>
          <w:b/>
          <w:bCs/>
          <w:sz w:val="28"/>
          <w:szCs w:val="28"/>
          <w:lang w:val="da-DK"/>
        </w:rPr>
      </w:pPr>
    </w:p>
    <w:p w14:paraId="587EF8C7" w14:textId="18BB888A" w:rsidR="00E827CD" w:rsidRPr="00E15C9E" w:rsidRDefault="00E827CD" w:rsidP="00E15C9E">
      <w:pPr>
        <w:pBdr>
          <w:top w:val="dotted" w:sz="4" w:space="0" w:color="FFFFFF"/>
          <w:left w:val="dotted" w:sz="4" w:space="0" w:color="FFFFFF"/>
          <w:bottom w:val="dotted" w:sz="4" w:space="12" w:color="FFFFFF"/>
          <w:right w:val="dotted" w:sz="4" w:space="0" w:color="FFFFFF"/>
        </w:pBdr>
        <w:shd w:val="clear" w:color="auto" w:fill="FFFFFF"/>
        <w:spacing w:before="120" w:after="120" w:line="360" w:lineRule="atLeast"/>
        <w:ind w:firstLine="720"/>
        <w:jc w:val="both"/>
        <w:rPr>
          <w:rFonts w:asciiTheme="majorHAnsi" w:eastAsia="Times New Roman" w:hAnsiTheme="majorHAnsi" w:cstheme="majorHAnsi"/>
          <w:color w:val="000000" w:themeColor="text1"/>
          <w:sz w:val="28"/>
          <w:szCs w:val="28"/>
          <w:lang w:val="af-ZA" w:eastAsia="zh-CN"/>
        </w:rPr>
      </w:pPr>
      <w:r w:rsidRPr="00E15C9E">
        <w:rPr>
          <w:rFonts w:asciiTheme="majorHAnsi" w:eastAsia="Times New Roman" w:hAnsiTheme="majorHAnsi" w:cstheme="majorHAnsi"/>
          <w:color w:val="000000" w:themeColor="text1"/>
          <w:sz w:val="28"/>
          <w:szCs w:val="28"/>
          <w:lang w:eastAsia="zh-CN"/>
        </w:rPr>
        <w:t>Tổ công nghệ số cộng đồng hỗ trợ tổ chức, công dân nộp hồ sơ trực tuyến từ đó nâng cao chất lượng, hiệu quả của việc cung ứng dịch vụ công trực tuyến. Tạo động lực khuyến khích tổ chức, công dân thường xuyên sử dụng dịch vụ công trực tuyến khi nộp hồ sơ và nhận kết quả giải quyết TTHC, qua đó tiết kiệm thời gian, giảm chi phí trong thực hiện các TTHC.</w:t>
      </w:r>
    </w:p>
    <w:p w14:paraId="1119D907" w14:textId="77777777" w:rsidR="00BF2A66" w:rsidRPr="00E15C9E" w:rsidRDefault="002D4426" w:rsidP="00E15C9E">
      <w:pPr>
        <w:pBdr>
          <w:top w:val="dotted" w:sz="4" w:space="0" w:color="FFFFFF"/>
          <w:left w:val="dotted" w:sz="4" w:space="0" w:color="FFFFFF"/>
          <w:bottom w:val="dotted" w:sz="4" w:space="12" w:color="FFFFFF"/>
          <w:right w:val="dotted" w:sz="4" w:space="0" w:color="FFFFFF"/>
        </w:pBdr>
        <w:shd w:val="clear" w:color="auto" w:fill="FFFFFF"/>
        <w:spacing w:before="120" w:after="120" w:line="360" w:lineRule="atLeast"/>
        <w:ind w:firstLine="720"/>
        <w:jc w:val="both"/>
        <w:rPr>
          <w:rFonts w:asciiTheme="majorHAnsi" w:eastAsia="Times New Roman" w:hAnsiTheme="majorHAnsi" w:cstheme="majorHAnsi"/>
          <w:b/>
          <w:bCs/>
          <w:sz w:val="28"/>
          <w:szCs w:val="28"/>
          <w:lang w:val="da-DK"/>
        </w:rPr>
      </w:pPr>
      <w:r w:rsidRPr="00E15C9E">
        <w:rPr>
          <w:rFonts w:asciiTheme="majorHAnsi" w:eastAsia="Arial Unicode MS" w:hAnsiTheme="majorHAnsi" w:cstheme="majorHAnsi"/>
          <w:b/>
          <w:color w:val="000000" w:themeColor="text1"/>
          <w:sz w:val="28"/>
          <w:szCs w:val="28"/>
          <w:lang w:val="af-ZA" w:eastAsia="vi-VN"/>
        </w:rPr>
        <w:t>9.2 Công tác thực hiện Chuyển đổi số</w:t>
      </w:r>
    </w:p>
    <w:p w14:paraId="0AE1D4EA" w14:textId="434D4D38" w:rsidR="00BF2A66" w:rsidRPr="00C25557" w:rsidRDefault="002D4426" w:rsidP="00E15C9E">
      <w:pPr>
        <w:pBdr>
          <w:top w:val="dotted" w:sz="4" w:space="0" w:color="FFFFFF"/>
          <w:left w:val="dotted" w:sz="4" w:space="0" w:color="FFFFFF"/>
          <w:bottom w:val="dotted" w:sz="4" w:space="12" w:color="FFFFFF"/>
          <w:right w:val="dotted" w:sz="4" w:space="0" w:color="FFFFFF"/>
        </w:pBdr>
        <w:shd w:val="clear" w:color="auto" w:fill="FFFFFF"/>
        <w:spacing w:before="120" w:after="120" w:line="360" w:lineRule="atLeast"/>
        <w:ind w:firstLine="720"/>
        <w:jc w:val="both"/>
        <w:rPr>
          <w:rFonts w:asciiTheme="majorHAnsi" w:eastAsia="Times New Roman" w:hAnsiTheme="majorHAnsi" w:cstheme="majorHAnsi"/>
          <w:b/>
          <w:bCs/>
          <w:sz w:val="28"/>
          <w:szCs w:val="28"/>
          <w:lang w:val="da-DK"/>
        </w:rPr>
      </w:pPr>
      <w:r w:rsidRPr="00E15C9E">
        <w:rPr>
          <w:rFonts w:asciiTheme="majorHAnsi" w:eastAsia="Times New Roman" w:hAnsiTheme="majorHAnsi" w:cstheme="majorHAnsi"/>
          <w:color w:val="000000" w:themeColor="text1"/>
          <w:sz w:val="28"/>
          <w:szCs w:val="28"/>
          <w:lang w:val="es-BO"/>
        </w:rPr>
        <w:t>UBND xã</w:t>
      </w:r>
      <w:r w:rsidRPr="00E15C9E">
        <w:rPr>
          <w:rFonts w:asciiTheme="majorHAnsi" w:eastAsia="Times New Roman" w:hAnsiTheme="majorHAnsi" w:cstheme="majorHAnsi"/>
          <w:color w:val="000000" w:themeColor="text1"/>
          <w:sz w:val="28"/>
          <w:szCs w:val="28"/>
        </w:rPr>
        <w:t xml:space="preserve"> đã thành lập </w:t>
      </w:r>
      <w:r w:rsidRPr="00E15C9E">
        <w:rPr>
          <w:rFonts w:asciiTheme="majorHAnsi" w:eastAsia="Times New Roman" w:hAnsiTheme="majorHAnsi" w:cstheme="majorHAnsi"/>
          <w:color w:val="000000" w:themeColor="text1"/>
          <w:sz w:val="28"/>
          <w:szCs w:val="28"/>
          <w:lang w:val="es-BO"/>
        </w:rPr>
        <w:t xml:space="preserve">01 Ban chỉ đạo chuyển đổi số cấp xã, </w:t>
      </w:r>
      <w:r w:rsidRPr="00E15C9E">
        <w:rPr>
          <w:rFonts w:asciiTheme="majorHAnsi" w:eastAsia="Times New Roman" w:hAnsiTheme="majorHAnsi" w:cstheme="majorHAnsi"/>
          <w:color w:val="000000" w:themeColor="text1"/>
          <w:sz w:val="28"/>
          <w:szCs w:val="28"/>
        </w:rPr>
        <w:t>0</w:t>
      </w:r>
      <w:r w:rsidR="00C25557">
        <w:rPr>
          <w:rFonts w:asciiTheme="majorHAnsi" w:eastAsia="Times New Roman" w:hAnsiTheme="majorHAnsi" w:cstheme="majorHAnsi"/>
          <w:color w:val="000000" w:themeColor="text1"/>
          <w:sz w:val="28"/>
          <w:szCs w:val="28"/>
          <w:lang w:val="en-US"/>
        </w:rPr>
        <w:t>9</w:t>
      </w:r>
      <w:r w:rsidRPr="00E15C9E">
        <w:rPr>
          <w:rFonts w:asciiTheme="majorHAnsi" w:eastAsia="Times New Roman" w:hAnsiTheme="majorHAnsi" w:cstheme="majorHAnsi"/>
          <w:color w:val="000000" w:themeColor="text1"/>
          <w:sz w:val="28"/>
          <w:szCs w:val="28"/>
        </w:rPr>
        <w:t xml:space="preserve"> tổ công nghệ số (gồm 01 tổ </w:t>
      </w:r>
      <w:r w:rsidRPr="00E15C9E">
        <w:rPr>
          <w:rFonts w:asciiTheme="majorHAnsi" w:eastAsia="Times New Roman" w:hAnsiTheme="majorHAnsi" w:cstheme="majorHAnsi"/>
          <w:color w:val="000000" w:themeColor="text1"/>
          <w:sz w:val="28"/>
          <w:szCs w:val="28"/>
          <w:lang w:val="es-BO"/>
        </w:rPr>
        <w:t xml:space="preserve">công nghệ số </w:t>
      </w:r>
      <w:r w:rsidR="00C25557">
        <w:rPr>
          <w:rFonts w:asciiTheme="majorHAnsi" w:eastAsia="Times New Roman" w:hAnsiTheme="majorHAnsi" w:cstheme="majorHAnsi"/>
          <w:color w:val="000000" w:themeColor="text1"/>
          <w:sz w:val="28"/>
          <w:szCs w:val="28"/>
        </w:rPr>
        <w:t>ở xã và 0</w:t>
      </w:r>
      <w:r w:rsidR="00C25557">
        <w:rPr>
          <w:rFonts w:asciiTheme="majorHAnsi" w:eastAsia="Times New Roman" w:hAnsiTheme="majorHAnsi" w:cstheme="majorHAnsi"/>
          <w:color w:val="000000" w:themeColor="text1"/>
          <w:sz w:val="28"/>
          <w:szCs w:val="28"/>
          <w:lang w:val="en-US"/>
        </w:rPr>
        <w:t>8</w:t>
      </w:r>
      <w:r w:rsidRPr="00E15C9E">
        <w:rPr>
          <w:rFonts w:asciiTheme="majorHAnsi" w:eastAsia="Times New Roman" w:hAnsiTheme="majorHAnsi" w:cstheme="majorHAnsi"/>
          <w:color w:val="000000" w:themeColor="text1"/>
          <w:sz w:val="28"/>
          <w:szCs w:val="28"/>
        </w:rPr>
        <w:t xml:space="preserve"> tổ </w:t>
      </w:r>
      <w:r w:rsidRPr="00E15C9E">
        <w:rPr>
          <w:rFonts w:asciiTheme="majorHAnsi" w:eastAsia="Times New Roman" w:hAnsiTheme="majorHAnsi" w:cstheme="majorHAnsi"/>
          <w:color w:val="000000" w:themeColor="text1"/>
          <w:sz w:val="28"/>
          <w:szCs w:val="28"/>
          <w:lang w:val="es-BO"/>
        </w:rPr>
        <w:t xml:space="preserve">công nghệ số </w:t>
      </w:r>
      <w:r w:rsidRPr="00E15C9E">
        <w:rPr>
          <w:rFonts w:asciiTheme="majorHAnsi" w:eastAsia="Times New Roman" w:hAnsiTheme="majorHAnsi" w:cstheme="majorHAnsi"/>
          <w:color w:val="000000" w:themeColor="text1"/>
          <w:sz w:val="28"/>
          <w:szCs w:val="28"/>
        </w:rPr>
        <w:t>ở ấp</w:t>
      </w:r>
      <w:r w:rsidRPr="00E15C9E">
        <w:rPr>
          <w:rFonts w:asciiTheme="majorHAnsi" w:eastAsia="Times New Roman" w:hAnsiTheme="majorHAnsi" w:cstheme="majorHAnsi"/>
          <w:color w:val="000000" w:themeColor="text1"/>
          <w:sz w:val="28"/>
          <w:szCs w:val="28"/>
          <w:lang w:val="es-BO"/>
        </w:rPr>
        <w:t>, đã kiện toàn kịp thời và xây dựng quy chế hoạt động hiệu quả</w:t>
      </w:r>
      <w:r w:rsidRPr="00E15C9E">
        <w:rPr>
          <w:rFonts w:asciiTheme="majorHAnsi" w:eastAsia="Calibri" w:hAnsiTheme="majorHAnsi" w:cstheme="majorHAnsi"/>
          <w:color w:val="000000" w:themeColor="text1"/>
          <w:sz w:val="28"/>
          <w:szCs w:val="28"/>
          <w:lang w:val="af-ZA"/>
        </w:rPr>
        <w:t>.</w:t>
      </w:r>
      <w:r w:rsidRPr="00E15C9E">
        <w:rPr>
          <w:rFonts w:asciiTheme="majorHAnsi" w:eastAsia="Times New Roman" w:hAnsiTheme="majorHAnsi" w:cstheme="majorHAnsi"/>
          <w:color w:val="000000" w:themeColor="text1"/>
          <w:sz w:val="28"/>
          <w:szCs w:val="28"/>
          <w:shd w:val="clear" w:color="auto" w:fill="FFFFFF"/>
          <w:lang w:val="af-ZA" w:eastAsia="zh-CN"/>
        </w:rPr>
        <w:t xml:space="preserve"> </w:t>
      </w:r>
      <w:r w:rsidR="00C25557" w:rsidRPr="00C25557">
        <w:rPr>
          <w:rFonts w:asciiTheme="majorHAnsi" w:eastAsia="Times New Roman" w:hAnsiTheme="majorHAnsi" w:cstheme="majorHAnsi"/>
          <w:color w:val="000000" w:themeColor="text1"/>
          <w:sz w:val="28"/>
          <w:szCs w:val="28"/>
          <w:shd w:val="clear" w:color="auto" w:fill="FFFFFF"/>
          <w:lang w:val="af-ZA" w:eastAsia="zh-CN"/>
        </w:rPr>
        <w:t>Các t</w:t>
      </w:r>
      <w:r w:rsidR="00C25557" w:rsidRPr="00C25557">
        <w:rPr>
          <w:rFonts w:asciiTheme="majorHAnsi" w:eastAsia="Calibri" w:hAnsiTheme="majorHAnsi" w:cstheme="majorHAnsi"/>
          <w:sz w:val="28"/>
          <w:szCs w:val="28"/>
        </w:rPr>
        <w:t xml:space="preserve">ổ CNSCĐ kết hợp với Đoàn thanh niên ra quân phong trào Bình dân học vụ số đã tuyên truyền, vận động, hướng dẫn hơn </w:t>
      </w:r>
      <w:r w:rsidR="00C25557">
        <w:rPr>
          <w:rFonts w:asciiTheme="majorHAnsi" w:eastAsia="Calibri" w:hAnsiTheme="majorHAnsi" w:cstheme="majorHAnsi"/>
          <w:sz w:val="28"/>
          <w:szCs w:val="28"/>
          <w:lang w:val="en-US"/>
        </w:rPr>
        <w:t>3</w:t>
      </w:r>
      <w:r w:rsidR="00C25557" w:rsidRPr="00C25557">
        <w:rPr>
          <w:rFonts w:asciiTheme="majorHAnsi" w:eastAsia="Calibri" w:hAnsiTheme="majorHAnsi" w:cstheme="majorHAnsi"/>
          <w:sz w:val="28"/>
          <w:szCs w:val="28"/>
        </w:rPr>
        <w:t>00 trường hợp.</w:t>
      </w:r>
    </w:p>
    <w:p w14:paraId="6AF053BA" w14:textId="77777777" w:rsidR="00BF2A66" w:rsidRPr="00E15C9E" w:rsidRDefault="00AB78F0" w:rsidP="00E15C9E">
      <w:pPr>
        <w:pBdr>
          <w:top w:val="dotted" w:sz="4" w:space="0" w:color="FFFFFF"/>
          <w:left w:val="dotted" w:sz="4" w:space="0" w:color="FFFFFF"/>
          <w:bottom w:val="dotted" w:sz="4" w:space="12" w:color="FFFFFF"/>
          <w:right w:val="dotted" w:sz="4" w:space="0" w:color="FFFFFF"/>
        </w:pBdr>
        <w:shd w:val="clear" w:color="auto" w:fill="FFFFFF"/>
        <w:spacing w:before="120" w:after="120" w:line="360" w:lineRule="atLeast"/>
        <w:ind w:firstLine="720"/>
        <w:jc w:val="both"/>
        <w:rPr>
          <w:rFonts w:asciiTheme="majorHAnsi" w:eastAsia="Times New Roman" w:hAnsiTheme="majorHAnsi" w:cstheme="majorHAnsi"/>
          <w:b/>
          <w:bCs/>
          <w:sz w:val="28"/>
          <w:szCs w:val="28"/>
          <w:lang w:val="da-DK"/>
        </w:rPr>
      </w:pPr>
      <w:r w:rsidRPr="00E15C9E">
        <w:rPr>
          <w:rFonts w:asciiTheme="majorHAnsi" w:hAnsiTheme="majorHAnsi" w:cstheme="majorHAnsi"/>
          <w:b/>
          <w:color w:val="000000" w:themeColor="text1"/>
          <w:sz w:val="28"/>
          <w:szCs w:val="28"/>
          <w:lang w:val="nb-NO"/>
        </w:rPr>
        <w:t>10. Tăng cường phòng, chống tội phạm tham nhũng, tiêu cực, thực hành tiết kiệm, chống lãng phí và giải quyết khiếu nại, tố cáo; đẩy mạnh thông tin tuyên truyền, nâng cao hiệu quả công tác dân vận, tạo đồng thuận xã hội</w:t>
      </w:r>
    </w:p>
    <w:p w14:paraId="6E774E8D" w14:textId="03A23874" w:rsidR="00E827CD" w:rsidRPr="00E15C9E" w:rsidRDefault="00E827CD" w:rsidP="00E15C9E">
      <w:pPr>
        <w:spacing w:before="120" w:after="120" w:line="360" w:lineRule="atLeast"/>
        <w:ind w:firstLine="720"/>
        <w:jc w:val="both"/>
        <w:rPr>
          <w:rFonts w:asciiTheme="majorHAnsi" w:hAnsiTheme="majorHAnsi" w:cstheme="majorHAnsi"/>
          <w:color w:val="000000"/>
          <w:spacing w:val="-4"/>
          <w:sz w:val="28"/>
          <w:szCs w:val="28"/>
        </w:rPr>
      </w:pPr>
      <w:r w:rsidRPr="00E15C9E">
        <w:rPr>
          <w:rFonts w:asciiTheme="majorHAnsi" w:hAnsiTheme="majorHAnsi" w:cstheme="majorHAnsi"/>
          <w:color w:val="000000"/>
          <w:spacing w:val="-4"/>
          <w:sz w:val="28"/>
          <w:szCs w:val="28"/>
          <w:shd w:val="clear" w:color="auto" w:fill="FFFFFF"/>
          <w:lang w:val="en-US" w:eastAsia="vi-VN"/>
        </w:rPr>
        <w:t xml:space="preserve">- </w:t>
      </w:r>
      <w:r w:rsidRPr="00E15C9E">
        <w:rPr>
          <w:rFonts w:asciiTheme="majorHAnsi" w:hAnsiTheme="majorHAnsi" w:cstheme="majorHAnsi"/>
          <w:color w:val="000000"/>
          <w:spacing w:val="-4"/>
          <w:sz w:val="28"/>
          <w:szCs w:val="28"/>
          <w:shd w:val="clear" w:color="auto" w:fill="FFFFFF"/>
          <w:lang w:eastAsia="vi-VN"/>
        </w:rPr>
        <w:t xml:space="preserve">Tiếp tục triển khai thực hiện Luật Phòng, chống tham nhũng năm 2018; </w:t>
      </w:r>
      <w:r w:rsidRPr="00E15C9E">
        <w:rPr>
          <w:rFonts w:asciiTheme="majorHAnsi" w:hAnsiTheme="majorHAnsi" w:cstheme="majorHAnsi"/>
          <w:color w:val="000000"/>
          <w:spacing w:val="-4"/>
          <w:sz w:val="28"/>
          <w:szCs w:val="28"/>
        </w:rPr>
        <w:t>Nghị định số 59/2019/NĐ-CP ngày 01/7/2019 của Chính phủ quy định chi tiết một số điều và biện pháp thi hành Luật Phòng, chống tham nhũng và Kế hoạch số: 31/KH-UBND ngày 24/01/2025 của Ủy ban nhân dân (UBND) huyện Tam Nông về thực hiện công tác phòng, chống tham nhũng, tiêu cực (PCTN, TC) năm 2025.</w:t>
      </w:r>
      <w:r w:rsidRPr="00E15C9E">
        <w:rPr>
          <w:rFonts w:asciiTheme="majorHAnsi" w:hAnsiTheme="majorHAnsi" w:cstheme="majorHAnsi"/>
          <w:color w:val="000000"/>
          <w:spacing w:val="-4"/>
          <w:sz w:val="28"/>
          <w:szCs w:val="28"/>
          <w:lang w:val="en-US"/>
        </w:rPr>
        <w:t xml:space="preserve"> </w:t>
      </w:r>
    </w:p>
    <w:p w14:paraId="720D5AE0" w14:textId="77777777" w:rsidR="00E827CD" w:rsidRPr="00E15C9E" w:rsidRDefault="00E827CD" w:rsidP="00E15C9E">
      <w:pPr>
        <w:spacing w:before="120" w:after="120" w:line="360" w:lineRule="atLeast"/>
        <w:ind w:firstLine="709"/>
        <w:jc w:val="both"/>
        <w:rPr>
          <w:rFonts w:asciiTheme="majorHAnsi" w:hAnsiTheme="majorHAnsi" w:cstheme="majorHAnsi"/>
          <w:color w:val="000000"/>
          <w:sz w:val="28"/>
          <w:szCs w:val="28"/>
          <w:lang w:val="fr-FR"/>
        </w:rPr>
      </w:pPr>
      <w:r w:rsidRPr="00E15C9E">
        <w:rPr>
          <w:rFonts w:asciiTheme="majorHAnsi" w:eastAsia="Times New Roman" w:hAnsiTheme="majorHAnsi" w:cstheme="majorHAnsi"/>
          <w:bCs/>
          <w:color w:val="000000"/>
          <w:sz w:val="28"/>
          <w:szCs w:val="28"/>
          <w:lang w:val="nb-NO"/>
        </w:rPr>
        <w:t xml:space="preserve">- Công tác cải cách tư pháp; hoạt động hỗ trợ pháp lý cho doanh nghiệp; công tác quản lý nhà nước và ứng dụng công nghệ thông tin trong các lĩnh vực bổ trợ tư pháp, hành chính tư pháp. </w:t>
      </w:r>
      <w:r w:rsidRPr="00E15C9E">
        <w:rPr>
          <w:rFonts w:asciiTheme="majorHAnsi" w:hAnsiTheme="majorHAnsi" w:cstheme="majorHAnsi"/>
          <w:color w:val="000000"/>
          <w:sz w:val="28"/>
          <w:szCs w:val="28"/>
          <w:lang w:val="fr-FR"/>
        </w:rPr>
        <w:t xml:space="preserve">Tiếp tục thực hiện Quyết định số 613/QĐ-UBND-HC ngày 26 tháng 7 năm </w:t>
      </w:r>
      <w:proofErr w:type="gramStart"/>
      <w:r w:rsidRPr="00E15C9E">
        <w:rPr>
          <w:rFonts w:asciiTheme="majorHAnsi" w:hAnsiTheme="majorHAnsi" w:cstheme="majorHAnsi"/>
          <w:color w:val="000000"/>
          <w:sz w:val="28"/>
          <w:szCs w:val="28"/>
          <w:lang w:val="fr-FR"/>
        </w:rPr>
        <w:t>2024  của</w:t>
      </w:r>
      <w:proofErr w:type="gramEnd"/>
      <w:r w:rsidRPr="00E15C9E">
        <w:rPr>
          <w:rFonts w:asciiTheme="majorHAnsi" w:hAnsiTheme="majorHAnsi" w:cstheme="majorHAnsi"/>
          <w:color w:val="000000"/>
          <w:sz w:val="28"/>
          <w:szCs w:val="28"/>
          <w:lang w:val="fr-FR"/>
        </w:rPr>
        <w:t xml:space="preserve"> Chủ tịch Ủy ban nhân dân tỉnh Đồng Tháp về việc công bố Danh mục thủ tục hành chính lĩnh vực Tư pháp thuộc thẩm quyền giải quyết của cấp xã trên địa bàn.</w:t>
      </w:r>
    </w:p>
    <w:p w14:paraId="056433B2" w14:textId="77777777" w:rsidR="00E827CD" w:rsidRPr="00E15C9E" w:rsidRDefault="00E827CD" w:rsidP="00E15C9E">
      <w:pPr>
        <w:spacing w:before="120" w:after="120" w:line="360" w:lineRule="atLeast"/>
        <w:ind w:firstLine="709"/>
        <w:jc w:val="both"/>
        <w:rPr>
          <w:rFonts w:asciiTheme="majorHAnsi" w:eastAsia="Times New Roman" w:hAnsiTheme="majorHAnsi" w:cstheme="majorHAnsi"/>
          <w:bCs/>
          <w:color w:val="000000"/>
          <w:sz w:val="28"/>
          <w:szCs w:val="28"/>
          <w:lang w:val="nb-NO"/>
        </w:rPr>
      </w:pPr>
      <w:r w:rsidRPr="00E15C9E">
        <w:rPr>
          <w:rFonts w:asciiTheme="majorHAnsi" w:eastAsia="Times New Roman" w:hAnsiTheme="majorHAnsi" w:cstheme="majorHAnsi"/>
          <w:bCs/>
          <w:color w:val="000000"/>
          <w:sz w:val="28"/>
          <w:szCs w:val="28"/>
          <w:lang w:val="nb-NO"/>
        </w:rPr>
        <w:t>- Công tác quản lý nhà nước và ứng dụng công nghệ thông tin trong các lĩnh vực bổ trợ tư pháp, hành chính tư pháp: Thực hiện tốt phầm mềm dùng chung Hộ tịch của Bộ Tư pháp.</w:t>
      </w:r>
    </w:p>
    <w:p w14:paraId="37E6D731" w14:textId="2A93BF96" w:rsidR="00062692" w:rsidRDefault="00062692" w:rsidP="00062692">
      <w:pPr>
        <w:pBdr>
          <w:top w:val="dotted" w:sz="4" w:space="0" w:color="FFFFFF"/>
          <w:left w:val="dotted" w:sz="4" w:space="0" w:color="FFFFFF"/>
          <w:bottom w:val="dotted" w:sz="4" w:space="11" w:color="FFFFFF"/>
          <w:right w:val="dotted" w:sz="4" w:space="0" w:color="FFFFFF"/>
        </w:pBdr>
        <w:shd w:val="clear" w:color="auto" w:fill="FFFFFF"/>
        <w:spacing w:line="288" w:lineRule="auto"/>
        <w:ind w:firstLine="709"/>
        <w:jc w:val="both"/>
        <w:rPr>
          <w:rFonts w:asciiTheme="majorHAnsi" w:hAnsiTheme="majorHAnsi" w:cstheme="majorHAnsi"/>
          <w:sz w:val="28"/>
          <w:szCs w:val="28"/>
          <w:lang w:val="it-IT"/>
        </w:rPr>
      </w:pPr>
      <w:r w:rsidRPr="00062692">
        <w:rPr>
          <w:rFonts w:asciiTheme="majorHAnsi" w:hAnsiTheme="majorHAnsi" w:cstheme="majorHAnsi"/>
          <w:sz w:val="28"/>
          <w:szCs w:val="28"/>
          <w:lang w:val="it-IT"/>
        </w:rPr>
        <w:t xml:space="preserve">- Công tác phòng, </w:t>
      </w:r>
      <w:r w:rsidRPr="00062692">
        <w:rPr>
          <w:rFonts w:asciiTheme="majorHAnsi" w:hAnsiTheme="majorHAnsi" w:cstheme="majorHAnsi"/>
          <w:sz w:val="28"/>
          <w:szCs w:val="28"/>
          <w:lang w:val="af-ZA"/>
        </w:rPr>
        <w:t>chống tham nhũng (PCTN)</w:t>
      </w:r>
      <w:r w:rsidRPr="00062692">
        <w:rPr>
          <w:rFonts w:asciiTheme="majorHAnsi" w:hAnsiTheme="majorHAnsi" w:cstheme="majorHAnsi"/>
          <w:sz w:val="28"/>
          <w:szCs w:val="28"/>
          <w:lang w:val="it-IT"/>
        </w:rPr>
        <w:t xml:space="preserve">: </w:t>
      </w:r>
      <w:r w:rsidRPr="00062692">
        <w:rPr>
          <w:rStyle w:val="apple-converted-space"/>
          <w:rFonts w:asciiTheme="majorHAnsi" w:hAnsiTheme="majorHAnsi" w:cstheme="majorHAnsi"/>
          <w:sz w:val="28"/>
          <w:szCs w:val="28"/>
          <w:shd w:val="clear" w:color="auto" w:fill="FFFFFF"/>
          <w:lang w:val="it-IT"/>
        </w:rPr>
        <w:t xml:space="preserve">UBND xã thường xuyên chỉ đạo </w:t>
      </w:r>
      <w:r w:rsidRPr="00062692">
        <w:rPr>
          <w:rFonts w:asciiTheme="majorHAnsi" w:hAnsiTheme="majorHAnsi" w:cstheme="majorHAnsi"/>
          <w:sz w:val="28"/>
          <w:szCs w:val="28"/>
          <w:lang w:val="it-IT"/>
        </w:rPr>
        <w:t xml:space="preserve">thực hiện nghiêm các quy định của pháp luật về PCTN; kê khai tài sản, thu nhập theo quy định. Bên cạnh đó, phối hợp tuyên truyền, phổ biến, giáo dục pháp luật được </w:t>
      </w:r>
      <w:r w:rsidRPr="00062692">
        <w:rPr>
          <w:rFonts w:asciiTheme="majorHAnsi" w:hAnsiTheme="majorHAnsi" w:cstheme="majorHAnsi"/>
          <w:sz w:val="28"/>
          <w:szCs w:val="28"/>
        </w:rPr>
        <w:t>4</w:t>
      </w:r>
      <w:r w:rsidRPr="00062692">
        <w:rPr>
          <w:rFonts w:asciiTheme="majorHAnsi" w:hAnsiTheme="majorHAnsi" w:cstheme="majorHAnsi"/>
          <w:sz w:val="28"/>
          <w:szCs w:val="28"/>
          <w:lang w:val="it-IT"/>
        </w:rPr>
        <w:t xml:space="preserve"> cuộc có </w:t>
      </w:r>
      <w:r w:rsidRPr="00062692">
        <w:rPr>
          <w:rFonts w:asciiTheme="majorHAnsi" w:hAnsiTheme="majorHAnsi" w:cstheme="majorHAnsi"/>
          <w:sz w:val="28"/>
          <w:szCs w:val="28"/>
        </w:rPr>
        <w:t xml:space="preserve">55 </w:t>
      </w:r>
      <w:r w:rsidRPr="00062692">
        <w:rPr>
          <w:rFonts w:asciiTheme="majorHAnsi" w:hAnsiTheme="majorHAnsi" w:cstheme="majorHAnsi"/>
          <w:sz w:val="28"/>
          <w:szCs w:val="28"/>
          <w:lang w:val="it-IT"/>
        </w:rPr>
        <w:t>lượt người tham dự.</w:t>
      </w:r>
      <w:r>
        <w:rPr>
          <w:rFonts w:asciiTheme="majorHAnsi" w:hAnsiTheme="majorHAnsi" w:cstheme="majorHAnsi"/>
          <w:sz w:val="28"/>
          <w:szCs w:val="28"/>
          <w:lang w:val="it-IT"/>
        </w:rPr>
        <w:t xml:space="preserve"> </w:t>
      </w:r>
    </w:p>
    <w:p w14:paraId="46713073" w14:textId="656C9F30" w:rsidR="00062692" w:rsidRPr="00644001" w:rsidRDefault="00062692" w:rsidP="00062692">
      <w:pPr>
        <w:pBdr>
          <w:top w:val="dotted" w:sz="4" w:space="0" w:color="FFFFFF"/>
          <w:left w:val="dotted" w:sz="4" w:space="0" w:color="FFFFFF"/>
          <w:bottom w:val="dotted" w:sz="4" w:space="11" w:color="FFFFFF"/>
          <w:right w:val="dotted" w:sz="4" w:space="0" w:color="FFFFFF"/>
        </w:pBdr>
        <w:shd w:val="clear" w:color="auto" w:fill="FFFFFF"/>
        <w:spacing w:line="288" w:lineRule="auto"/>
        <w:ind w:firstLine="709"/>
        <w:jc w:val="both"/>
        <w:rPr>
          <w:rFonts w:asciiTheme="majorHAnsi" w:hAnsiTheme="majorHAnsi" w:cstheme="majorHAnsi"/>
          <w:color w:val="000000"/>
          <w:spacing w:val="6"/>
          <w:sz w:val="28"/>
          <w:szCs w:val="28"/>
          <w:lang w:val="af-ZA"/>
        </w:rPr>
      </w:pPr>
      <w:r w:rsidRPr="00644001">
        <w:rPr>
          <w:rFonts w:asciiTheme="majorHAnsi" w:hAnsiTheme="majorHAnsi" w:cstheme="majorHAnsi"/>
          <w:color w:val="000000"/>
          <w:spacing w:val="6"/>
          <w:sz w:val="28"/>
          <w:szCs w:val="28"/>
          <w:lang w:val="af-ZA"/>
        </w:rPr>
        <w:t xml:space="preserve">- Công tác tiếp dân được thực hiện đúng quy định, đã tổ chức tiếp dân là 52 lượt. </w:t>
      </w:r>
    </w:p>
    <w:p w14:paraId="69A2AD0B" w14:textId="77777777" w:rsidR="00062692" w:rsidRDefault="00AB78F0" w:rsidP="00062692">
      <w:pPr>
        <w:pBdr>
          <w:top w:val="dotted" w:sz="4" w:space="0" w:color="FFFFFF"/>
          <w:left w:val="dotted" w:sz="4" w:space="0" w:color="FFFFFF"/>
          <w:bottom w:val="dotted" w:sz="4" w:space="11" w:color="FFFFFF"/>
          <w:right w:val="dotted" w:sz="4" w:space="0" w:color="FFFFFF"/>
        </w:pBdr>
        <w:shd w:val="clear" w:color="auto" w:fill="FFFFFF"/>
        <w:spacing w:line="288" w:lineRule="auto"/>
        <w:ind w:firstLine="709"/>
        <w:jc w:val="both"/>
        <w:rPr>
          <w:rFonts w:asciiTheme="majorHAnsi" w:hAnsiTheme="majorHAnsi" w:cstheme="majorHAnsi"/>
          <w:b/>
          <w:color w:val="000000" w:themeColor="text1"/>
          <w:sz w:val="28"/>
          <w:szCs w:val="28"/>
          <w:lang w:val="nb-NO"/>
        </w:rPr>
      </w:pPr>
      <w:r w:rsidRPr="00E15C9E">
        <w:rPr>
          <w:rFonts w:asciiTheme="majorHAnsi" w:hAnsiTheme="majorHAnsi" w:cstheme="majorHAnsi"/>
          <w:b/>
          <w:color w:val="000000" w:themeColor="text1"/>
          <w:sz w:val="28"/>
          <w:szCs w:val="28"/>
          <w:lang w:val="nb-NO"/>
        </w:rPr>
        <w:t>11. Tăng cường quốc phòng, an ninh, giữ vững an ninh biên giới; tăng cường, nâng cao hiệu quả công tác đối ngoại</w:t>
      </w:r>
    </w:p>
    <w:p w14:paraId="3A9E2C4F" w14:textId="66C6C87C" w:rsidR="00062692" w:rsidRDefault="00062692" w:rsidP="00062692">
      <w:pPr>
        <w:pBdr>
          <w:top w:val="dotted" w:sz="4" w:space="0" w:color="FFFFFF"/>
          <w:left w:val="dotted" w:sz="4" w:space="0" w:color="FFFFFF"/>
          <w:bottom w:val="dotted" w:sz="4" w:space="12" w:color="FFFFFF"/>
          <w:right w:val="dotted" w:sz="4" w:space="0" w:color="FFFFFF"/>
        </w:pBdr>
        <w:shd w:val="clear" w:color="auto" w:fill="FFFFFF"/>
        <w:spacing w:before="120" w:after="120" w:line="360" w:lineRule="atLeast"/>
        <w:ind w:firstLine="720"/>
        <w:jc w:val="both"/>
        <w:rPr>
          <w:rFonts w:asciiTheme="majorHAnsi" w:eastAsia="Times New Roman" w:hAnsiTheme="majorHAnsi" w:cstheme="majorHAnsi"/>
          <w:sz w:val="28"/>
          <w:szCs w:val="28"/>
          <w:lang w:eastAsia="ar-SA"/>
        </w:rPr>
      </w:pPr>
      <w:r w:rsidRPr="00E15C9E">
        <w:rPr>
          <w:rFonts w:asciiTheme="majorHAnsi" w:eastAsia="Times New Roman" w:hAnsiTheme="majorHAnsi" w:cstheme="majorHAnsi"/>
          <w:sz w:val="28"/>
          <w:szCs w:val="28"/>
          <w:lang w:eastAsia="ar-SA"/>
        </w:rPr>
        <w:t xml:space="preserve">- Tình hình an ninh chính trị, trật tự an toàn xã hội, an toàn giao thông được giữ vững ổn định, </w:t>
      </w:r>
      <w:r w:rsidRPr="00E15C9E">
        <w:rPr>
          <w:rFonts w:asciiTheme="majorHAnsi" w:eastAsia="Times New Roman" w:hAnsiTheme="majorHAnsi" w:cstheme="majorHAnsi"/>
          <w:sz w:val="28"/>
          <w:szCs w:val="28"/>
          <w:lang w:val="it-IT" w:eastAsia="ar-SA"/>
        </w:rPr>
        <w:t xml:space="preserve">công tác tuần tra, kiểm soát được duy trì thường xuyên theo kế hoạch; công tác đấu tranh phòng, chống các loại tội phạm, </w:t>
      </w:r>
      <w:r w:rsidRPr="00E15C9E">
        <w:rPr>
          <w:rFonts w:asciiTheme="majorHAnsi" w:eastAsia="Times New Roman" w:hAnsiTheme="majorHAnsi" w:cstheme="majorHAnsi"/>
          <w:bCs/>
          <w:sz w:val="28"/>
          <w:szCs w:val="28"/>
          <w:lang w:eastAsia="ar-SA"/>
        </w:rPr>
        <w:t>phòng chống ma tuý</w:t>
      </w:r>
      <w:r w:rsidRPr="00E15C9E">
        <w:rPr>
          <w:rFonts w:asciiTheme="majorHAnsi" w:eastAsia="Times New Roman" w:hAnsiTheme="majorHAnsi" w:cstheme="majorHAnsi"/>
          <w:sz w:val="28"/>
          <w:szCs w:val="28"/>
          <w:lang w:val="it-IT" w:eastAsia="ar-SA"/>
        </w:rPr>
        <w:t xml:space="preserve"> được</w:t>
      </w:r>
      <w:r w:rsidRPr="00E15C9E">
        <w:rPr>
          <w:rFonts w:asciiTheme="majorHAnsi" w:eastAsia="Times New Roman" w:hAnsiTheme="majorHAnsi" w:cstheme="majorHAnsi"/>
          <w:sz w:val="28"/>
          <w:szCs w:val="28"/>
          <w:lang w:eastAsia="ar-SA"/>
        </w:rPr>
        <w:t xml:space="preserve"> </w:t>
      </w:r>
      <w:r w:rsidRPr="00E15C9E">
        <w:rPr>
          <w:rFonts w:asciiTheme="majorHAnsi" w:eastAsia="Times New Roman" w:hAnsiTheme="majorHAnsi" w:cstheme="majorHAnsi"/>
          <w:sz w:val="28"/>
          <w:szCs w:val="28"/>
          <w:lang w:val="it-IT" w:eastAsia="ar-SA"/>
        </w:rPr>
        <w:t>thực hiện tốt</w:t>
      </w:r>
      <w:r w:rsidRPr="00E15C9E">
        <w:rPr>
          <w:rFonts w:asciiTheme="majorHAnsi" w:eastAsia="Times New Roman" w:hAnsiTheme="majorHAnsi" w:cstheme="majorHAnsi"/>
          <w:sz w:val="28"/>
          <w:szCs w:val="28"/>
          <w:lang w:eastAsia="ar-SA"/>
        </w:rPr>
        <w:t>,</w:t>
      </w:r>
      <w:r w:rsidRPr="00E15C9E">
        <w:rPr>
          <w:rFonts w:asciiTheme="majorHAnsi" w:eastAsia="Times New Roman" w:hAnsiTheme="majorHAnsi" w:cstheme="majorHAnsi"/>
          <w:sz w:val="28"/>
          <w:szCs w:val="28"/>
          <w:lang w:val="it-IT" w:eastAsia="ar-SA"/>
        </w:rPr>
        <w:t xml:space="preserve"> phát động thực hiện sâu rộng phong trào </w:t>
      </w:r>
      <w:r w:rsidRPr="00E15C9E">
        <w:rPr>
          <w:rFonts w:asciiTheme="majorHAnsi" w:eastAsia="Times New Roman" w:hAnsiTheme="majorHAnsi" w:cstheme="majorHAnsi"/>
          <w:sz w:val="28"/>
          <w:szCs w:val="28"/>
          <w:lang w:eastAsia="ar-SA"/>
        </w:rPr>
        <w:t>toàn dân bảo vệ an ninh Tổ quốc</w:t>
      </w:r>
      <w:r w:rsidRPr="00E15C9E">
        <w:rPr>
          <w:rFonts w:asciiTheme="majorHAnsi" w:eastAsia="Times New Roman" w:hAnsiTheme="majorHAnsi" w:cstheme="majorHAnsi"/>
          <w:sz w:val="28"/>
          <w:szCs w:val="28"/>
        </w:rPr>
        <w:t>,</w:t>
      </w:r>
      <w:r w:rsidRPr="00E15C9E">
        <w:rPr>
          <w:rFonts w:asciiTheme="majorHAnsi" w:eastAsia="Times New Roman" w:hAnsiTheme="majorHAnsi" w:cstheme="majorHAnsi"/>
          <w:bCs/>
          <w:sz w:val="28"/>
          <w:szCs w:val="28"/>
          <w:lang w:eastAsia="ar-SA"/>
        </w:rPr>
        <w:t xml:space="preserve"> </w:t>
      </w:r>
      <w:r w:rsidRPr="00E15C9E">
        <w:rPr>
          <w:rFonts w:asciiTheme="majorHAnsi" w:eastAsia="Times New Roman" w:hAnsiTheme="majorHAnsi" w:cstheme="majorHAnsi"/>
          <w:sz w:val="28"/>
          <w:szCs w:val="28"/>
          <w:lang w:eastAsia="ar-SA"/>
        </w:rPr>
        <w:t xml:space="preserve">đảm bảo ổn định an ninh trật tự trên địa bàn, góp phần phát triển kinh tế - xã hội của địa phương. </w:t>
      </w:r>
    </w:p>
    <w:p w14:paraId="535EE72E" w14:textId="77777777" w:rsidR="00062692" w:rsidRPr="00E15C9E" w:rsidRDefault="00062692" w:rsidP="00062692">
      <w:pPr>
        <w:pBdr>
          <w:top w:val="dotted" w:sz="4" w:space="0" w:color="FFFFFF"/>
          <w:left w:val="dotted" w:sz="4" w:space="0" w:color="FFFFFF"/>
          <w:bottom w:val="dotted" w:sz="4" w:space="12" w:color="FFFFFF"/>
          <w:right w:val="dotted" w:sz="4" w:space="0" w:color="FFFFFF"/>
        </w:pBdr>
        <w:shd w:val="clear" w:color="auto" w:fill="FFFFFF"/>
        <w:spacing w:before="120" w:after="120" w:line="360" w:lineRule="atLeast"/>
        <w:ind w:firstLine="720"/>
        <w:jc w:val="both"/>
        <w:rPr>
          <w:rFonts w:asciiTheme="majorHAnsi" w:eastAsia="Times New Roman" w:hAnsiTheme="majorHAnsi" w:cstheme="majorHAnsi"/>
          <w:b/>
          <w:bCs/>
          <w:sz w:val="28"/>
          <w:szCs w:val="28"/>
          <w:lang w:val="da-DK"/>
        </w:rPr>
      </w:pPr>
      <w:r w:rsidRPr="00E15C9E">
        <w:rPr>
          <w:rFonts w:asciiTheme="majorHAnsi" w:eastAsia="Times New Roman" w:hAnsiTheme="majorHAnsi" w:cstheme="majorHAnsi"/>
          <w:sz w:val="28"/>
          <w:szCs w:val="28"/>
          <w:lang w:val="da-DK" w:eastAsia="ar-SA"/>
        </w:rPr>
        <w:t xml:space="preserve">- Công tác quốc phòng - an ninh không ngừng được củng cố, tạo môi trường ổn định cho phát triển kinh tế - xã hội. Triển khai thực hiện tốt nhiệm vụ xây dựng khu vực phòng thủ, thế trận quốc phòng toàn dân gắn với thế trận an ninh </w:t>
      </w:r>
      <w:r w:rsidRPr="00E15C9E">
        <w:rPr>
          <w:rFonts w:asciiTheme="majorHAnsi" w:eastAsia="Times New Roman" w:hAnsiTheme="majorHAnsi" w:cstheme="majorHAnsi"/>
          <w:sz w:val="28"/>
          <w:szCs w:val="28"/>
          <w:lang w:eastAsia="ar-SA"/>
        </w:rPr>
        <w:t>N</w:t>
      </w:r>
      <w:r w:rsidRPr="00E15C9E">
        <w:rPr>
          <w:rFonts w:asciiTheme="majorHAnsi" w:eastAsia="Times New Roman" w:hAnsiTheme="majorHAnsi" w:cstheme="majorHAnsi"/>
          <w:sz w:val="28"/>
          <w:szCs w:val="28"/>
          <w:lang w:val="da-DK" w:eastAsia="ar-SA"/>
        </w:rPr>
        <w:t>hân dân, công tác diễn tập được triển khai thực hiện nghiêm túc.</w:t>
      </w:r>
      <w:r w:rsidRPr="00E15C9E">
        <w:rPr>
          <w:rFonts w:asciiTheme="majorHAnsi" w:eastAsia="Times New Roman" w:hAnsiTheme="majorHAnsi" w:cstheme="majorHAnsi"/>
          <w:sz w:val="28"/>
          <w:szCs w:val="28"/>
          <w:lang w:eastAsia="ar-SA"/>
        </w:rPr>
        <w:t xml:space="preserve"> Công tác tuyển quân, bồi dưỡng kiến thức quốc phòng, xây dựng lực lượng dân quân tự vệ và dự bị động viên đạt chỉ tiêu hàng năm đề ra.</w:t>
      </w:r>
    </w:p>
    <w:p w14:paraId="2578C67C" w14:textId="67EB79E4" w:rsidR="00BF2A66" w:rsidRPr="00E15C9E" w:rsidRDefault="00AA0965" w:rsidP="00062692">
      <w:pPr>
        <w:pBdr>
          <w:top w:val="dotted" w:sz="4" w:space="0" w:color="FFFFFF"/>
          <w:left w:val="dotted" w:sz="4" w:space="0" w:color="FFFFFF"/>
          <w:bottom w:val="dotted" w:sz="4" w:space="11" w:color="FFFFFF"/>
          <w:right w:val="dotted" w:sz="4" w:space="0" w:color="FFFFFF"/>
        </w:pBdr>
        <w:shd w:val="clear" w:color="auto" w:fill="FFFFFF"/>
        <w:spacing w:line="288" w:lineRule="auto"/>
        <w:ind w:firstLine="709"/>
        <w:jc w:val="both"/>
        <w:rPr>
          <w:rFonts w:asciiTheme="majorHAnsi" w:eastAsia="Times New Roman" w:hAnsiTheme="majorHAnsi" w:cstheme="majorHAnsi"/>
          <w:b/>
          <w:bCs/>
          <w:sz w:val="28"/>
          <w:szCs w:val="28"/>
          <w:lang w:val="da-DK"/>
        </w:rPr>
      </w:pPr>
      <w:r w:rsidRPr="00E15C9E">
        <w:rPr>
          <w:rFonts w:asciiTheme="majorHAnsi" w:hAnsiTheme="majorHAnsi" w:cstheme="majorHAnsi"/>
          <w:color w:val="000000" w:themeColor="text1"/>
          <w:sz w:val="28"/>
          <w:szCs w:val="28"/>
          <w:lang w:val="nb-NO"/>
        </w:rPr>
        <w:t xml:space="preserve">- </w:t>
      </w:r>
      <w:r w:rsidRPr="00E15C9E">
        <w:rPr>
          <w:rFonts w:asciiTheme="majorHAnsi" w:hAnsiTheme="majorHAnsi" w:cstheme="majorHAnsi"/>
          <w:color w:val="000000" w:themeColor="text1"/>
          <w:sz w:val="28"/>
          <w:szCs w:val="28"/>
        </w:rPr>
        <w:t>Chỉ đạo thực hiện tốt công tác tuyển quân. Duy trì nghiêm chế độ trực sẵn sàng chiến đấu, đảm bảo quân số, thời gian quy định. Làm tốt công chuẩn bị và tổ chức</w:t>
      </w:r>
      <w:r w:rsidRPr="00E15C9E">
        <w:rPr>
          <w:rFonts w:asciiTheme="majorHAnsi" w:hAnsiTheme="majorHAnsi" w:cstheme="majorHAnsi"/>
          <w:color w:val="000000" w:themeColor="text1"/>
          <w:spacing w:val="-9"/>
          <w:sz w:val="28"/>
          <w:szCs w:val="28"/>
        </w:rPr>
        <w:t xml:space="preserve"> </w:t>
      </w:r>
      <w:r w:rsidRPr="00E15C9E">
        <w:rPr>
          <w:rFonts w:asciiTheme="majorHAnsi" w:hAnsiTheme="majorHAnsi" w:cstheme="majorHAnsi"/>
          <w:color w:val="000000" w:themeColor="text1"/>
          <w:sz w:val="28"/>
          <w:szCs w:val="28"/>
        </w:rPr>
        <w:t>buổi</w:t>
      </w:r>
      <w:r w:rsidRPr="00E15C9E">
        <w:rPr>
          <w:rFonts w:asciiTheme="majorHAnsi" w:hAnsiTheme="majorHAnsi" w:cstheme="majorHAnsi"/>
          <w:color w:val="000000" w:themeColor="text1"/>
          <w:spacing w:val="-8"/>
          <w:sz w:val="28"/>
          <w:szCs w:val="28"/>
        </w:rPr>
        <w:t xml:space="preserve"> </w:t>
      </w:r>
      <w:r w:rsidRPr="00E15C9E">
        <w:rPr>
          <w:rFonts w:asciiTheme="majorHAnsi" w:hAnsiTheme="majorHAnsi" w:cstheme="majorHAnsi"/>
          <w:color w:val="000000" w:themeColor="text1"/>
          <w:sz w:val="28"/>
          <w:szCs w:val="28"/>
        </w:rPr>
        <w:t>Lễ</w:t>
      </w:r>
      <w:r w:rsidRPr="00E15C9E">
        <w:rPr>
          <w:rFonts w:asciiTheme="majorHAnsi" w:hAnsiTheme="majorHAnsi" w:cstheme="majorHAnsi"/>
          <w:color w:val="000000" w:themeColor="text1"/>
          <w:spacing w:val="-9"/>
          <w:sz w:val="28"/>
          <w:szCs w:val="28"/>
        </w:rPr>
        <w:t xml:space="preserve"> </w:t>
      </w:r>
      <w:r w:rsidRPr="00E15C9E">
        <w:rPr>
          <w:rFonts w:asciiTheme="majorHAnsi" w:hAnsiTheme="majorHAnsi" w:cstheme="majorHAnsi"/>
          <w:color w:val="000000" w:themeColor="text1"/>
          <w:sz w:val="28"/>
          <w:szCs w:val="28"/>
        </w:rPr>
        <w:t>giao,</w:t>
      </w:r>
      <w:r w:rsidRPr="00E15C9E">
        <w:rPr>
          <w:rFonts w:asciiTheme="majorHAnsi" w:hAnsiTheme="majorHAnsi" w:cstheme="majorHAnsi"/>
          <w:color w:val="000000" w:themeColor="text1"/>
          <w:spacing w:val="-10"/>
          <w:sz w:val="28"/>
          <w:szCs w:val="28"/>
        </w:rPr>
        <w:t xml:space="preserve"> </w:t>
      </w:r>
      <w:r w:rsidRPr="00E15C9E">
        <w:rPr>
          <w:rFonts w:asciiTheme="majorHAnsi" w:hAnsiTheme="majorHAnsi" w:cstheme="majorHAnsi"/>
          <w:color w:val="000000" w:themeColor="text1"/>
          <w:sz w:val="28"/>
          <w:szCs w:val="28"/>
        </w:rPr>
        <w:t>nhận</w:t>
      </w:r>
      <w:r w:rsidRPr="00E15C9E">
        <w:rPr>
          <w:rFonts w:asciiTheme="majorHAnsi" w:hAnsiTheme="majorHAnsi" w:cstheme="majorHAnsi"/>
          <w:color w:val="000000" w:themeColor="text1"/>
          <w:spacing w:val="-8"/>
          <w:sz w:val="28"/>
          <w:szCs w:val="28"/>
        </w:rPr>
        <w:t xml:space="preserve"> </w:t>
      </w:r>
      <w:r w:rsidRPr="00E15C9E">
        <w:rPr>
          <w:rFonts w:asciiTheme="majorHAnsi" w:hAnsiTheme="majorHAnsi" w:cstheme="majorHAnsi"/>
          <w:color w:val="000000" w:themeColor="text1"/>
          <w:sz w:val="28"/>
          <w:szCs w:val="28"/>
        </w:rPr>
        <w:t>quân</w:t>
      </w:r>
      <w:r w:rsidRPr="00E15C9E">
        <w:rPr>
          <w:rFonts w:asciiTheme="majorHAnsi" w:hAnsiTheme="majorHAnsi" w:cstheme="majorHAnsi"/>
          <w:color w:val="000000" w:themeColor="text1"/>
          <w:spacing w:val="-8"/>
          <w:sz w:val="28"/>
          <w:szCs w:val="28"/>
        </w:rPr>
        <w:t xml:space="preserve"> </w:t>
      </w:r>
      <w:r w:rsidRPr="00E15C9E">
        <w:rPr>
          <w:rFonts w:asciiTheme="majorHAnsi" w:hAnsiTheme="majorHAnsi" w:cstheme="majorHAnsi"/>
          <w:color w:val="000000" w:themeColor="text1"/>
          <w:sz w:val="28"/>
          <w:szCs w:val="28"/>
        </w:rPr>
        <w:t>bảo</w:t>
      </w:r>
      <w:r w:rsidRPr="00E15C9E">
        <w:rPr>
          <w:rFonts w:asciiTheme="majorHAnsi" w:hAnsiTheme="majorHAnsi" w:cstheme="majorHAnsi"/>
          <w:color w:val="000000" w:themeColor="text1"/>
          <w:spacing w:val="-11"/>
          <w:sz w:val="28"/>
          <w:szCs w:val="28"/>
        </w:rPr>
        <w:t xml:space="preserve"> </w:t>
      </w:r>
      <w:r w:rsidRPr="00E15C9E">
        <w:rPr>
          <w:rFonts w:asciiTheme="majorHAnsi" w:hAnsiTheme="majorHAnsi" w:cstheme="majorHAnsi"/>
          <w:color w:val="000000" w:themeColor="text1"/>
          <w:sz w:val="28"/>
          <w:szCs w:val="28"/>
        </w:rPr>
        <w:t>đảm</w:t>
      </w:r>
      <w:r w:rsidRPr="00E15C9E">
        <w:rPr>
          <w:rFonts w:asciiTheme="majorHAnsi" w:hAnsiTheme="majorHAnsi" w:cstheme="majorHAnsi"/>
          <w:color w:val="000000" w:themeColor="text1"/>
          <w:spacing w:val="-14"/>
          <w:sz w:val="28"/>
          <w:szCs w:val="28"/>
        </w:rPr>
        <w:t xml:space="preserve"> </w:t>
      </w:r>
      <w:r w:rsidRPr="00E15C9E">
        <w:rPr>
          <w:rFonts w:asciiTheme="majorHAnsi" w:hAnsiTheme="majorHAnsi" w:cstheme="majorHAnsi"/>
          <w:color w:val="000000" w:themeColor="text1"/>
          <w:sz w:val="28"/>
          <w:szCs w:val="28"/>
        </w:rPr>
        <w:t>long</w:t>
      </w:r>
      <w:r w:rsidRPr="00E15C9E">
        <w:rPr>
          <w:rFonts w:asciiTheme="majorHAnsi" w:hAnsiTheme="majorHAnsi" w:cstheme="majorHAnsi"/>
          <w:color w:val="000000" w:themeColor="text1"/>
          <w:spacing w:val="-10"/>
          <w:sz w:val="28"/>
          <w:szCs w:val="28"/>
        </w:rPr>
        <w:t xml:space="preserve"> </w:t>
      </w:r>
      <w:r w:rsidRPr="00E15C9E">
        <w:rPr>
          <w:rFonts w:asciiTheme="majorHAnsi" w:hAnsiTheme="majorHAnsi" w:cstheme="majorHAnsi"/>
          <w:color w:val="000000" w:themeColor="text1"/>
          <w:sz w:val="28"/>
          <w:szCs w:val="28"/>
        </w:rPr>
        <w:t>trọng,</w:t>
      </w:r>
      <w:r w:rsidRPr="00E15C9E">
        <w:rPr>
          <w:rFonts w:asciiTheme="majorHAnsi" w:hAnsiTheme="majorHAnsi" w:cstheme="majorHAnsi"/>
          <w:color w:val="000000" w:themeColor="text1"/>
          <w:spacing w:val="-12"/>
          <w:sz w:val="28"/>
          <w:szCs w:val="28"/>
        </w:rPr>
        <w:t xml:space="preserve"> </w:t>
      </w:r>
      <w:r w:rsidRPr="00E15C9E">
        <w:rPr>
          <w:rFonts w:asciiTheme="majorHAnsi" w:hAnsiTheme="majorHAnsi" w:cstheme="majorHAnsi"/>
          <w:color w:val="000000" w:themeColor="text1"/>
          <w:sz w:val="28"/>
          <w:szCs w:val="28"/>
        </w:rPr>
        <w:t>trang</w:t>
      </w:r>
      <w:r w:rsidRPr="00E15C9E">
        <w:rPr>
          <w:rFonts w:asciiTheme="majorHAnsi" w:hAnsiTheme="majorHAnsi" w:cstheme="majorHAnsi"/>
          <w:color w:val="000000" w:themeColor="text1"/>
          <w:spacing w:val="-11"/>
          <w:sz w:val="28"/>
          <w:szCs w:val="28"/>
        </w:rPr>
        <w:t xml:space="preserve"> </w:t>
      </w:r>
      <w:r w:rsidRPr="00E15C9E">
        <w:rPr>
          <w:rFonts w:asciiTheme="majorHAnsi" w:hAnsiTheme="majorHAnsi" w:cstheme="majorHAnsi"/>
          <w:color w:val="000000" w:themeColor="text1"/>
          <w:sz w:val="28"/>
          <w:szCs w:val="28"/>
        </w:rPr>
        <w:t>nghiêm,</w:t>
      </w:r>
      <w:r w:rsidRPr="00E15C9E">
        <w:rPr>
          <w:rFonts w:asciiTheme="majorHAnsi" w:hAnsiTheme="majorHAnsi" w:cstheme="majorHAnsi"/>
          <w:color w:val="000000" w:themeColor="text1"/>
          <w:spacing w:val="-7"/>
          <w:sz w:val="28"/>
          <w:szCs w:val="28"/>
        </w:rPr>
        <w:t xml:space="preserve"> </w:t>
      </w:r>
      <w:r w:rsidRPr="00E15C9E">
        <w:rPr>
          <w:rFonts w:asciiTheme="majorHAnsi" w:hAnsiTheme="majorHAnsi" w:cstheme="majorHAnsi"/>
          <w:color w:val="000000" w:themeColor="text1"/>
          <w:sz w:val="28"/>
          <w:szCs w:val="28"/>
        </w:rPr>
        <w:t>đúng</w:t>
      </w:r>
      <w:r w:rsidRPr="00E15C9E">
        <w:rPr>
          <w:rFonts w:asciiTheme="majorHAnsi" w:hAnsiTheme="majorHAnsi" w:cstheme="majorHAnsi"/>
          <w:color w:val="000000" w:themeColor="text1"/>
          <w:spacing w:val="-8"/>
          <w:sz w:val="28"/>
          <w:szCs w:val="28"/>
        </w:rPr>
        <w:t xml:space="preserve"> </w:t>
      </w:r>
      <w:r w:rsidRPr="00E15C9E">
        <w:rPr>
          <w:rFonts w:asciiTheme="majorHAnsi" w:hAnsiTheme="majorHAnsi" w:cstheme="majorHAnsi"/>
          <w:color w:val="000000" w:themeColor="text1"/>
          <w:sz w:val="28"/>
          <w:szCs w:val="28"/>
        </w:rPr>
        <w:t>thời</w:t>
      </w:r>
      <w:r w:rsidRPr="00E15C9E">
        <w:rPr>
          <w:rFonts w:asciiTheme="majorHAnsi" w:hAnsiTheme="majorHAnsi" w:cstheme="majorHAnsi"/>
          <w:color w:val="000000" w:themeColor="text1"/>
          <w:spacing w:val="-8"/>
          <w:sz w:val="28"/>
          <w:szCs w:val="28"/>
        </w:rPr>
        <w:t xml:space="preserve"> </w:t>
      </w:r>
      <w:r w:rsidRPr="00E15C9E">
        <w:rPr>
          <w:rFonts w:asciiTheme="majorHAnsi" w:hAnsiTheme="majorHAnsi" w:cstheme="majorHAnsi"/>
          <w:color w:val="000000" w:themeColor="text1"/>
          <w:sz w:val="28"/>
          <w:szCs w:val="28"/>
        </w:rPr>
        <w:t>gian</w:t>
      </w:r>
      <w:r w:rsidRPr="00E15C9E">
        <w:rPr>
          <w:rFonts w:asciiTheme="majorHAnsi" w:hAnsiTheme="majorHAnsi" w:cstheme="majorHAnsi"/>
          <w:color w:val="000000" w:themeColor="text1"/>
          <w:spacing w:val="-10"/>
          <w:sz w:val="28"/>
          <w:szCs w:val="28"/>
        </w:rPr>
        <w:t xml:space="preserve"> </w:t>
      </w:r>
      <w:r w:rsidRPr="00E15C9E">
        <w:rPr>
          <w:rFonts w:asciiTheme="majorHAnsi" w:hAnsiTheme="majorHAnsi" w:cstheme="majorHAnsi"/>
          <w:color w:val="000000" w:themeColor="text1"/>
          <w:sz w:val="28"/>
          <w:szCs w:val="28"/>
        </w:rPr>
        <w:t>quy định,</w:t>
      </w:r>
      <w:r w:rsidRPr="00E15C9E">
        <w:rPr>
          <w:rFonts w:asciiTheme="majorHAnsi" w:hAnsiTheme="majorHAnsi" w:cstheme="majorHAnsi"/>
          <w:color w:val="000000" w:themeColor="text1"/>
          <w:spacing w:val="-1"/>
          <w:sz w:val="28"/>
          <w:szCs w:val="28"/>
        </w:rPr>
        <w:t xml:space="preserve"> </w:t>
      </w:r>
      <w:r w:rsidRPr="00E15C9E">
        <w:rPr>
          <w:rFonts w:asciiTheme="majorHAnsi" w:hAnsiTheme="majorHAnsi" w:cstheme="majorHAnsi"/>
          <w:color w:val="000000" w:themeColor="text1"/>
          <w:sz w:val="28"/>
          <w:szCs w:val="28"/>
        </w:rPr>
        <w:t>an</w:t>
      </w:r>
      <w:r w:rsidRPr="00E15C9E">
        <w:rPr>
          <w:rFonts w:asciiTheme="majorHAnsi" w:hAnsiTheme="majorHAnsi" w:cstheme="majorHAnsi"/>
          <w:color w:val="000000" w:themeColor="text1"/>
          <w:spacing w:val="-2"/>
          <w:sz w:val="28"/>
          <w:szCs w:val="28"/>
        </w:rPr>
        <w:t xml:space="preserve"> </w:t>
      </w:r>
      <w:r w:rsidRPr="00E15C9E">
        <w:rPr>
          <w:rFonts w:asciiTheme="majorHAnsi" w:hAnsiTheme="majorHAnsi" w:cstheme="majorHAnsi"/>
          <w:color w:val="000000" w:themeColor="text1"/>
          <w:sz w:val="28"/>
          <w:szCs w:val="28"/>
        </w:rPr>
        <w:t>toàn tuyệt đối,</w:t>
      </w:r>
      <w:r w:rsidRPr="00E15C9E">
        <w:rPr>
          <w:rFonts w:asciiTheme="majorHAnsi" w:hAnsiTheme="majorHAnsi" w:cstheme="majorHAnsi"/>
          <w:color w:val="000000" w:themeColor="text1"/>
          <w:spacing w:val="-1"/>
          <w:sz w:val="28"/>
          <w:szCs w:val="28"/>
        </w:rPr>
        <w:t xml:space="preserve"> </w:t>
      </w:r>
      <w:r w:rsidRPr="00E15C9E">
        <w:rPr>
          <w:rFonts w:asciiTheme="majorHAnsi" w:hAnsiTheme="majorHAnsi" w:cstheme="majorHAnsi"/>
          <w:color w:val="000000" w:themeColor="text1"/>
          <w:sz w:val="28"/>
          <w:szCs w:val="28"/>
        </w:rPr>
        <w:t>đạt</w:t>
      </w:r>
      <w:r w:rsidRPr="00E15C9E">
        <w:rPr>
          <w:rFonts w:asciiTheme="majorHAnsi" w:hAnsiTheme="majorHAnsi" w:cstheme="majorHAnsi"/>
          <w:color w:val="000000" w:themeColor="text1"/>
          <w:spacing w:val="-1"/>
          <w:sz w:val="28"/>
          <w:szCs w:val="28"/>
        </w:rPr>
        <w:t xml:space="preserve"> </w:t>
      </w:r>
      <w:r w:rsidRPr="00E15C9E">
        <w:rPr>
          <w:rFonts w:asciiTheme="majorHAnsi" w:hAnsiTheme="majorHAnsi" w:cstheme="majorHAnsi"/>
          <w:color w:val="000000" w:themeColor="text1"/>
          <w:sz w:val="28"/>
          <w:szCs w:val="28"/>
        </w:rPr>
        <w:t>100%</w:t>
      </w:r>
      <w:r w:rsidRPr="00E15C9E">
        <w:rPr>
          <w:rFonts w:asciiTheme="majorHAnsi" w:hAnsiTheme="majorHAnsi" w:cstheme="majorHAnsi"/>
          <w:color w:val="000000" w:themeColor="text1"/>
          <w:spacing w:val="-1"/>
          <w:sz w:val="28"/>
          <w:szCs w:val="28"/>
        </w:rPr>
        <w:t xml:space="preserve"> </w:t>
      </w:r>
      <w:r w:rsidRPr="00E15C9E">
        <w:rPr>
          <w:rFonts w:asciiTheme="majorHAnsi" w:hAnsiTheme="majorHAnsi" w:cstheme="majorHAnsi"/>
          <w:color w:val="000000" w:themeColor="text1"/>
          <w:sz w:val="28"/>
          <w:szCs w:val="28"/>
        </w:rPr>
        <w:t>chỉ tiêu. Tăng</w:t>
      </w:r>
      <w:r w:rsidRPr="00E15C9E">
        <w:rPr>
          <w:rFonts w:asciiTheme="majorHAnsi" w:hAnsiTheme="majorHAnsi" w:cstheme="majorHAnsi"/>
          <w:color w:val="000000" w:themeColor="text1"/>
          <w:spacing w:val="-1"/>
          <w:sz w:val="28"/>
          <w:szCs w:val="28"/>
        </w:rPr>
        <w:t xml:space="preserve"> </w:t>
      </w:r>
      <w:r w:rsidRPr="00E15C9E">
        <w:rPr>
          <w:rFonts w:asciiTheme="majorHAnsi" w:hAnsiTheme="majorHAnsi" w:cstheme="majorHAnsi"/>
          <w:color w:val="000000" w:themeColor="text1"/>
          <w:sz w:val="28"/>
          <w:szCs w:val="28"/>
        </w:rPr>
        <w:t>cường</w:t>
      </w:r>
      <w:r w:rsidRPr="00E15C9E">
        <w:rPr>
          <w:rFonts w:asciiTheme="majorHAnsi" w:hAnsiTheme="majorHAnsi" w:cstheme="majorHAnsi"/>
          <w:color w:val="000000" w:themeColor="text1"/>
          <w:spacing w:val="-1"/>
          <w:sz w:val="28"/>
          <w:szCs w:val="28"/>
        </w:rPr>
        <w:t xml:space="preserve"> </w:t>
      </w:r>
      <w:r w:rsidRPr="00E15C9E">
        <w:rPr>
          <w:rFonts w:asciiTheme="majorHAnsi" w:hAnsiTheme="majorHAnsi" w:cstheme="majorHAnsi"/>
          <w:color w:val="000000" w:themeColor="text1"/>
          <w:sz w:val="28"/>
          <w:szCs w:val="28"/>
        </w:rPr>
        <w:t>tuần</w:t>
      </w:r>
      <w:r w:rsidRPr="00E15C9E">
        <w:rPr>
          <w:rFonts w:asciiTheme="majorHAnsi" w:hAnsiTheme="majorHAnsi" w:cstheme="majorHAnsi"/>
          <w:color w:val="000000" w:themeColor="text1"/>
          <w:spacing w:val="-2"/>
          <w:sz w:val="28"/>
          <w:szCs w:val="28"/>
        </w:rPr>
        <w:t xml:space="preserve"> </w:t>
      </w:r>
      <w:r w:rsidRPr="00E15C9E">
        <w:rPr>
          <w:rFonts w:asciiTheme="majorHAnsi" w:hAnsiTheme="majorHAnsi" w:cstheme="majorHAnsi"/>
          <w:color w:val="000000" w:themeColor="text1"/>
          <w:sz w:val="28"/>
          <w:szCs w:val="28"/>
        </w:rPr>
        <w:t>tra</w:t>
      </w:r>
      <w:r w:rsidRPr="00E15C9E">
        <w:rPr>
          <w:rFonts w:asciiTheme="majorHAnsi" w:hAnsiTheme="majorHAnsi" w:cstheme="majorHAnsi"/>
          <w:color w:val="000000" w:themeColor="text1"/>
          <w:spacing w:val="-2"/>
          <w:sz w:val="28"/>
          <w:szCs w:val="28"/>
        </w:rPr>
        <w:t xml:space="preserve"> </w:t>
      </w:r>
      <w:r w:rsidRPr="00E15C9E">
        <w:rPr>
          <w:rFonts w:asciiTheme="majorHAnsi" w:hAnsiTheme="majorHAnsi" w:cstheme="majorHAnsi"/>
          <w:color w:val="000000" w:themeColor="text1"/>
          <w:sz w:val="28"/>
          <w:szCs w:val="28"/>
        </w:rPr>
        <w:t>kiểm</w:t>
      </w:r>
      <w:r w:rsidRPr="00E15C9E">
        <w:rPr>
          <w:rFonts w:asciiTheme="majorHAnsi" w:hAnsiTheme="majorHAnsi" w:cstheme="majorHAnsi"/>
          <w:color w:val="000000" w:themeColor="text1"/>
          <w:spacing w:val="-6"/>
          <w:sz w:val="28"/>
          <w:szCs w:val="28"/>
        </w:rPr>
        <w:t xml:space="preserve"> </w:t>
      </w:r>
      <w:r w:rsidRPr="00E15C9E">
        <w:rPr>
          <w:rFonts w:asciiTheme="majorHAnsi" w:hAnsiTheme="majorHAnsi" w:cstheme="majorHAnsi"/>
          <w:color w:val="000000" w:themeColor="text1"/>
          <w:sz w:val="28"/>
          <w:szCs w:val="28"/>
        </w:rPr>
        <w:t>soát,</w:t>
      </w:r>
      <w:r w:rsidRPr="00E15C9E">
        <w:rPr>
          <w:rFonts w:asciiTheme="majorHAnsi" w:hAnsiTheme="majorHAnsi" w:cstheme="majorHAnsi"/>
          <w:color w:val="000000" w:themeColor="text1"/>
          <w:spacing w:val="-3"/>
          <w:sz w:val="28"/>
          <w:szCs w:val="28"/>
        </w:rPr>
        <w:t xml:space="preserve"> </w:t>
      </w:r>
      <w:r w:rsidRPr="00E15C9E">
        <w:rPr>
          <w:rFonts w:asciiTheme="majorHAnsi" w:hAnsiTheme="majorHAnsi" w:cstheme="majorHAnsi"/>
          <w:color w:val="000000" w:themeColor="text1"/>
          <w:sz w:val="28"/>
          <w:szCs w:val="28"/>
        </w:rPr>
        <w:t>giữ</w:t>
      </w:r>
      <w:r w:rsidRPr="00E15C9E">
        <w:rPr>
          <w:rFonts w:asciiTheme="majorHAnsi" w:hAnsiTheme="majorHAnsi" w:cstheme="majorHAnsi"/>
          <w:color w:val="000000" w:themeColor="text1"/>
          <w:spacing w:val="-3"/>
          <w:sz w:val="28"/>
          <w:szCs w:val="28"/>
        </w:rPr>
        <w:t xml:space="preserve"> </w:t>
      </w:r>
      <w:r w:rsidRPr="00E15C9E">
        <w:rPr>
          <w:rFonts w:asciiTheme="majorHAnsi" w:hAnsiTheme="majorHAnsi" w:cstheme="majorHAnsi"/>
          <w:color w:val="000000" w:themeColor="text1"/>
          <w:sz w:val="28"/>
          <w:szCs w:val="28"/>
        </w:rPr>
        <w:t>vững an ninh trật tự, an toàn xã hội.</w:t>
      </w:r>
    </w:p>
    <w:p w14:paraId="2F35B187" w14:textId="77777777" w:rsidR="00BF2A66" w:rsidRPr="00E15C9E" w:rsidRDefault="00F730EA" w:rsidP="00E15C9E">
      <w:pPr>
        <w:pBdr>
          <w:top w:val="dotted" w:sz="4" w:space="0" w:color="FFFFFF"/>
          <w:left w:val="dotted" w:sz="4" w:space="0" w:color="FFFFFF"/>
          <w:bottom w:val="dotted" w:sz="4" w:space="12" w:color="FFFFFF"/>
          <w:right w:val="dotted" w:sz="4" w:space="0" w:color="FFFFFF"/>
        </w:pBdr>
        <w:shd w:val="clear" w:color="auto" w:fill="FFFFFF"/>
        <w:spacing w:before="120" w:after="120" w:line="360" w:lineRule="atLeast"/>
        <w:ind w:firstLine="720"/>
        <w:jc w:val="both"/>
        <w:rPr>
          <w:rFonts w:asciiTheme="majorHAnsi" w:eastAsia="Times New Roman" w:hAnsiTheme="majorHAnsi" w:cstheme="majorHAnsi"/>
          <w:b/>
          <w:bCs/>
          <w:sz w:val="28"/>
          <w:szCs w:val="28"/>
          <w:lang w:val="da-DK"/>
        </w:rPr>
      </w:pPr>
      <w:r w:rsidRPr="00E15C9E">
        <w:rPr>
          <w:rFonts w:asciiTheme="majorHAnsi" w:eastAsia="Times New Roman" w:hAnsiTheme="majorHAnsi" w:cstheme="majorHAnsi"/>
          <w:color w:val="000000" w:themeColor="text1"/>
          <w:sz w:val="28"/>
          <w:szCs w:val="28"/>
          <w:lang w:val="da-DK"/>
        </w:rPr>
        <w:t xml:space="preserve">- Đảm bảo ổn định an ninh chính trị, trật tự an toàn xã hội trên địa bàn; tiếp tục thực hiện phong trào "Toàn dân bảo vệ an ninh Tổ quốc”, Thông tư 23/2013/TT-BCA của Bộ Công an và tiêu chí 19 trong Bộ tiêu chí quốc gia xây dựng nông thôn mới; tiếp tục thực hiện có hiệu quả các Đề án, kế hoạch về phòng, chống tội phạm trên địa bàn. </w:t>
      </w:r>
    </w:p>
    <w:p w14:paraId="0AA84160" w14:textId="77777777" w:rsidR="00BF2A66" w:rsidRPr="00E15C9E" w:rsidRDefault="00F730EA" w:rsidP="00E15C9E">
      <w:pPr>
        <w:pBdr>
          <w:top w:val="dotted" w:sz="4" w:space="0" w:color="FFFFFF"/>
          <w:left w:val="dotted" w:sz="4" w:space="0" w:color="FFFFFF"/>
          <w:bottom w:val="dotted" w:sz="4" w:space="12" w:color="FFFFFF"/>
          <w:right w:val="dotted" w:sz="4" w:space="0" w:color="FFFFFF"/>
        </w:pBdr>
        <w:shd w:val="clear" w:color="auto" w:fill="FFFFFF"/>
        <w:spacing w:before="120" w:after="120" w:line="360" w:lineRule="atLeast"/>
        <w:ind w:firstLine="720"/>
        <w:jc w:val="both"/>
        <w:rPr>
          <w:rFonts w:asciiTheme="majorHAnsi" w:eastAsia="Times New Roman" w:hAnsiTheme="majorHAnsi" w:cstheme="majorHAnsi"/>
          <w:b/>
          <w:bCs/>
          <w:sz w:val="28"/>
          <w:szCs w:val="28"/>
          <w:lang w:val="da-DK"/>
        </w:rPr>
      </w:pPr>
      <w:r w:rsidRPr="00E15C9E">
        <w:rPr>
          <w:rFonts w:asciiTheme="majorHAnsi" w:eastAsia="Times New Roman" w:hAnsiTheme="majorHAnsi" w:cstheme="majorHAnsi"/>
          <w:color w:val="000000" w:themeColor="text1"/>
          <w:sz w:val="28"/>
          <w:szCs w:val="28"/>
          <w:lang w:val="da-DK"/>
        </w:rPr>
        <w:t xml:space="preserve">- Nâng cao chất lượng hoạt động của Hội đồng bảo vệ an ninh trật tự; tăng cường phối hợp trong việc tuyên truyền vận động, giáo dục pháp luật. </w:t>
      </w:r>
    </w:p>
    <w:p w14:paraId="531B0BE3" w14:textId="77777777" w:rsidR="00BF2A66" w:rsidRPr="00E15C9E" w:rsidRDefault="00F730EA" w:rsidP="00E15C9E">
      <w:pPr>
        <w:pBdr>
          <w:top w:val="dotted" w:sz="4" w:space="0" w:color="FFFFFF"/>
          <w:left w:val="dotted" w:sz="4" w:space="0" w:color="FFFFFF"/>
          <w:bottom w:val="dotted" w:sz="4" w:space="12" w:color="FFFFFF"/>
          <w:right w:val="dotted" w:sz="4" w:space="0" w:color="FFFFFF"/>
        </w:pBdr>
        <w:shd w:val="clear" w:color="auto" w:fill="FFFFFF"/>
        <w:spacing w:before="120" w:after="120" w:line="360" w:lineRule="atLeast"/>
        <w:ind w:firstLine="720"/>
        <w:jc w:val="both"/>
        <w:rPr>
          <w:rFonts w:asciiTheme="majorHAnsi" w:eastAsia="Times New Roman" w:hAnsiTheme="majorHAnsi" w:cstheme="majorHAnsi"/>
          <w:b/>
          <w:bCs/>
          <w:sz w:val="28"/>
          <w:szCs w:val="28"/>
          <w:lang w:val="da-DK"/>
        </w:rPr>
      </w:pPr>
      <w:r w:rsidRPr="00E15C9E">
        <w:rPr>
          <w:rFonts w:asciiTheme="majorHAnsi" w:eastAsia="Times New Roman" w:hAnsiTheme="majorHAnsi" w:cstheme="majorHAnsi"/>
          <w:color w:val="000000" w:themeColor="text1"/>
          <w:sz w:val="28"/>
          <w:szCs w:val="28"/>
          <w:lang w:val="da-DK"/>
        </w:rPr>
        <w:t>- Tăng cường công tác quản lý địa bàn, quản lý nhân, hộ khẩu; thường xuyên tuần tra kiểm soát, giải tán và giải quyết triệt để các điểm nóng về tệ nạn xã hội trên địa bàn. Tổ chức củng cố, xây dựng các nội dung hoạt động Tổ nhân dân tự quản gắn với xây dựng gia đình, tổ, ấp và xã đạt an toàn về an ninh trật tự</w:t>
      </w:r>
      <w:r w:rsidR="004F08D0" w:rsidRPr="00E15C9E">
        <w:rPr>
          <w:rFonts w:asciiTheme="majorHAnsi" w:eastAsia="Times New Roman" w:hAnsiTheme="majorHAnsi" w:cstheme="majorHAnsi"/>
          <w:color w:val="000000" w:themeColor="text1"/>
          <w:sz w:val="28"/>
          <w:szCs w:val="28"/>
          <w:lang w:val="da-DK"/>
        </w:rPr>
        <w:t>.</w:t>
      </w:r>
    </w:p>
    <w:p w14:paraId="64BF4F56" w14:textId="77777777" w:rsidR="00614F1F" w:rsidRDefault="005C26F4" w:rsidP="00614F1F">
      <w:pPr>
        <w:pBdr>
          <w:top w:val="dotted" w:sz="4" w:space="0" w:color="FFFFFF"/>
          <w:left w:val="dotted" w:sz="4" w:space="0" w:color="FFFFFF"/>
          <w:bottom w:val="dotted" w:sz="4" w:space="12" w:color="FFFFFF"/>
          <w:right w:val="dotted" w:sz="4" w:space="0" w:color="FFFFFF"/>
        </w:pBdr>
        <w:shd w:val="clear" w:color="auto" w:fill="FFFFFF"/>
        <w:spacing w:before="120" w:after="120" w:line="360" w:lineRule="atLeast"/>
        <w:ind w:firstLine="720"/>
        <w:jc w:val="both"/>
        <w:rPr>
          <w:rFonts w:asciiTheme="majorHAnsi" w:hAnsiTheme="majorHAnsi" w:cstheme="majorHAnsi"/>
          <w:b/>
          <w:bCs/>
          <w:color w:val="FF0000"/>
          <w:sz w:val="28"/>
          <w:szCs w:val="28"/>
        </w:rPr>
      </w:pPr>
      <w:r w:rsidRPr="00614F1F">
        <w:rPr>
          <w:rFonts w:asciiTheme="majorHAnsi" w:hAnsiTheme="majorHAnsi" w:cstheme="majorHAnsi"/>
          <w:b/>
          <w:color w:val="FF0000"/>
          <w:sz w:val="28"/>
          <w:szCs w:val="28"/>
          <w:lang w:val="nb-NO"/>
        </w:rPr>
        <w:t xml:space="preserve">12. </w:t>
      </w:r>
      <w:r w:rsidRPr="00614F1F">
        <w:rPr>
          <w:rFonts w:asciiTheme="majorHAnsi" w:hAnsiTheme="majorHAnsi" w:cstheme="majorHAnsi"/>
          <w:b/>
          <w:bCs/>
          <w:color w:val="FF0000"/>
          <w:sz w:val="28"/>
          <w:szCs w:val="28"/>
        </w:rPr>
        <w:t>Công tác thu - chi ngân sách</w:t>
      </w:r>
    </w:p>
    <w:p w14:paraId="293800E9" w14:textId="77777777" w:rsidR="00614F1F" w:rsidRDefault="00614F1F" w:rsidP="00614F1F">
      <w:pPr>
        <w:pBdr>
          <w:top w:val="dotted" w:sz="4" w:space="0" w:color="FFFFFF"/>
          <w:left w:val="dotted" w:sz="4" w:space="0" w:color="FFFFFF"/>
          <w:bottom w:val="dotted" w:sz="4" w:space="12" w:color="FFFFFF"/>
          <w:right w:val="dotted" w:sz="4" w:space="0" w:color="FFFFFF"/>
        </w:pBdr>
        <w:shd w:val="clear" w:color="auto" w:fill="FFFFFF"/>
        <w:spacing w:before="120" w:after="120" w:line="360" w:lineRule="atLeast"/>
        <w:ind w:firstLine="720"/>
        <w:jc w:val="both"/>
        <w:rPr>
          <w:rFonts w:asciiTheme="majorHAnsi" w:hAnsiTheme="majorHAnsi" w:cstheme="majorHAnsi"/>
          <w:bCs/>
          <w:sz w:val="28"/>
          <w:szCs w:val="28"/>
          <w:lang w:val="sv-SE"/>
        </w:rPr>
      </w:pPr>
      <w:r>
        <w:rPr>
          <w:rFonts w:asciiTheme="majorHAnsi" w:hAnsiTheme="majorHAnsi" w:cstheme="majorHAnsi"/>
          <w:bCs/>
          <w:sz w:val="28"/>
          <w:szCs w:val="28"/>
          <w:lang w:val="sv-SE"/>
        </w:rPr>
        <w:t xml:space="preserve">- </w:t>
      </w:r>
      <w:r w:rsidRPr="00614F1F">
        <w:rPr>
          <w:rFonts w:asciiTheme="majorHAnsi" w:hAnsiTheme="majorHAnsi" w:cstheme="majorHAnsi"/>
          <w:bCs/>
          <w:sz w:val="28"/>
          <w:szCs w:val="28"/>
          <w:lang w:val="sv-SE"/>
        </w:rPr>
        <w:t xml:space="preserve"> Xã An Hoà</w:t>
      </w:r>
      <w:r>
        <w:rPr>
          <w:rFonts w:asciiTheme="majorHAnsi" w:hAnsiTheme="majorHAnsi" w:cstheme="majorHAnsi"/>
          <w:bCs/>
          <w:sz w:val="28"/>
          <w:szCs w:val="28"/>
          <w:lang w:val="sv-SE"/>
        </w:rPr>
        <w:t xml:space="preserve">: </w:t>
      </w:r>
    </w:p>
    <w:p w14:paraId="0E754626" w14:textId="6995B884" w:rsidR="00614F1F" w:rsidRDefault="00614F1F" w:rsidP="00614F1F">
      <w:pPr>
        <w:pBdr>
          <w:top w:val="dotted" w:sz="4" w:space="0" w:color="FFFFFF"/>
          <w:left w:val="dotted" w:sz="4" w:space="0" w:color="FFFFFF"/>
          <w:bottom w:val="dotted" w:sz="4" w:space="12" w:color="FFFFFF"/>
          <w:right w:val="dotted" w:sz="4" w:space="0" w:color="FFFFFF"/>
        </w:pBdr>
        <w:shd w:val="clear" w:color="auto" w:fill="FFFFFF"/>
        <w:spacing w:before="120" w:after="120" w:line="360" w:lineRule="atLeast"/>
        <w:ind w:firstLine="720"/>
        <w:jc w:val="both"/>
        <w:rPr>
          <w:rFonts w:asciiTheme="majorHAnsi" w:hAnsiTheme="majorHAnsi" w:cstheme="majorHAnsi"/>
          <w:color w:val="000000"/>
          <w:sz w:val="28"/>
          <w:szCs w:val="28"/>
          <w:lang w:val="nl-NL"/>
        </w:rPr>
      </w:pPr>
      <w:r w:rsidRPr="00614F1F">
        <w:rPr>
          <w:rStyle w:val="fontstyle01"/>
          <w:rFonts w:asciiTheme="majorHAnsi" w:hAnsiTheme="majorHAnsi" w:cstheme="majorHAnsi"/>
          <w:b w:val="0"/>
          <w:lang w:val="af-ZA"/>
        </w:rPr>
        <w:t>+ Tổng thu ngân sách: các nguồ</w:t>
      </w:r>
      <w:r w:rsidR="00194696">
        <w:rPr>
          <w:rStyle w:val="fontstyle01"/>
          <w:rFonts w:asciiTheme="majorHAnsi" w:hAnsiTheme="majorHAnsi" w:cstheme="majorHAnsi"/>
          <w:b w:val="0"/>
          <w:lang w:val="af-ZA"/>
        </w:rPr>
        <w:t xml:space="preserve">n do xã thu </w:t>
      </w:r>
      <w:r>
        <w:rPr>
          <w:rStyle w:val="fontstyle01"/>
          <w:rFonts w:asciiTheme="majorHAnsi" w:hAnsiTheme="majorHAnsi" w:cstheme="majorHAnsi"/>
          <w:b w:val="0"/>
          <w:lang w:val="af-ZA"/>
        </w:rPr>
        <w:t xml:space="preserve"> </w:t>
      </w:r>
      <w:r w:rsidRPr="00614F1F">
        <w:rPr>
          <w:rStyle w:val="fontstyle01"/>
          <w:rFonts w:asciiTheme="majorHAnsi" w:hAnsiTheme="majorHAnsi" w:cstheme="majorHAnsi"/>
          <w:b w:val="0"/>
          <w:lang w:val="af-ZA"/>
        </w:rPr>
        <w:t>41.376.500</w:t>
      </w:r>
      <w:r w:rsidRPr="00614F1F">
        <w:rPr>
          <w:rFonts w:asciiTheme="majorHAnsi" w:hAnsiTheme="majorHAnsi" w:cstheme="majorHAnsi"/>
          <w:color w:val="000000"/>
          <w:sz w:val="28"/>
          <w:szCs w:val="28"/>
          <w:lang w:val="nl-NL"/>
        </w:rPr>
        <w:t>đồng/597.000.000đồng, đạt 57,18% chỉ tiêu huyện.</w:t>
      </w:r>
    </w:p>
    <w:p w14:paraId="45E451FE" w14:textId="72D1D0DB" w:rsidR="00614F1F" w:rsidRPr="00614F1F" w:rsidRDefault="00614F1F" w:rsidP="00194696">
      <w:pPr>
        <w:spacing w:line="288" w:lineRule="auto"/>
        <w:ind w:firstLine="709"/>
        <w:jc w:val="both"/>
        <w:rPr>
          <w:rFonts w:asciiTheme="majorHAnsi" w:hAnsiTheme="majorHAnsi" w:cstheme="majorHAnsi"/>
          <w:sz w:val="28"/>
          <w:szCs w:val="28"/>
          <w:lang w:val="nl-NL"/>
        </w:rPr>
      </w:pPr>
      <w:r w:rsidRPr="00614F1F">
        <w:rPr>
          <w:rFonts w:asciiTheme="majorHAnsi" w:hAnsiTheme="majorHAnsi" w:cstheme="majorHAnsi"/>
          <w:color w:val="000000"/>
          <w:spacing w:val="-8"/>
          <w:sz w:val="28"/>
          <w:szCs w:val="28"/>
          <w:lang w:val="nl-NL"/>
        </w:rPr>
        <w:t xml:space="preserve">+ Chi ngân sách nhà nước: </w:t>
      </w:r>
      <w:r w:rsidRPr="00614F1F">
        <w:rPr>
          <w:rFonts w:asciiTheme="majorHAnsi" w:hAnsiTheme="majorHAnsi" w:cstheme="majorHAnsi"/>
          <w:color w:val="000000"/>
          <w:sz w:val="28"/>
          <w:szCs w:val="28"/>
          <w:lang w:val="nl-NL"/>
        </w:rPr>
        <w:t>Tổ</w:t>
      </w:r>
      <w:r w:rsidR="00194696">
        <w:rPr>
          <w:rFonts w:asciiTheme="majorHAnsi" w:hAnsiTheme="majorHAnsi" w:cstheme="majorHAnsi"/>
          <w:color w:val="000000"/>
          <w:sz w:val="28"/>
          <w:szCs w:val="28"/>
          <w:lang w:val="nl-NL"/>
        </w:rPr>
        <w:t xml:space="preserve">ng chi ngân sách </w:t>
      </w:r>
      <w:r w:rsidRPr="00614F1F">
        <w:rPr>
          <w:rFonts w:asciiTheme="majorHAnsi" w:hAnsiTheme="majorHAnsi" w:cstheme="majorHAnsi"/>
          <w:color w:val="000000"/>
          <w:sz w:val="28"/>
          <w:szCs w:val="28"/>
          <w:lang w:val="nl-NL"/>
        </w:rPr>
        <w:t xml:space="preserve"> </w:t>
      </w:r>
      <w:r w:rsidRPr="00614F1F">
        <w:rPr>
          <w:rFonts w:asciiTheme="majorHAnsi" w:hAnsiTheme="majorHAnsi" w:cstheme="majorHAnsi"/>
          <w:color w:val="000000"/>
          <w:spacing w:val="3"/>
          <w:sz w:val="28"/>
          <w:szCs w:val="28"/>
          <w:shd w:val="clear" w:color="auto" w:fill="FFFFFF"/>
          <w:lang w:val="nl-NL"/>
        </w:rPr>
        <w:t>6.402.027.598</w:t>
      </w:r>
      <w:r w:rsidRPr="00614F1F">
        <w:rPr>
          <w:rFonts w:asciiTheme="majorHAnsi" w:hAnsiTheme="majorHAnsi" w:cstheme="majorHAnsi"/>
          <w:color w:val="000000"/>
          <w:sz w:val="28"/>
          <w:szCs w:val="28"/>
          <w:lang w:val="nl-NL"/>
        </w:rPr>
        <w:t>đồng/14.664.000.000  đồng, đạt 43,65% chỉ tiêu huyện.</w:t>
      </w:r>
    </w:p>
    <w:p w14:paraId="54D6BF35" w14:textId="513D439E" w:rsidR="00614F1F" w:rsidRPr="00614F1F" w:rsidRDefault="00194696" w:rsidP="00614F1F">
      <w:pPr>
        <w:spacing w:line="288" w:lineRule="auto"/>
        <w:ind w:firstLine="567"/>
        <w:jc w:val="both"/>
        <w:rPr>
          <w:rFonts w:asciiTheme="majorHAnsi" w:hAnsiTheme="majorHAnsi" w:cstheme="majorHAnsi"/>
          <w:sz w:val="28"/>
          <w:szCs w:val="28"/>
          <w:lang w:val="nl-NL"/>
        </w:rPr>
      </w:pPr>
      <w:r>
        <w:rPr>
          <w:rFonts w:asciiTheme="majorHAnsi" w:hAnsiTheme="majorHAnsi" w:cstheme="majorHAnsi"/>
          <w:sz w:val="28"/>
          <w:szCs w:val="28"/>
          <w:lang w:val="nl-NL"/>
        </w:rPr>
        <w:t xml:space="preserve">  </w:t>
      </w:r>
      <w:r w:rsidR="00614F1F">
        <w:rPr>
          <w:rFonts w:asciiTheme="majorHAnsi" w:hAnsiTheme="majorHAnsi" w:cstheme="majorHAnsi"/>
          <w:sz w:val="28"/>
          <w:szCs w:val="28"/>
          <w:lang w:val="nl-NL"/>
        </w:rPr>
        <w:t>-</w:t>
      </w:r>
      <w:r w:rsidR="00614F1F" w:rsidRPr="00614F1F">
        <w:rPr>
          <w:rFonts w:asciiTheme="majorHAnsi" w:hAnsiTheme="majorHAnsi" w:cstheme="majorHAnsi"/>
          <w:sz w:val="28"/>
          <w:szCs w:val="28"/>
          <w:lang w:val="nl-NL"/>
        </w:rPr>
        <w:t xml:space="preserve"> Xã Phú Thành B</w:t>
      </w:r>
      <w:r w:rsidR="00614F1F">
        <w:rPr>
          <w:rFonts w:asciiTheme="majorHAnsi" w:hAnsiTheme="majorHAnsi" w:cstheme="majorHAnsi"/>
          <w:sz w:val="28"/>
          <w:szCs w:val="28"/>
          <w:lang w:val="nl-NL"/>
        </w:rPr>
        <w:t>:</w:t>
      </w:r>
    </w:p>
    <w:p w14:paraId="4D722D58" w14:textId="77777777" w:rsidR="00614F1F" w:rsidRPr="00614F1F" w:rsidRDefault="00614F1F" w:rsidP="00614F1F">
      <w:pPr>
        <w:spacing w:line="288" w:lineRule="auto"/>
        <w:ind w:firstLine="567"/>
        <w:jc w:val="both"/>
        <w:rPr>
          <w:rFonts w:asciiTheme="majorHAnsi" w:hAnsiTheme="majorHAnsi" w:cstheme="majorHAnsi"/>
          <w:sz w:val="28"/>
          <w:szCs w:val="28"/>
        </w:rPr>
      </w:pPr>
      <w:r w:rsidRPr="00614F1F">
        <w:rPr>
          <w:rFonts w:asciiTheme="majorHAnsi" w:hAnsiTheme="majorHAnsi" w:cstheme="majorHAnsi"/>
          <w:sz w:val="28"/>
          <w:szCs w:val="28"/>
        </w:rPr>
        <w:t xml:space="preserve">+ Tổng thu ngân sách lũy kế: 270.711.000đ/275.000.000đ, đạt tỷ lệ 98,44%; </w:t>
      </w:r>
    </w:p>
    <w:p w14:paraId="1A2FD72A" w14:textId="534DD58B" w:rsidR="00614F1F" w:rsidRPr="00614F1F" w:rsidRDefault="00614F1F" w:rsidP="00614F1F">
      <w:pPr>
        <w:pBdr>
          <w:top w:val="dotted" w:sz="4" w:space="0" w:color="FFFFFF"/>
          <w:left w:val="dotted" w:sz="4" w:space="0" w:color="FFFFFF"/>
          <w:bottom w:val="dotted" w:sz="4" w:space="12" w:color="FFFFFF"/>
          <w:right w:val="dotted" w:sz="4" w:space="0" w:color="FFFFFF"/>
        </w:pBdr>
        <w:shd w:val="clear" w:color="auto" w:fill="FFFFFF"/>
        <w:spacing w:before="120" w:after="120" w:line="360" w:lineRule="atLeast"/>
        <w:ind w:firstLine="567"/>
        <w:jc w:val="both"/>
        <w:rPr>
          <w:rFonts w:asciiTheme="majorHAnsi" w:hAnsiTheme="majorHAnsi" w:cstheme="majorHAnsi"/>
          <w:bCs/>
          <w:color w:val="FF0000"/>
          <w:sz w:val="28"/>
          <w:szCs w:val="28"/>
          <w:lang w:val="en-US"/>
        </w:rPr>
      </w:pPr>
      <w:r w:rsidRPr="00614F1F">
        <w:rPr>
          <w:rFonts w:asciiTheme="majorHAnsi" w:hAnsiTheme="majorHAnsi" w:cstheme="majorHAnsi"/>
          <w:sz w:val="28"/>
          <w:szCs w:val="28"/>
        </w:rPr>
        <w:t xml:space="preserve">+ Tổng chi ngân sách lũy kế: 3.966.144.725đ/10.748.000.000đ, đạt tỷ </w:t>
      </w:r>
      <w:r>
        <w:rPr>
          <w:rFonts w:asciiTheme="majorHAnsi" w:hAnsiTheme="majorHAnsi" w:cstheme="majorHAnsi"/>
          <w:sz w:val="28"/>
          <w:szCs w:val="28"/>
          <w:lang w:val="en-US"/>
        </w:rPr>
        <w:t xml:space="preserve">lệ </w:t>
      </w:r>
      <w:r w:rsidRPr="00614F1F">
        <w:rPr>
          <w:rFonts w:asciiTheme="majorHAnsi" w:hAnsiTheme="majorHAnsi" w:cstheme="majorHAnsi"/>
          <w:sz w:val="28"/>
          <w:szCs w:val="28"/>
        </w:rPr>
        <w:t>36,90%</w:t>
      </w:r>
      <w:r>
        <w:rPr>
          <w:rFonts w:asciiTheme="majorHAnsi" w:hAnsiTheme="majorHAnsi" w:cstheme="majorHAnsi"/>
          <w:sz w:val="28"/>
          <w:szCs w:val="28"/>
          <w:lang w:val="en-US"/>
        </w:rPr>
        <w:t>.</w:t>
      </w:r>
    </w:p>
    <w:p w14:paraId="1BB5525E" w14:textId="15D3E24A" w:rsidR="00002616" w:rsidRPr="00E15C9E" w:rsidRDefault="00AB78F0" w:rsidP="00E15C9E">
      <w:pPr>
        <w:widowControl w:val="0"/>
        <w:pBdr>
          <w:top w:val="dotted" w:sz="4" w:space="0" w:color="FFFFFF"/>
          <w:left w:val="dotted" w:sz="4" w:space="0" w:color="FFFFFF"/>
          <w:bottom w:val="dotted" w:sz="4" w:space="25" w:color="FFFFFF"/>
          <w:right w:val="dotted" w:sz="4" w:space="0" w:color="FFFFFF"/>
        </w:pBdr>
        <w:shd w:val="clear" w:color="auto" w:fill="FFFFFF"/>
        <w:spacing w:before="120" w:after="60" w:line="360" w:lineRule="atLeast"/>
        <w:ind w:firstLine="709"/>
        <w:jc w:val="both"/>
        <w:rPr>
          <w:rFonts w:asciiTheme="majorHAnsi" w:hAnsiTheme="majorHAnsi" w:cstheme="majorHAnsi"/>
          <w:b/>
          <w:color w:val="000000" w:themeColor="text1"/>
          <w:sz w:val="28"/>
          <w:szCs w:val="28"/>
          <w:lang w:val="nb-NO"/>
        </w:rPr>
      </w:pPr>
      <w:r w:rsidRPr="00E15C9E">
        <w:rPr>
          <w:rFonts w:asciiTheme="majorHAnsi" w:hAnsiTheme="majorHAnsi" w:cstheme="majorHAnsi"/>
          <w:b/>
          <w:color w:val="000000" w:themeColor="text1"/>
          <w:sz w:val="28"/>
          <w:szCs w:val="28"/>
          <w:lang w:val="nb-NO"/>
        </w:rPr>
        <w:t>III. ĐÁNH GIÁ CHUNG</w:t>
      </w:r>
    </w:p>
    <w:p w14:paraId="5D7FFB9D" w14:textId="19A9D8EB" w:rsidR="00AB78F0" w:rsidRPr="00E15C9E" w:rsidRDefault="00002616" w:rsidP="00E15C9E">
      <w:pPr>
        <w:widowControl w:val="0"/>
        <w:pBdr>
          <w:top w:val="dotted" w:sz="4" w:space="0" w:color="FFFFFF"/>
          <w:left w:val="dotted" w:sz="4" w:space="0" w:color="FFFFFF"/>
          <w:bottom w:val="dotted" w:sz="4" w:space="25" w:color="FFFFFF"/>
          <w:right w:val="dotted" w:sz="4" w:space="0" w:color="FFFFFF"/>
        </w:pBdr>
        <w:shd w:val="clear" w:color="auto" w:fill="FFFFFF"/>
        <w:spacing w:before="120" w:after="60" w:line="360" w:lineRule="atLeast"/>
        <w:ind w:firstLine="709"/>
        <w:jc w:val="both"/>
        <w:rPr>
          <w:rFonts w:asciiTheme="majorHAnsi" w:eastAsia="Times New Roman" w:hAnsiTheme="majorHAnsi" w:cstheme="majorHAnsi"/>
          <w:color w:val="000000" w:themeColor="text1"/>
          <w:sz w:val="28"/>
          <w:szCs w:val="28"/>
          <w:lang w:val="da-DK" w:eastAsia="zh-CN"/>
        </w:rPr>
      </w:pPr>
      <w:r w:rsidRPr="00E15C9E">
        <w:rPr>
          <w:rFonts w:asciiTheme="majorHAnsi" w:hAnsiTheme="majorHAnsi" w:cstheme="majorHAnsi"/>
          <w:b/>
          <w:color w:val="000000" w:themeColor="text1"/>
          <w:sz w:val="28"/>
          <w:szCs w:val="28"/>
          <w:lang w:val="nb-NO"/>
        </w:rPr>
        <w:t xml:space="preserve">1. </w:t>
      </w:r>
      <w:r w:rsidR="00AB78F0" w:rsidRPr="00E15C9E">
        <w:rPr>
          <w:rFonts w:asciiTheme="majorHAnsi" w:hAnsiTheme="majorHAnsi" w:cstheme="majorHAnsi"/>
          <w:b/>
          <w:color w:val="000000" w:themeColor="text1"/>
          <w:sz w:val="28"/>
          <w:szCs w:val="28"/>
          <w:lang w:val="af-ZA"/>
        </w:rPr>
        <w:t>Những mặt được</w:t>
      </w:r>
    </w:p>
    <w:p w14:paraId="14877DA7" w14:textId="77777777" w:rsidR="008D59F2" w:rsidRPr="00E15C9E" w:rsidRDefault="008D59F2" w:rsidP="00E15C9E">
      <w:pPr>
        <w:widowControl w:val="0"/>
        <w:pBdr>
          <w:top w:val="dotted" w:sz="4" w:space="0" w:color="FFFFFF"/>
          <w:left w:val="dotted" w:sz="4" w:space="0" w:color="FFFFFF"/>
          <w:bottom w:val="dotted" w:sz="4" w:space="25" w:color="FFFFFF"/>
          <w:right w:val="dotted" w:sz="4" w:space="0" w:color="FFFFFF"/>
        </w:pBdr>
        <w:shd w:val="clear" w:color="auto" w:fill="FFFFFF"/>
        <w:spacing w:before="120" w:after="60" w:line="360" w:lineRule="atLeast"/>
        <w:ind w:firstLine="709"/>
        <w:jc w:val="both"/>
        <w:rPr>
          <w:rFonts w:asciiTheme="majorHAnsi" w:hAnsiTheme="majorHAnsi" w:cstheme="majorHAnsi"/>
          <w:color w:val="000000" w:themeColor="text1"/>
          <w:sz w:val="28"/>
          <w:szCs w:val="28"/>
          <w:lang w:val="af-ZA"/>
        </w:rPr>
      </w:pPr>
      <w:r w:rsidRPr="00E15C9E">
        <w:rPr>
          <w:rFonts w:asciiTheme="majorHAnsi" w:hAnsiTheme="majorHAnsi" w:cstheme="majorHAnsi"/>
          <w:color w:val="000000" w:themeColor="text1"/>
          <w:sz w:val="28"/>
          <w:szCs w:val="28"/>
          <w:lang w:val="af-ZA"/>
        </w:rPr>
        <w:t xml:space="preserve">Nhìn chung, xã đã chủ động triển khai, quán triệt và tổ chức thực hiện kịp thời các nhiệm vụ phát triển kinh tế - xã hội năm 2025 ngay từ đầu năm. Thường xuyên chỉ đạo, kiểm tra, giám sát, kiến nghị UBND huyện, ngành chuyên môn huyện đôn đốc các chủ đầu tư đẩy nhanh tiến độ; tập trung tuyên truyền vận động đẩy nhanh công tác bồi thường, giải phóng mặt bằng để thực hiện các công trình, dự án trọng điểm trên địa bàn xã. </w:t>
      </w:r>
    </w:p>
    <w:p w14:paraId="2CEC282A" w14:textId="77777777" w:rsidR="008D59F2" w:rsidRPr="00E15C9E" w:rsidRDefault="008D59F2" w:rsidP="00E15C9E">
      <w:pPr>
        <w:widowControl w:val="0"/>
        <w:pBdr>
          <w:top w:val="dotted" w:sz="4" w:space="0" w:color="FFFFFF"/>
          <w:left w:val="dotted" w:sz="4" w:space="0" w:color="FFFFFF"/>
          <w:bottom w:val="dotted" w:sz="4" w:space="25" w:color="FFFFFF"/>
          <w:right w:val="dotted" w:sz="4" w:space="0" w:color="FFFFFF"/>
        </w:pBdr>
        <w:shd w:val="clear" w:color="auto" w:fill="FFFFFF"/>
        <w:spacing w:before="120" w:after="60" w:line="360" w:lineRule="atLeast"/>
        <w:ind w:firstLine="709"/>
        <w:jc w:val="both"/>
        <w:rPr>
          <w:rFonts w:asciiTheme="majorHAnsi" w:hAnsiTheme="majorHAnsi" w:cstheme="majorHAnsi"/>
          <w:color w:val="000000" w:themeColor="text1"/>
          <w:sz w:val="28"/>
          <w:szCs w:val="28"/>
          <w:lang w:val="nl-NL"/>
        </w:rPr>
      </w:pPr>
      <w:r w:rsidRPr="00E15C9E">
        <w:rPr>
          <w:rFonts w:asciiTheme="majorHAnsi" w:hAnsiTheme="majorHAnsi" w:cstheme="majorHAnsi"/>
          <w:color w:val="000000" w:themeColor="text1"/>
          <w:sz w:val="28"/>
          <w:szCs w:val="28"/>
          <w:lang w:val="nl-NL"/>
        </w:rPr>
        <w:t xml:space="preserve">Tình hình sản xuất và tiêu thụ tiếp tục phát triển ổn định. Dịch bệnh trên cây trồng, vật nuôi được kiểm soát tốt; </w:t>
      </w:r>
      <w:r w:rsidRPr="00E15C9E">
        <w:rPr>
          <w:rFonts w:asciiTheme="majorHAnsi" w:hAnsiTheme="majorHAnsi" w:cstheme="majorHAnsi"/>
          <w:color w:val="000000" w:themeColor="text1"/>
          <w:sz w:val="28"/>
          <w:szCs w:val="28"/>
          <w:lang w:val="it-IT"/>
        </w:rPr>
        <w:t xml:space="preserve">chất lượng giáo dục các cấp học cơ bản được bảo đảm, </w:t>
      </w:r>
      <w:r w:rsidRPr="00E15C9E">
        <w:rPr>
          <w:rFonts w:asciiTheme="majorHAnsi" w:hAnsiTheme="majorHAnsi" w:cstheme="majorHAnsi"/>
          <w:color w:val="000000" w:themeColor="text1"/>
          <w:sz w:val="28"/>
          <w:szCs w:val="28"/>
          <w:lang w:val="nl-NL"/>
        </w:rPr>
        <w:t>việc ứng dụng công nghệ thông tin, chuyển đổi số trong dạy học được quan tâm thực hiện; c</w:t>
      </w:r>
      <w:r w:rsidRPr="00E15C9E">
        <w:rPr>
          <w:rFonts w:asciiTheme="majorHAnsi" w:hAnsiTheme="majorHAnsi" w:cstheme="majorHAnsi"/>
          <w:color w:val="000000" w:themeColor="text1"/>
          <w:sz w:val="28"/>
          <w:szCs w:val="28"/>
          <w:lang w:val="it-IT"/>
        </w:rPr>
        <w:t>ác chỉ tiêu văn hoá, xã hội, môi trường được chú trọng thực hiện; các chính sách an sinh xã hội, chăm lo người có công và các đối tượng chính sách được quan tâm thực hiện; công tác cải cách hành chính, ứng dụng công nghệ thông tin, chuyển đổi số trong ngành, lĩnh vực được quan tâm triển khai thực hiện quyết liệt. T</w:t>
      </w:r>
      <w:r w:rsidRPr="00E15C9E">
        <w:rPr>
          <w:rFonts w:asciiTheme="majorHAnsi" w:hAnsiTheme="majorHAnsi" w:cstheme="majorHAnsi"/>
          <w:color w:val="000000" w:themeColor="text1"/>
          <w:sz w:val="28"/>
          <w:szCs w:val="28"/>
          <w:lang w:val="nl-NL"/>
        </w:rPr>
        <w:t>ình hình an ninh chính trị, trật tự, an toàn xã hội tiếp tục được giữ vững ổn định, góp phần thúc đẩy sự phát triển kinh tế - xã hội của địa phương.</w:t>
      </w:r>
    </w:p>
    <w:p w14:paraId="550A0F61" w14:textId="77777777" w:rsidR="003B4285" w:rsidRDefault="002E0D77" w:rsidP="003B4285">
      <w:pPr>
        <w:widowControl w:val="0"/>
        <w:pBdr>
          <w:top w:val="dotted" w:sz="4" w:space="0" w:color="FFFFFF"/>
          <w:left w:val="dotted" w:sz="4" w:space="0" w:color="FFFFFF"/>
          <w:bottom w:val="dotted" w:sz="4" w:space="25" w:color="FFFFFF"/>
          <w:right w:val="dotted" w:sz="4" w:space="0" w:color="FFFFFF"/>
        </w:pBdr>
        <w:shd w:val="clear" w:color="auto" w:fill="FFFFFF"/>
        <w:spacing w:before="120" w:after="60" w:line="360" w:lineRule="atLeast"/>
        <w:ind w:firstLine="709"/>
        <w:jc w:val="both"/>
        <w:rPr>
          <w:rFonts w:asciiTheme="majorHAnsi" w:hAnsiTheme="majorHAnsi" w:cstheme="majorHAnsi"/>
          <w:b/>
          <w:color w:val="000000" w:themeColor="text1"/>
          <w:sz w:val="28"/>
          <w:szCs w:val="28"/>
          <w:lang w:val="af-ZA"/>
        </w:rPr>
      </w:pPr>
      <w:r w:rsidRPr="00E15C9E">
        <w:rPr>
          <w:rFonts w:asciiTheme="majorHAnsi" w:hAnsiTheme="majorHAnsi" w:cstheme="majorHAnsi"/>
          <w:b/>
          <w:bCs/>
          <w:color w:val="000000" w:themeColor="text1"/>
          <w:sz w:val="28"/>
          <w:szCs w:val="28"/>
          <w:lang w:val="da-DK"/>
        </w:rPr>
        <w:t>2.</w:t>
      </w:r>
      <w:r w:rsidRPr="00E15C9E">
        <w:rPr>
          <w:rFonts w:asciiTheme="majorHAnsi" w:hAnsiTheme="majorHAnsi" w:cstheme="majorHAnsi"/>
          <w:color w:val="000000" w:themeColor="text1"/>
          <w:sz w:val="28"/>
          <w:szCs w:val="28"/>
          <w:lang w:val="da-DK"/>
        </w:rPr>
        <w:t xml:space="preserve"> </w:t>
      </w:r>
      <w:r w:rsidR="00AB78F0" w:rsidRPr="00E15C9E">
        <w:rPr>
          <w:rFonts w:asciiTheme="majorHAnsi" w:hAnsiTheme="majorHAnsi" w:cstheme="majorHAnsi"/>
          <w:b/>
          <w:color w:val="000000" w:themeColor="text1"/>
          <w:sz w:val="28"/>
          <w:szCs w:val="28"/>
          <w:lang w:val="af-ZA"/>
        </w:rPr>
        <w:t>Những mặt chưa được</w:t>
      </w:r>
    </w:p>
    <w:p w14:paraId="5F757A35" w14:textId="77777777" w:rsidR="009A3547" w:rsidRDefault="003B4285" w:rsidP="009A3547">
      <w:pPr>
        <w:widowControl w:val="0"/>
        <w:pBdr>
          <w:top w:val="dotted" w:sz="4" w:space="0" w:color="FFFFFF"/>
          <w:left w:val="dotted" w:sz="4" w:space="0" w:color="FFFFFF"/>
          <w:bottom w:val="dotted" w:sz="4" w:space="25" w:color="FFFFFF"/>
          <w:right w:val="dotted" w:sz="4" w:space="0" w:color="FFFFFF"/>
        </w:pBdr>
        <w:shd w:val="clear" w:color="auto" w:fill="FFFFFF"/>
        <w:spacing w:before="120" w:after="60" w:line="360" w:lineRule="atLeast"/>
        <w:ind w:firstLine="709"/>
        <w:jc w:val="both"/>
        <w:rPr>
          <w:rFonts w:asciiTheme="majorHAnsi" w:hAnsiTheme="majorHAnsi" w:cstheme="majorHAnsi"/>
          <w:spacing w:val="-4"/>
          <w:sz w:val="28"/>
          <w:szCs w:val="28"/>
        </w:rPr>
      </w:pPr>
      <w:r w:rsidRPr="003B4285">
        <w:rPr>
          <w:rFonts w:asciiTheme="majorHAnsi" w:hAnsiTheme="majorHAnsi" w:cstheme="majorHAnsi"/>
          <w:spacing w:val="-4"/>
          <w:sz w:val="28"/>
          <w:szCs w:val="28"/>
        </w:rPr>
        <w:t>- Công tác tuyên truyền vận động Nhân dân tham gia tỷ lệ bao phủ bảo hiểm y tế so với dân số đạt thấp; Các mô hình sản xuất có hiệu quả vẫn chưa được nhân rộng.</w:t>
      </w:r>
    </w:p>
    <w:p w14:paraId="0B3089D8" w14:textId="4ACE17D7" w:rsidR="009A3547" w:rsidRDefault="003B4285" w:rsidP="009A3547">
      <w:pPr>
        <w:widowControl w:val="0"/>
        <w:pBdr>
          <w:top w:val="dotted" w:sz="4" w:space="0" w:color="FFFFFF"/>
          <w:left w:val="dotted" w:sz="4" w:space="0" w:color="FFFFFF"/>
          <w:bottom w:val="dotted" w:sz="4" w:space="25" w:color="FFFFFF"/>
          <w:right w:val="dotted" w:sz="4" w:space="0" w:color="FFFFFF"/>
        </w:pBdr>
        <w:shd w:val="clear" w:color="auto" w:fill="FFFFFF"/>
        <w:spacing w:before="120" w:after="60" w:line="360" w:lineRule="atLeast"/>
        <w:ind w:firstLine="709"/>
        <w:jc w:val="both"/>
        <w:rPr>
          <w:rFonts w:asciiTheme="majorHAnsi" w:hAnsiTheme="majorHAnsi" w:cstheme="majorHAnsi"/>
          <w:sz w:val="28"/>
          <w:szCs w:val="28"/>
          <w:lang w:val="af-ZA"/>
        </w:rPr>
      </w:pPr>
      <w:r w:rsidRPr="003B4285">
        <w:rPr>
          <w:rFonts w:asciiTheme="majorHAnsi" w:hAnsiTheme="majorHAnsi" w:cstheme="majorHAnsi"/>
          <w:sz w:val="28"/>
          <w:szCs w:val="28"/>
          <w:lang w:val="af-ZA"/>
        </w:rPr>
        <w:t xml:space="preserve">- Một số ngành, đơn vị thực hiện nhiệm vụ còn chậm như công tác chuyển </w:t>
      </w:r>
    </w:p>
    <w:p w14:paraId="2FD3E0D2" w14:textId="7CC0CAC9" w:rsidR="003B4285" w:rsidRPr="003B4285" w:rsidRDefault="003B4285" w:rsidP="003B4285">
      <w:pPr>
        <w:pBdr>
          <w:top w:val="dotted" w:sz="4" w:space="0" w:color="FFFFFF"/>
          <w:left w:val="dotted" w:sz="4" w:space="0" w:color="FFFFFF"/>
          <w:bottom w:val="dotted" w:sz="4" w:space="11" w:color="FFFFFF"/>
          <w:right w:val="dotted" w:sz="4" w:space="0" w:color="FFFFFF"/>
        </w:pBdr>
        <w:shd w:val="clear" w:color="auto" w:fill="FFFFFF"/>
        <w:spacing w:line="288" w:lineRule="auto"/>
        <w:ind w:firstLine="709"/>
        <w:jc w:val="both"/>
        <w:rPr>
          <w:rFonts w:asciiTheme="majorHAnsi" w:hAnsiTheme="majorHAnsi" w:cstheme="majorHAnsi"/>
          <w:b/>
          <w:sz w:val="28"/>
          <w:szCs w:val="28"/>
        </w:rPr>
      </w:pPr>
      <w:r w:rsidRPr="003B4285">
        <w:rPr>
          <w:rFonts w:asciiTheme="majorHAnsi" w:hAnsiTheme="majorHAnsi" w:cstheme="majorHAnsi"/>
          <w:sz w:val="28"/>
          <w:szCs w:val="28"/>
          <w:lang w:val="af-ZA"/>
        </w:rPr>
        <w:t>đổi số, cải cách hành chính, sản phẩm OCOP.... Nguyên nhân: Do chuyên môn thiếu quan tâm, chưa chủ động tham mưu thực hiện nhiệm vụ được giao.</w:t>
      </w:r>
    </w:p>
    <w:p w14:paraId="6E64B280" w14:textId="6BDA6ABA" w:rsidR="003B4285" w:rsidRDefault="003B4285" w:rsidP="003B4285">
      <w:pPr>
        <w:pBdr>
          <w:top w:val="dotted" w:sz="4" w:space="0" w:color="FFFFFF"/>
          <w:left w:val="dotted" w:sz="4" w:space="0" w:color="FFFFFF"/>
          <w:bottom w:val="dotted" w:sz="4" w:space="11" w:color="FFFFFF"/>
          <w:right w:val="dotted" w:sz="4" w:space="0" w:color="FFFFFF"/>
        </w:pBdr>
        <w:shd w:val="clear" w:color="auto" w:fill="FFFFFF"/>
        <w:spacing w:line="288" w:lineRule="auto"/>
        <w:ind w:firstLine="709"/>
        <w:jc w:val="both"/>
        <w:rPr>
          <w:rFonts w:asciiTheme="majorHAnsi" w:hAnsiTheme="majorHAnsi" w:cstheme="majorHAnsi"/>
          <w:sz w:val="28"/>
          <w:szCs w:val="28"/>
          <w:lang w:val="af-ZA"/>
        </w:rPr>
      </w:pPr>
      <w:r w:rsidRPr="003B4285">
        <w:rPr>
          <w:rFonts w:asciiTheme="majorHAnsi" w:hAnsiTheme="majorHAnsi" w:cstheme="majorHAnsi"/>
          <w:sz w:val="28"/>
          <w:szCs w:val="28"/>
          <w:lang w:val="af-ZA"/>
        </w:rPr>
        <w:t>- Vẫn còn xảy ra tình trạng người dân xây dựng công trình trái phép trên đất nông nghiệp; xả nước thảy nuôi thuỷ sản chưa qua xử lý trực tiếp ra sông gây ảnh hưởng môi trường và người dân. Nguyên nhân công tác vận động tuyên truyền tuy có thực hiện nhưng chưa mang lại hiệu quả cao; bộ phận nhười dân biết rõ</w:t>
      </w:r>
      <w:r>
        <w:rPr>
          <w:rFonts w:asciiTheme="majorHAnsi" w:hAnsiTheme="majorHAnsi" w:cstheme="majorHAnsi"/>
          <w:sz w:val="28"/>
          <w:szCs w:val="28"/>
          <w:lang w:val="af-ZA"/>
        </w:rPr>
        <w:t xml:space="preserve"> </w:t>
      </w:r>
      <w:r w:rsidRPr="003B4285">
        <w:rPr>
          <w:rFonts w:asciiTheme="majorHAnsi" w:hAnsiTheme="majorHAnsi" w:cstheme="majorHAnsi"/>
          <w:sz w:val="28"/>
          <w:szCs w:val="28"/>
          <w:lang w:val="af-ZA"/>
        </w:rPr>
        <w:t>hành vi của mình là sai nhưng vẫn cố tình vi phạm.</w:t>
      </w:r>
    </w:p>
    <w:p w14:paraId="4D7B440A" w14:textId="77777777" w:rsidR="003B4285" w:rsidRDefault="00AB78F0" w:rsidP="003B4285">
      <w:pPr>
        <w:widowControl w:val="0"/>
        <w:pBdr>
          <w:top w:val="dotted" w:sz="4" w:space="0" w:color="FFFFFF"/>
          <w:left w:val="dotted" w:sz="4" w:space="0" w:color="FFFFFF"/>
          <w:bottom w:val="dotted" w:sz="4" w:space="25" w:color="FFFFFF"/>
          <w:right w:val="dotted" w:sz="4" w:space="0" w:color="FFFFFF"/>
        </w:pBdr>
        <w:shd w:val="clear" w:color="auto" w:fill="FFFFFF"/>
        <w:spacing w:before="120" w:after="60" w:line="360" w:lineRule="atLeast"/>
        <w:ind w:firstLine="709"/>
        <w:jc w:val="both"/>
        <w:rPr>
          <w:rFonts w:asciiTheme="majorHAnsi" w:eastAsia="Times New Roman" w:hAnsiTheme="majorHAnsi" w:cstheme="majorHAnsi"/>
          <w:b/>
          <w:color w:val="000000" w:themeColor="text1"/>
          <w:spacing w:val="-6"/>
          <w:sz w:val="28"/>
          <w:szCs w:val="28"/>
          <w:lang w:val="af-ZA" w:eastAsia="vi-VN"/>
        </w:rPr>
      </w:pPr>
      <w:r w:rsidRPr="003B4285">
        <w:rPr>
          <w:rFonts w:asciiTheme="majorHAnsi" w:eastAsia="Calibri" w:hAnsiTheme="majorHAnsi" w:cstheme="majorHAnsi"/>
          <w:b/>
          <w:bCs/>
          <w:iCs/>
          <w:color w:val="000000" w:themeColor="text1"/>
          <w:spacing w:val="-6"/>
          <w:sz w:val="28"/>
          <w:szCs w:val="28"/>
          <w:lang w:val="af-ZA"/>
        </w:rPr>
        <w:t>IV.</w:t>
      </w:r>
      <w:r w:rsidRPr="003B4285">
        <w:rPr>
          <w:rFonts w:asciiTheme="majorHAnsi" w:eastAsia="Calibri" w:hAnsiTheme="majorHAnsi" w:cstheme="majorHAnsi"/>
          <w:iCs/>
          <w:color w:val="000000" w:themeColor="text1"/>
          <w:spacing w:val="-6"/>
          <w:sz w:val="28"/>
          <w:szCs w:val="28"/>
          <w:lang w:val="af-ZA"/>
        </w:rPr>
        <w:t xml:space="preserve"> </w:t>
      </w:r>
      <w:r w:rsidRPr="003B4285">
        <w:rPr>
          <w:rFonts w:asciiTheme="majorHAnsi" w:eastAsia="Times New Roman" w:hAnsiTheme="majorHAnsi" w:cstheme="majorHAnsi"/>
          <w:b/>
          <w:color w:val="000000" w:themeColor="text1"/>
          <w:spacing w:val="-6"/>
          <w:sz w:val="28"/>
          <w:szCs w:val="28"/>
          <w:lang w:eastAsia="vi-VN"/>
        </w:rPr>
        <w:t xml:space="preserve">NHIỆM VỤ, GIẢI PHÁP </w:t>
      </w:r>
      <w:r w:rsidRPr="003B4285">
        <w:rPr>
          <w:rFonts w:asciiTheme="majorHAnsi" w:eastAsia="Times New Roman" w:hAnsiTheme="majorHAnsi" w:cstheme="majorHAnsi"/>
          <w:b/>
          <w:color w:val="000000" w:themeColor="text1"/>
          <w:spacing w:val="-6"/>
          <w:sz w:val="28"/>
          <w:szCs w:val="28"/>
          <w:lang w:val="af-ZA" w:eastAsia="vi-VN"/>
        </w:rPr>
        <w:t>TRỌNG TÂM</w:t>
      </w:r>
      <w:r w:rsidRPr="003B4285">
        <w:rPr>
          <w:rFonts w:asciiTheme="majorHAnsi" w:eastAsia="Times New Roman" w:hAnsiTheme="majorHAnsi" w:cstheme="majorHAnsi"/>
          <w:b/>
          <w:color w:val="000000" w:themeColor="text1"/>
          <w:spacing w:val="-6"/>
          <w:sz w:val="28"/>
          <w:szCs w:val="28"/>
          <w:lang w:eastAsia="vi-VN"/>
        </w:rPr>
        <w:t xml:space="preserve"> </w:t>
      </w:r>
      <w:r w:rsidR="00914823" w:rsidRPr="003B4285">
        <w:rPr>
          <w:rFonts w:asciiTheme="majorHAnsi" w:eastAsia="Times New Roman" w:hAnsiTheme="majorHAnsi" w:cstheme="majorHAnsi"/>
          <w:b/>
          <w:color w:val="000000" w:themeColor="text1"/>
          <w:spacing w:val="-6"/>
          <w:sz w:val="28"/>
          <w:szCs w:val="28"/>
          <w:lang w:val="af-ZA" w:eastAsia="vi-VN"/>
        </w:rPr>
        <w:t>6 THÁNG CUỐI</w:t>
      </w:r>
      <w:r w:rsidRPr="003B4285">
        <w:rPr>
          <w:rFonts w:asciiTheme="majorHAnsi" w:eastAsia="Times New Roman" w:hAnsiTheme="majorHAnsi" w:cstheme="majorHAnsi"/>
          <w:b/>
          <w:color w:val="000000" w:themeColor="text1"/>
          <w:spacing w:val="-6"/>
          <w:sz w:val="28"/>
          <w:szCs w:val="28"/>
          <w:lang w:eastAsia="vi-VN"/>
        </w:rPr>
        <w:t xml:space="preserve"> NĂM 20</w:t>
      </w:r>
      <w:r w:rsidRPr="003B4285">
        <w:rPr>
          <w:rFonts w:asciiTheme="majorHAnsi" w:eastAsia="Times New Roman" w:hAnsiTheme="majorHAnsi" w:cstheme="majorHAnsi"/>
          <w:b/>
          <w:color w:val="000000" w:themeColor="text1"/>
          <w:spacing w:val="-6"/>
          <w:sz w:val="28"/>
          <w:szCs w:val="28"/>
          <w:lang w:val="af-ZA" w:eastAsia="vi-VN"/>
        </w:rPr>
        <w:t>25</w:t>
      </w:r>
    </w:p>
    <w:p w14:paraId="234E2543" w14:textId="77777777" w:rsidR="003B4285" w:rsidRDefault="003B4285" w:rsidP="003B4285">
      <w:pPr>
        <w:widowControl w:val="0"/>
        <w:pBdr>
          <w:top w:val="dotted" w:sz="4" w:space="0" w:color="FFFFFF"/>
          <w:left w:val="dotted" w:sz="4" w:space="0" w:color="FFFFFF"/>
          <w:bottom w:val="dotted" w:sz="4" w:space="25" w:color="FFFFFF"/>
          <w:right w:val="dotted" w:sz="4" w:space="0" w:color="FFFFFF"/>
        </w:pBdr>
        <w:shd w:val="clear" w:color="auto" w:fill="FFFFFF"/>
        <w:spacing w:before="120" w:after="60" w:line="360" w:lineRule="atLeast"/>
        <w:ind w:firstLine="709"/>
        <w:jc w:val="both"/>
        <w:rPr>
          <w:rFonts w:asciiTheme="majorHAnsi" w:hAnsiTheme="majorHAnsi" w:cstheme="majorHAnsi"/>
          <w:b/>
          <w:color w:val="000000"/>
          <w:sz w:val="28"/>
          <w:szCs w:val="28"/>
          <w:lang w:val="nl-NL"/>
        </w:rPr>
      </w:pPr>
      <w:r w:rsidRPr="003B4285">
        <w:rPr>
          <w:rFonts w:asciiTheme="majorHAnsi" w:hAnsiTheme="majorHAnsi" w:cstheme="majorHAnsi"/>
          <w:b/>
          <w:color w:val="000000"/>
          <w:sz w:val="28"/>
          <w:szCs w:val="28"/>
          <w:lang w:val="nl-NL"/>
        </w:rPr>
        <w:t>1. Về Kinh tế:</w:t>
      </w:r>
    </w:p>
    <w:p w14:paraId="1DA8C61C" w14:textId="77777777" w:rsidR="00B240F1" w:rsidRDefault="003B4285" w:rsidP="00B240F1">
      <w:pPr>
        <w:widowControl w:val="0"/>
        <w:pBdr>
          <w:top w:val="dotted" w:sz="4" w:space="0" w:color="FFFFFF"/>
          <w:left w:val="dotted" w:sz="4" w:space="0" w:color="FFFFFF"/>
          <w:bottom w:val="dotted" w:sz="4" w:space="25" w:color="FFFFFF"/>
          <w:right w:val="dotted" w:sz="4" w:space="0" w:color="FFFFFF"/>
        </w:pBdr>
        <w:shd w:val="clear" w:color="auto" w:fill="FFFFFF"/>
        <w:spacing w:before="120" w:after="60" w:line="360" w:lineRule="atLeast"/>
        <w:ind w:firstLine="709"/>
        <w:jc w:val="both"/>
        <w:rPr>
          <w:rFonts w:asciiTheme="majorHAnsi" w:hAnsiTheme="majorHAnsi" w:cstheme="majorHAnsi"/>
          <w:color w:val="000000"/>
          <w:sz w:val="28"/>
          <w:szCs w:val="28"/>
          <w:lang w:val="nl-NL"/>
        </w:rPr>
      </w:pPr>
      <w:r w:rsidRPr="003B4285">
        <w:rPr>
          <w:rFonts w:asciiTheme="majorHAnsi" w:hAnsiTheme="majorHAnsi" w:cstheme="majorHAnsi"/>
          <w:color w:val="000000"/>
          <w:spacing w:val="-4"/>
          <w:sz w:val="28"/>
          <w:szCs w:val="28"/>
          <w:lang w:val="es-BO"/>
        </w:rPr>
        <w:t xml:space="preserve">- Theo dõi tình hình phát triển cây lúa, cây màu và cây ăn trái, </w:t>
      </w:r>
      <w:r w:rsidRPr="003B4285">
        <w:rPr>
          <w:rFonts w:asciiTheme="majorHAnsi" w:hAnsiTheme="majorHAnsi" w:cstheme="majorHAnsi"/>
          <w:color w:val="000000"/>
          <w:sz w:val="28"/>
          <w:szCs w:val="28"/>
          <w:lang w:val="nl-NL"/>
        </w:rPr>
        <w:t>lãnh đạo tốt công tác chăm sóc diện tích lúa vụ Hè Thu ở các ô bao trên địa bàn xã.</w:t>
      </w:r>
    </w:p>
    <w:p w14:paraId="04711118" w14:textId="3E2146E0" w:rsidR="003B4285" w:rsidRPr="003B4285" w:rsidRDefault="003B4285" w:rsidP="00B240F1">
      <w:pPr>
        <w:widowControl w:val="0"/>
        <w:pBdr>
          <w:top w:val="dotted" w:sz="4" w:space="0" w:color="FFFFFF"/>
          <w:left w:val="dotted" w:sz="4" w:space="0" w:color="FFFFFF"/>
          <w:bottom w:val="dotted" w:sz="4" w:space="25" w:color="FFFFFF"/>
          <w:right w:val="dotted" w:sz="4" w:space="0" w:color="FFFFFF"/>
        </w:pBdr>
        <w:shd w:val="clear" w:color="auto" w:fill="FFFFFF"/>
        <w:spacing w:before="120" w:after="60" w:line="360" w:lineRule="atLeast"/>
        <w:ind w:firstLine="709"/>
        <w:jc w:val="both"/>
        <w:rPr>
          <w:rFonts w:asciiTheme="majorHAnsi" w:hAnsiTheme="majorHAnsi" w:cstheme="majorHAnsi"/>
          <w:color w:val="000000"/>
          <w:sz w:val="28"/>
          <w:szCs w:val="28"/>
          <w:lang w:val="nl-NL"/>
        </w:rPr>
      </w:pPr>
      <w:r w:rsidRPr="003B4285">
        <w:rPr>
          <w:rFonts w:asciiTheme="majorHAnsi" w:hAnsiTheme="majorHAnsi" w:cstheme="majorHAnsi"/>
          <w:color w:val="000000"/>
          <w:sz w:val="28"/>
          <w:szCs w:val="28"/>
          <w:lang w:val="de-DE"/>
        </w:rPr>
        <w:t xml:space="preserve">- Theo dõi công trình nâng cấp mở rộng đường An Hoà – Hoà Bình (đoạn </w:t>
      </w:r>
      <w:r w:rsidRPr="003B4285">
        <w:rPr>
          <w:rFonts w:asciiTheme="majorHAnsi" w:hAnsiTheme="majorHAnsi" w:cstheme="majorHAnsi"/>
          <w:color w:val="000000"/>
          <w:sz w:val="28"/>
          <w:szCs w:val="28"/>
          <w:lang w:val="nl-NL"/>
        </w:rPr>
        <w:t>quốc lộ</w:t>
      </w:r>
      <w:r w:rsidRPr="003B4285">
        <w:rPr>
          <w:rFonts w:asciiTheme="majorHAnsi" w:hAnsiTheme="majorHAnsi" w:cstheme="majorHAnsi"/>
          <w:color w:val="000000"/>
          <w:sz w:val="28"/>
          <w:szCs w:val="28"/>
          <w:lang w:val="de-DE"/>
        </w:rPr>
        <w:t xml:space="preserve"> 30 – Kênh 2/9) và đường cặp sông tiền (lộ làng nông thôn ấp 2 - ấp 3), công trình cứng hoá đường nước thuỷ lợi nội đồng ô bao số 4.</w:t>
      </w:r>
    </w:p>
    <w:p w14:paraId="00A969B0" w14:textId="77777777" w:rsidR="003B4285" w:rsidRPr="003B4285" w:rsidRDefault="003B4285" w:rsidP="003B4285">
      <w:pPr>
        <w:pBdr>
          <w:top w:val="dotted" w:sz="4" w:space="0" w:color="FFFFFF"/>
          <w:left w:val="dotted" w:sz="4" w:space="0" w:color="FFFFFF"/>
          <w:bottom w:val="dotted" w:sz="4" w:space="11" w:color="FFFFFF"/>
          <w:right w:val="dotted" w:sz="4" w:space="0" w:color="FFFFFF"/>
        </w:pBdr>
        <w:shd w:val="clear" w:color="auto" w:fill="FFFFFF"/>
        <w:spacing w:before="120" w:after="0" w:line="240" w:lineRule="auto"/>
        <w:ind w:firstLine="709"/>
        <w:jc w:val="both"/>
        <w:rPr>
          <w:rFonts w:asciiTheme="majorHAnsi" w:hAnsiTheme="majorHAnsi" w:cstheme="majorHAnsi"/>
          <w:bCs/>
          <w:color w:val="000000"/>
          <w:sz w:val="28"/>
          <w:szCs w:val="28"/>
          <w:lang w:val="de-DE"/>
        </w:rPr>
      </w:pPr>
      <w:r w:rsidRPr="003B4285">
        <w:rPr>
          <w:rFonts w:asciiTheme="majorHAnsi" w:hAnsiTheme="majorHAnsi" w:cstheme="majorHAnsi"/>
          <w:color w:val="000000"/>
          <w:spacing w:val="-4"/>
          <w:sz w:val="28"/>
          <w:szCs w:val="28"/>
          <w:lang w:val="es-BO"/>
        </w:rPr>
        <w:t xml:space="preserve">- Chủ động phòng, chống lụt bảo </w:t>
      </w:r>
      <w:r w:rsidRPr="003B4285">
        <w:rPr>
          <w:rFonts w:asciiTheme="majorHAnsi" w:hAnsiTheme="majorHAnsi" w:cstheme="majorHAnsi"/>
          <w:bCs/>
          <w:color w:val="000000"/>
          <w:sz w:val="28"/>
          <w:szCs w:val="28"/>
          <w:lang w:val="de-DE"/>
        </w:rPr>
        <w:t>và triển khai công tác dự tính, dự báo tình hình thời tiết trên địa bàn xã.</w:t>
      </w:r>
    </w:p>
    <w:p w14:paraId="7E483F9A" w14:textId="77777777" w:rsidR="003B4285" w:rsidRPr="003B4285" w:rsidRDefault="003B4285" w:rsidP="003B4285">
      <w:pPr>
        <w:pBdr>
          <w:top w:val="dotted" w:sz="4" w:space="0" w:color="FFFFFF"/>
          <w:left w:val="dotted" w:sz="4" w:space="0" w:color="FFFFFF"/>
          <w:bottom w:val="dotted" w:sz="4" w:space="11" w:color="FFFFFF"/>
          <w:right w:val="dotted" w:sz="4" w:space="0" w:color="FFFFFF"/>
        </w:pBdr>
        <w:shd w:val="clear" w:color="auto" w:fill="FFFFFF"/>
        <w:spacing w:before="120" w:after="0" w:line="240" w:lineRule="auto"/>
        <w:ind w:firstLine="709"/>
        <w:jc w:val="both"/>
        <w:rPr>
          <w:rFonts w:asciiTheme="majorHAnsi" w:hAnsiTheme="majorHAnsi" w:cstheme="majorHAnsi"/>
          <w:b/>
          <w:color w:val="000000"/>
          <w:sz w:val="28"/>
          <w:szCs w:val="28"/>
          <w:lang w:val="nl-NL"/>
        </w:rPr>
      </w:pPr>
      <w:r w:rsidRPr="003B4285">
        <w:rPr>
          <w:rFonts w:asciiTheme="majorHAnsi" w:hAnsiTheme="majorHAnsi" w:cstheme="majorHAnsi"/>
          <w:sz w:val="28"/>
          <w:szCs w:val="28"/>
        </w:rPr>
        <w:t>- Phối hợp hoàn chỉnh thủ tục, hồ sơ của các chủ thể đăng ký sản phẩm tham gia OCOP năm 2025.</w:t>
      </w:r>
    </w:p>
    <w:p w14:paraId="34BCFFC4" w14:textId="77777777" w:rsidR="003B4285" w:rsidRPr="003B4285" w:rsidRDefault="003B4285" w:rsidP="003B4285">
      <w:pPr>
        <w:pBdr>
          <w:top w:val="dotted" w:sz="4" w:space="0" w:color="FFFFFF"/>
          <w:left w:val="dotted" w:sz="4" w:space="0" w:color="FFFFFF"/>
          <w:bottom w:val="dotted" w:sz="4" w:space="11" w:color="FFFFFF"/>
          <w:right w:val="dotted" w:sz="4" w:space="0" w:color="FFFFFF"/>
        </w:pBdr>
        <w:shd w:val="clear" w:color="auto" w:fill="FFFFFF"/>
        <w:spacing w:before="120" w:after="0" w:line="240" w:lineRule="auto"/>
        <w:ind w:firstLine="709"/>
        <w:jc w:val="both"/>
        <w:rPr>
          <w:rFonts w:asciiTheme="majorHAnsi" w:hAnsiTheme="majorHAnsi" w:cstheme="majorHAnsi"/>
          <w:color w:val="000000"/>
          <w:sz w:val="28"/>
          <w:szCs w:val="28"/>
          <w:shd w:val="clear" w:color="auto" w:fill="FFFFFF"/>
          <w:lang w:val="es-BO"/>
        </w:rPr>
      </w:pPr>
      <w:r w:rsidRPr="003B4285">
        <w:rPr>
          <w:rFonts w:asciiTheme="majorHAnsi" w:hAnsiTheme="majorHAnsi" w:cstheme="majorHAnsi"/>
          <w:color w:val="000000"/>
          <w:sz w:val="28"/>
          <w:szCs w:val="28"/>
          <w:shd w:val="clear" w:color="auto" w:fill="FFFFFF"/>
          <w:lang w:val="es-BO"/>
        </w:rPr>
        <w:t>- Tìm kiếm, vận động các cơ sở kinh doanh đủ điều kiện phát triển lên doanh nghiệp, đồng thời triển khai cho các tổ ở 4 ấp xuống địa bàn thu các nguồn thu trong năm 2025.</w:t>
      </w:r>
    </w:p>
    <w:p w14:paraId="51ACDB24" w14:textId="77777777" w:rsidR="003B4285" w:rsidRPr="003B4285" w:rsidRDefault="003B4285" w:rsidP="003B4285">
      <w:pPr>
        <w:pBdr>
          <w:top w:val="dotted" w:sz="4" w:space="0" w:color="FFFFFF"/>
          <w:left w:val="dotted" w:sz="4" w:space="0" w:color="FFFFFF"/>
          <w:bottom w:val="dotted" w:sz="4" w:space="11" w:color="FFFFFF"/>
          <w:right w:val="dotted" w:sz="4" w:space="0" w:color="FFFFFF"/>
        </w:pBdr>
        <w:shd w:val="clear" w:color="auto" w:fill="FFFFFF"/>
        <w:spacing w:before="120" w:after="0" w:line="240" w:lineRule="auto"/>
        <w:ind w:firstLine="709"/>
        <w:jc w:val="both"/>
        <w:rPr>
          <w:rFonts w:asciiTheme="majorHAnsi" w:hAnsiTheme="majorHAnsi" w:cstheme="majorHAnsi"/>
          <w:b/>
          <w:color w:val="000000"/>
          <w:sz w:val="28"/>
          <w:szCs w:val="28"/>
          <w:lang w:val="nl-NL"/>
        </w:rPr>
      </w:pPr>
      <w:r w:rsidRPr="003B4285">
        <w:rPr>
          <w:rFonts w:asciiTheme="majorHAnsi" w:hAnsiTheme="majorHAnsi" w:cstheme="majorHAnsi"/>
          <w:b/>
          <w:color w:val="000000"/>
          <w:sz w:val="28"/>
          <w:szCs w:val="28"/>
          <w:lang w:val="de-DE"/>
        </w:rPr>
        <w:t>2. Về Văn hoá – xã hội:</w:t>
      </w:r>
    </w:p>
    <w:p w14:paraId="6F5FE538" w14:textId="77777777" w:rsidR="003B4285" w:rsidRPr="003B4285" w:rsidRDefault="003B4285" w:rsidP="003B4285">
      <w:pPr>
        <w:pBdr>
          <w:top w:val="dotted" w:sz="4" w:space="0" w:color="FFFFFF"/>
          <w:left w:val="dotted" w:sz="4" w:space="0" w:color="FFFFFF"/>
          <w:bottom w:val="dotted" w:sz="4" w:space="11" w:color="FFFFFF"/>
          <w:right w:val="dotted" w:sz="4" w:space="0" w:color="FFFFFF"/>
        </w:pBdr>
        <w:shd w:val="clear" w:color="auto" w:fill="FFFFFF"/>
        <w:spacing w:before="120" w:after="0" w:line="240" w:lineRule="auto"/>
        <w:ind w:firstLine="709"/>
        <w:jc w:val="both"/>
        <w:rPr>
          <w:rFonts w:asciiTheme="majorHAnsi" w:hAnsiTheme="majorHAnsi" w:cstheme="majorHAnsi"/>
          <w:sz w:val="28"/>
          <w:szCs w:val="28"/>
        </w:rPr>
      </w:pPr>
      <w:r w:rsidRPr="003B4285">
        <w:rPr>
          <w:rFonts w:asciiTheme="majorHAnsi" w:hAnsiTheme="majorHAnsi" w:cstheme="majorHAnsi"/>
          <w:b/>
          <w:color w:val="000000"/>
          <w:sz w:val="28"/>
          <w:szCs w:val="28"/>
          <w:lang w:val="nl-NL"/>
        </w:rPr>
        <w:t xml:space="preserve">- </w:t>
      </w:r>
      <w:r w:rsidRPr="003B4285">
        <w:rPr>
          <w:rFonts w:asciiTheme="majorHAnsi" w:hAnsiTheme="majorHAnsi" w:cstheme="majorHAnsi"/>
          <w:sz w:val="28"/>
          <w:szCs w:val="28"/>
        </w:rPr>
        <w:t>Lãnh đạo tốt các điểm trường tổng kết năm học 2024 – 2025, phân công bảo vệ cơ sở vật chất trong dịp nghĩ hè.</w:t>
      </w:r>
    </w:p>
    <w:p w14:paraId="4CE979D2" w14:textId="77777777" w:rsidR="003B4285" w:rsidRPr="003B4285" w:rsidRDefault="003B4285" w:rsidP="003B4285">
      <w:pPr>
        <w:pBdr>
          <w:top w:val="dotted" w:sz="4" w:space="0" w:color="FFFFFF"/>
          <w:left w:val="dotted" w:sz="4" w:space="0" w:color="FFFFFF"/>
          <w:bottom w:val="dotted" w:sz="4" w:space="11" w:color="FFFFFF"/>
          <w:right w:val="dotted" w:sz="4" w:space="0" w:color="FFFFFF"/>
        </w:pBdr>
        <w:shd w:val="clear" w:color="auto" w:fill="FFFFFF"/>
        <w:spacing w:before="120" w:after="0" w:line="240" w:lineRule="auto"/>
        <w:ind w:firstLine="709"/>
        <w:jc w:val="both"/>
        <w:rPr>
          <w:rFonts w:asciiTheme="majorHAnsi" w:hAnsiTheme="majorHAnsi" w:cstheme="majorHAnsi"/>
          <w:sz w:val="28"/>
          <w:szCs w:val="28"/>
        </w:rPr>
      </w:pPr>
      <w:r w:rsidRPr="003B4285">
        <w:rPr>
          <w:rFonts w:asciiTheme="majorHAnsi" w:hAnsiTheme="majorHAnsi" w:cstheme="majorHAnsi"/>
          <w:sz w:val="28"/>
          <w:szCs w:val="28"/>
          <w:lang w:val="af-ZA"/>
        </w:rPr>
        <w:t xml:space="preserve">- </w:t>
      </w:r>
      <w:r w:rsidRPr="003B4285">
        <w:rPr>
          <w:rFonts w:asciiTheme="majorHAnsi" w:hAnsiTheme="majorHAnsi" w:cstheme="majorHAnsi"/>
          <w:sz w:val="28"/>
          <w:szCs w:val="28"/>
        </w:rPr>
        <w:t xml:space="preserve">Làm tốt công tác cấp phát tiền cho các gia đình chính sách, tiền Mai táng phí. Giải quyết các vấn đề có liên quan. Tiếp tục làm hồ sơ BTXH và cắt giảm các đối tượng đúng qui định. </w:t>
      </w:r>
      <w:r w:rsidRPr="003B4285">
        <w:rPr>
          <w:rFonts w:asciiTheme="majorHAnsi" w:hAnsiTheme="majorHAnsi" w:cstheme="majorHAnsi"/>
          <w:color w:val="000000"/>
          <w:sz w:val="28"/>
          <w:szCs w:val="28"/>
          <w:lang w:val="pt-BR"/>
        </w:rPr>
        <w:t xml:space="preserve">Tăng cường công tác tuyên truyền phòng chống tai nạn thương tích cho trẻ em. </w:t>
      </w:r>
      <w:r w:rsidRPr="003B4285">
        <w:rPr>
          <w:rFonts w:asciiTheme="majorHAnsi" w:hAnsiTheme="majorHAnsi" w:cstheme="majorHAnsi"/>
          <w:color w:val="000000"/>
          <w:sz w:val="28"/>
          <w:szCs w:val="28"/>
        </w:rPr>
        <w:t>Tìm kiếm và dự nguồn lao động đi làm việc có thời hạn ở nước ngoài theo hợp đồng tại các ấp; mở lớp dạy nghề nông thôn.</w:t>
      </w:r>
      <w:r w:rsidRPr="003B4285">
        <w:rPr>
          <w:rFonts w:asciiTheme="majorHAnsi" w:hAnsiTheme="majorHAnsi" w:cstheme="majorHAnsi"/>
          <w:color w:val="000000"/>
          <w:sz w:val="28"/>
          <w:szCs w:val="28"/>
          <w:lang w:val="pt-BR"/>
        </w:rPr>
        <w:t xml:space="preserve"> Triển khai kế hoạch giảm nghèo năm 2025.</w:t>
      </w:r>
    </w:p>
    <w:p w14:paraId="33F35D75" w14:textId="77777777" w:rsidR="003B4285" w:rsidRPr="003B4285" w:rsidRDefault="003B4285" w:rsidP="003B4285">
      <w:pPr>
        <w:pBdr>
          <w:top w:val="dotted" w:sz="4" w:space="0" w:color="FFFFFF"/>
          <w:left w:val="dotted" w:sz="4" w:space="0" w:color="FFFFFF"/>
          <w:bottom w:val="dotted" w:sz="4" w:space="11" w:color="FFFFFF"/>
          <w:right w:val="dotted" w:sz="4" w:space="0" w:color="FFFFFF"/>
        </w:pBdr>
        <w:shd w:val="clear" w:color="auto" w:fill="FFFFFF"/>
        <w:spacing w:before="120" w:after="0" w:line="240" w:lineRule="auto"/>
        <w:ind w:firstLine="709"/>
        <w:jc w:val="both"/>
        <w:rPr>
          <w:rFonts w:asciiTheme="majorHAnsi" w:hAnsiTheme="majorHAnsi" w:cstheme="majorHAnsi"/>
          <w:b/>
          <w:color w:val="000000"/>
          <w:sz w:val="28"/>
          <w:szCs w:val="28"/>
          <w:lang w:val="nl-NL"/>
        </w:rPr>
      </w:pPr>
      <w:r w:rsidRPr="003B4285">
        <w:rPr>
          <w:rFonts w:asciiTheme="majorHAnsi" w:hAnsiTheme="majorHAnsi" w:cstheme="majorHAnsi"/>
          <w:color w:val="000000"/>
          <w:sz w:val="28"/>
          <w:szCs w:val="28"/>
          <w:lang w:val="es-BO" w:eastAsia="vi-VN"/>
        </w:rPr>
        <w:t xml:space="preserve">- Thực hiện tốt công tác chăm sóc sức khỏe Nhân dân; tiếp tục công tác truyền thông phòng, chống các loại bệnh trên người như: bạch hầu, sởi, sốt xuất huyết, tay chân miệng, </w:t>
      </w:r>
      <w:r w:rsidRPr="003B4285">
        <w:rPr>
          <w:rFonts w:asciiTheme="majorHAnsi" w:hAnsiTheme="majorHAnsi" w:cstheme="majorHAnsi"/>
          <w:sz w:val="28"/>
          <w:szCs w:val="28"/>
          <w:lang w:val="es-BO"/>
        </w:rPr>
        <w:t>uốn ván</w:t>
      </w:r>
      <w:r w:rsidRPr="003B4285">
        <w:rPr>
          <w:rFonts w:asciiTheme="majorHAnsi" w:hAnsiTheme="majorHAnsi" w:cstheme="majorHAnsi"/>
          <w:color w:val="000000"/>
          <w:sz w:val="28"/>
          <w:szCs w:val="28"/>
          <w:lang w:val="es-BO" w:eastAsia="vi-VN"/>
        </w:rPr>
        <w:t>….</w:t>
      </w:r>
    </w:p>
    <w:p w14:paraId="1A552820" w14:textId="77777777" w:rsidR="003B4285" w:rsidRPr="003B4285" w:rsidRDefault="003B4285" w:rsidP="003B4285">
      <w:pPr>
        <w:pBdr>
          <w:top w:val="dotted" w:sz="4" w:space="0" w:color="FFFFFF"/>
          <w:left w:val="dotted" w:sz="4" w:space="0" w:color="FFFFFF"/>
          <w:bottom w:val="dotted" w:sz="4" w:space="11" w:color="FFFFFF"/>
          <w:right w:val="dotted" w:sz="4" w:space="0" w:color="FFFFFF"/>
        </w:pBdr>
        <w:shd w:val="clear" w:color="auto" w:fill="FFFFFF"/>
        <w:spacing w:before="120" w:after="0" w:line="240" w:lineRule="auto"/>
        <w:ind w:firstLine="709"/>
        <w:jc w:val="both"/>
        <w:rPr>
          <w:rFonts w:asciiTheme="majorHAnsi" w:hAnsiTheme="majorHAnsi" w:cstheme="majorHAnsi"/>
          <w:b/>
          <w:color w:val="000000"/>
          <w:sz w:val="28"/>
          <w:szCs w:val="28"/>
          <w:lang w:val="nl-NL"/>
        </w:rPr>
      </w:pPr>
      <w:r w:rsidRPr="003B4285">
        <w:rPr>
          <w:rFonts w:asciiTheme="majorHAnsi" w:hAnsiTheme="majorHAnsi" w:cstheme="majorHAnsi"/>
          <w:b/>
          <w:spacing w:val="-4"/>
          <w:sz w:val="28"/>
          <w:szCs w:val="28"/>
          <w:lang w:val="es-BO"/>
        </w:rPr>
        <w:t>3. Về Quốc Phòng – An ninh:</w:t>
      </w:r>
    </w:p>
    <w:p w14:paraId="4FF10633" w14:textId="77777777" w:rsidR="003B4285" w:rsidRPr="003B4285" w:rsidRDefault="003B4285" w:rsidP="003B4285">
      <w:pPr>
        <w:pBdr>
          <w:top w:val="dotted" w:sz="4" w:space="0" w:color="FFFFFF"/>
          <w:left w:val="dotted" w:sz="4" w:space="0" w:color="FFFFFF"/>
          <w:bottom w:val="dotted" w:sz="4" w:space="11" w:color="FFFFFF"/>
          <w:right w:val="dotted" w:sz="4" w:space="0" w:color="FFFFFF"/>
        </w:pBdr>
        <w:shd w:val="clear" w:color="auto" w:fill="FFFFFF"/>
        <w:spacing w:before="120" w:after="0" w:line="240" w:lineRule="auto"/>
        <w:ind w:firstLine="709"/>
        <w:jc w:val="both"/>
        <w:rPr>
          <w:rFonts w:asciiTheme="majorHAnsi" w:hAnsiTheme="majorHAnsi" w:cstheme="majorHAnsi"/>
          <w:b/>
          <w:color w:val="000000"/>
          <w:sz w:val="28"/>
          <w:szCs w:val="28"/>
          <w:lang w:val="nl-NL"/>
        </w:rPr>
      </w:pPr>
      <w:r w:rsidRPr="003B4285">
        <w:rPr>
          <w:rFonts w:asciiTheme="majorHAnsi" w:hAnsiTheme="majorHAnsi" w:cstheme="majorHAnsi"/>
          <w:color w:val="000000"/>
          <w:sz w:val="28"/>
          <w:szCs w:val="28"/>
        </w:rPr>
        <w:t>-</w:t>
      </w:r>
      <w:r w:rsidRPr="003B4285">
        <w:rPr>
          <w:rFonts w:asciiTheme="majorHAnsi" w:hAnsiTheme="majorHAnsi" w:cstheme="majorHAnsi"/>
          <w:color w:val="FF0000"/>
          <w:sz w:val="28"/>
          <w:szCs w:val="28"/>
        </w:rPr>
        <w:t xml:space="preserve"> </w:t>
      </w:r>
      <w:r w:rsidRPr="003B4285">
        <w:rPr>
          <w:rFonts w:asciiTheme="majorHAnsi" w:hAnsiTheme="majorHAnsi" w:cstheme="majorHAnsi"/>
          <w:bCs/>
          <w:spacing w:val="-8"/>
          <w:sz w:val="28"/>
          <w:szCs w:val="28"/>
        </w:rPr>
        <w:t xml:space="preserve">Duy trì nghiêm chế độ trực sẳn sàng chiến đấu đúng theo quy định; </w:t>
      </w:r>
      <w:r w:rsidRPr="003B4285">
        <w:rPr>
          <w:rFonts w:asciiTheme="majorHAnsi" w:hAnsiTheme="majorHAnsi" w:cstheme="majorHAnsi"/>
          <w:bCs/>
          <w:spacing w:val="-10"/>
          <w:sz w:val="28"/>
          <w:szCs w:val="28"/>
        </w:rPr>
        <w:t xml:space="preserve">Tăng cường phối hợp cùng công an xã, thực hiện tốt Nghị định 02, 03/CP của Chính phủ; </w:t>
      </w:r>
      <w:r w:rsidRPr="003B4285">
        <w:rPr>
          <w:rFonts w:asciiTheme="majorHAnsi" w:hAnsiTheme="majorHAnsi" w:cstheme="majorHAnsi"/>
          <w:color w:val="000000"/>
          <w:spacing w:val="-8"/>
          <w:sz w:val="28"/>
          <w:szCs w:val="28"/>
        </w:rPr>
        <w:t>Quản lý tốt cột mốc khống chế pháo binh.</w:t>
      </w:r>
      <w:r w:rsidRPr="003B4285">
        <w:rPr>
          <w:rFonts w:asciiTheme="majorHAnsi" w:hAnsiTheme="majorHAnsi" w:cstheme="majorHAnsi"/>
          <w:bCs/>
          <w:spacing w:val="-12"/>
          <w:sz w:val="28"/>
          <w:szCs w:val="28"/>
        </w:rPr>
        <w:t xml:space="preserve"> </w:t>
      </w:r>
      <w:r w:rsidRPr="003B4285">
        <w:rPr>
          <w:rFonts w:asciiTheme="majorHAnsi" w:hAnsiTheme="majorHAnsi" w:cstheme="majorHAnsi"/>
          <w:spacing w:val="-4"/>
          <w:sz w:val="28"/>
          <w:szCs w:val="28"/>
          <w:lang w:val="es-BO"/>
        </w:rPr>
        <w:t>Tổ chức đăng ký, kiểm tra sức khoẻ lần đầu cho nam công dân tuổi 17 và công dân trong độ tuổi dân quân tự vệ năm 2025.</w:t>
      </w:r>
    </w:p>
    <w:p w14:paraId="6C87C3AB" w14:textId="44F9CB0A" w:rsidR="003B4285" w:rsidRDefault="003B4285" w:rsidP="003B4285">
      <w:pPr>
        <w:pBdr>
          <w:top w:val="dotted" w:sz="4" w:space="0" w:color="FFFFFF"/>
          <w:left w:val="dotted" w:sz="4" w:space="0" w:color="FFFFFF"/>
          <w:bottom w:val="dotted" w:sz="4" w:space="11" w:color="FFFFFF"/>
          <w:right w:val="dotted" w:sz="4" w:space="0" w:color="FFFFFF"/>
        </w:pBdr>
        <w:shd w:val="clear" w:color="auto" w:fill="FFFFFF"/>
        <w:spacing w:before="120" w:after="0" w:line="240" w:lineRule="auto"/>
        <w:ind w:firstLine="709"/>
        <w:jc w:val="both"/>
        <w:rPr>
          <w:rFonts w:asciiTheme="majorHAnsi" w:hAnsiTheme="majorHAnsi" w:cstheme="majorHAnsi"/>
          <w:spacing w:val="2"/>
          <w:sz w:val="28"/>
          <w:szCs w:val="28"/>
        </w:rPr>
      </w:pPr>
      <w:r w:rsidRPr="003B4285">
        <w:rPr>
          <w:rFonts w:asciiTheme="majorHAnsi" w:hAnsiTheme="majorHAnsi" w:cstheme="majorHAnsi"/>
          <w:spacing w:val="2"/>
          <w:sz w:val="28"/>
          <w:szCs w:val="28"/>
        </w:rPr>
        <w:t xml:space="preserve">- Triển khai thực hiện đợt cao điểm tấn công trấn áp tội phạm … kiểm tra lưu trú, tạm trú, công tác PCCC ở các điểm lưu trú; </w:t>
      </w:r>
      <w:r w:rsidRPr="003B4285">
        <w:rPr>
          <w:rFonts w:asciiTheme="majorHAnsi" w:hAnsiTheme="majorHAnsi" w:cstheme="majorHAnsi"/>
          <w:sz w:val="28"/>
          <w:szCs w:val="28"/>
        </w:rPr>
        <w:t>tăng cường tuần tra giao thông trên các tuyến lộ làng nông thôn, xử lý các hành vi không chấp hành luật giao thông; tiếp tục nắm tình hình hoạt động của các cơ sở tôn giáo trên địa bàn.</w:t>
      </w:r>
      <w:r w:rsidRPr="003B4285">
        <w:rPr>
          <w:rFonts w:asciiTheme="majorHAnsi" w:hAnsiTheme="majorHAnsi" w:cstheme="majorHAnsi"/>
          <w:spacing w:val="2"/>
          <w:sz w:val="28"/>
          <w:szCs w:val="28"/>
        </w:rPr>
        <w:t xml:space="preserve"> Đẩy mạnh công tác phát động phong trào toàn dân tham gia bảo vệ ANTQ.</w:t>
      </w:r>
    </w:p>
    <w:p w14:paraId="3DEF2031" w14:textId="77777777" w:rsidR="003B4285" w:rsidRPr="003B4285" w:rsidRDefault="003B4285" w:rsidP="003B4285">
      <w:pPr>
        <w:pBdr>
          <w:top w:val="dotted" w:sz="4" w:space="0" w:color="FFFFFF"/>
          <w:left w:val="dotted" w:sz="4" w:space="0" w:color="FFFFFF"/>
          <w:bottom w:val="dotted" w:sz="4" w:space="11" w:color="FFFFFF"/>
          <w:right w:val="dotted" w:sz="4" w:space="0" w:color="FFFFFF"/>
        </w:pBdr>
        <w:shd w:val="clear" w:color="auto" w:fill="FFFFFF"/>
        <w:spacing w:before="120" w:after="0" w:line="240" w:lineRule="auto"/>
        <w:ind w:firstLine="709"/>
        <w:jc w:val="both"/>
        <w:rPr>
          <w:rFonts w:asciiTheme="majorHAnsi" w:hAnsiTheme="majorHAnsi" w:cstheme="majorHAnsi"/>
          <w:spacing w:val="2"/>
          <w:sz w:val="28"/>
          <w:szCs w:val="28"/>
        </w:rPr>
      </w:pPr>
    </w:p>
    <w:p w14:paraId="2F6A5B9A" w14:textId="77777777" w:rsidR="003B4285" w:rsidRPr="003B4285" w:rsidRDefault="003B4285" w:rsidP="003B4285">
      <w:pPr>
        <w:pBdr>
          <w:top w:val="dotted" w:sz="4" w:space="0" w:color="FFFFFF"/>
          <w:left w:val="dotted" w:sz="4" w:space="0" w:color="FFFFFF"/>
          <w:bottom w:val="dotted" w:sz="4" w:space="11" w:color="FFFFFF"/>
          <w:right w:val="dotted" w:sz="4" w:space="0" w:color="FFFFFF"/>
        </w:pBdr>
        <w:shd w:val="clear" w:color="auto" w:fill="FFFFFF"/>
        <w:spacing w:before="120" w:after="0" w:line="240" w:lineRule="auto"/>
        <w:ind w:firstLine="709"/>
        <w:jc w:val="both"/>
        <w:rPr>
          <w:rFonts w:asciiTheme="majorHAnsi" w:hAnsiTheme="majorHAnsi" w:cstheme="majorHAnsi"/>
          <w:b/>
          <w:color w:val="000000"/>
          <w:sz w:val="28"/>
          <w:szCs w:val="28"/>
          <w:lang w:val="nl-NL"/>
        </w:rPr>
      </w:pPr>
      <w:r w:rsidRPr="003B4285">
        <w:rPr>
          <w:rFonts w:asciiTheme="majorHAnsi" w:hAnsiTheme="majorHAnsi" w:cstheme="majorHAnsi"/>
          <w:b/>
          <w:sz w:val="28"/>
        </w:rPr>
        <w:t>4. Xây dựng chính quyền:</w:t>
      </w:r>
      <w:r w:rsidRPr="003B4285">
        <w:rPr>
          <w:rFonts w:asciiTheme="majorHAnsi" w:hAnsiTheme="majorHAnsi" w:cstheme="majorHAnsi"/>
          <w:sz w:val="28"/>
          <w:szCs w:val="28"/>
        </w:rPr>
        <w:t xml:space="preserve"> </w:t>
      </w:r>
    </w:p>
    <w:p w14:paraId="1E48ECC1" w14:textId="77777777" w:rsidR="003B4285" w:rsidRPr="003B4285" w:rsidRDefault="003B4285" w:rsidP="003B4285">
      <w:pPr>
        <w:pBdr>
          <w:top w:val="dotted" w:sz="4" w:space="0" w:color="FFFFFF"/>
          <w:left w:val="dotted" w:sz="4" w:space="0" w:color="FFFFFF"/>
          <w:bottom w:val="dotted" w:sz="4" w:space="11" w:color="FFFFFF"/>
          <w:right w:val="dotted" w:sz="4" w:space="0" w:color="FFFFFF"/>
        </w:pBdr>
        <w:shd w:val="clear" w:color="auto" w:fill="FFFFFF"/>
        <w:spacing w:before="120" w:after="0" w:line="240" w:lineRule="auto"/>
        <w:ind w:firstLine="709"/>
        <w:jc w:val="both"/>
        <w:rPr>
          <w:rFonts w:asciiTheme="majorHAnsi" w:hAnsiTheme="majorHAnsi" w:cstheme="majorHAnsi"/>
          <w:b/>
          <w:color w:val="000000"/>
          <w:sz w:val="28"/>
          <w:szCs w:val="28"/>
          <w:lang w:val="nl-NL"/>
        </w:rPr>
      </w:pPr>
      <w:r w:rsidRPr="003B4285">
        <w:rPr>
          <w:rFonts w:asciiTheme="majorHAnsi" w:hAnsiTheme="majorHAnsi" w:cstheme="majorHAnsi"/>
          <w:sz w:val="28"/>
          <w:szCs w:val="28"/>
        </w:rPr>
        <w:t>- Đẩy mạnh công tác cải cách hành chính, chấn chỉnh giờ giấc làm việc, phát huy hơn nữa tinh thần trách nhiệm trong thực thi công vụ. đẩy mạnh ứng dụng công nghệ thông tin và trao đổi phần mềm quản lý văn bản (iDesk)</w:t>
      </w:r>
      <w:r w:rsidRPr="003B4285">
        <w:rPr>
          <w:rFonts w:asciiTheme="majorHAnsi" w:hAnsiTheme="majorHAnsi" w:cstheme="majorHAnsi"/>
          <w:sz w:val="28"/>
          <w:szCs w:val="28"/>
          <w:lang w:val="af-ZA"/>
        </w:rPr>
        <w:t>.</w:t>
      </w:r>
    </w:p>
    <w:p w14:paraId="6EAF585D" w14:textId="77777777" w:rsidR="003B4285" w:rsidRPr="003B4285" w:rsidRDefault="003B4285" w:rsidP="003B4285">
      <w:pPr>
        <w:pBdr>
          <w:top w:val="dotted" w:sz="4" w:space="0" w:color="FFFFFF"/>
          <w:left w:val="dotted" w:sz="4" w:space="0" w:color="FFFFFF"/>
          <w:bottom w:val="dotted" w:sz="4" w:space="11" w:color="FFFFFF"/>
          <w:right w:val="dotted" w:sz="4" w:space="0" w:color="FFFFFF"/>
        </w:pBdr>
        <w:shd w:val="clear" w:color="auto" w:fill="FFFFFF"/>
        <w:spacing w:before="120" w:after="0" w:line="240" w:lineRule="auto"/>
        <w:ind w:firstLine="709"/>
        <w:jc w:val="both"/>
        <w:rPr>
          <w:rFonts w:asciiTheme="majorHAnsi" w:hAnsiTheme="majorHAnsi" w:cstheme="majorHAnsi"/>
          <w:b/>
          <w:color w:val="000000"/>
          <w:sz w:val="28"/>
          <w:szCs w:val="28"/>
          <w:lang w:val="nl-NL"/>
        </w:rPr>
      </w:pPr>
      <w:r w:rsidRPr="003B4285">
        <w:rPr>
          <w:rFonts w:asciiTheme="majorHAnsi" w:hAnsiTheme="majorHAnsi" w:cstheme="majorHAnsi"/>
          <w:sz w:val="28"/>
          <w:szCs w:val="28"/>
          <w:lang w:val="af-ZA"/>
        </w:rPr>
        <w:t>- Thực hiện tốt Quy chế dân chủ cơ sở, tổ chức tuyên truyền, nâng cao nhận thức, hiểu biết của người dân về các qui định của pháp luật. Tổ chức tiếp công dân theo định kỳ, giải quyết dứt điểm các vụ khiếu nại, tố cáo của công dân.</w:t>
      </w:r>
    </w:p>
    <w:p w14:paraId="57DDE716" w14:textId="77777777" w:rsidR="003B4285" w:rsidRPr="003B4285" w:rsidRDefault="003B4285" w:rsidP="003B4285">
      <w:pPr>
        <w:pBdr>
          <w:top w:val="dotted" w:sz="4" w:space="0" w:color="FFFFFF"/>
          <w:left w:val="dotted" w:sz="4" w:space="0" w:color="FFFFFF"/>
          <w:bottom w:val="dotted" w:sz="4" w:space="11" w:color="FFFFFF"/>
          <w:right w:val="dotted" w:sz="4" w:space="0" w:color="FFFFFF"/>
        </w:pBdr>
        <w:shd w:val="clear" w:color="auto" w:fill="FFFFFF"/>
        <w:spacing w:before="120" w:after="0" w:line="240" w:lineRule="auto"/>
        <w:ind w:firstLine="709"/>
        <w:jc w:val="both"/>
        <w:rPr>
          <w:rFonts w:asciiTheme="majorHAnsi" w:hAnsiTheme="majorHAnsi" w:cstheme="majorHAnsi"/>
          <w:b/>
          <w:color w:val="000000"/>
          <w:sz w:val="28"/>
          <w:szCs w:val="28"/>
          <w:lang w:val="nl-NL"/>
        </w:rPr>
      </w:pPr>
      <w:r w:rsidRPr="003B4285">
        <w:rPr>
          <w:rFonts w:asciiTheme="majorHAnsi" w:hAnsiTheme="majorHAnsi" w:cstheme="majorHAnsi"/>
          <w:sz w:val="28"/>
          <w:szCs w:val="28"/>
          <w:lang w:val="af-ZA"/>
        </w:rPr>
        <w:t>- Thực hiện nghiêm, đầy đủ các quy định về đấu tranh phòng, chống tham nhũng; thực hành tiết kiệm, chống lãng phí./.</w:t>
      </w:r>
    </w:p>
    <w:p w14:paraId="1646CDE1" w14:textId="560F18DE" w:rsidR="007A332C" w:rsidRPr="00E15C9E" w:rsidRDefault="00121BBA" w:rsidP="00E15C9E">
      <w:pPr>
        <w:widowControl w:val="0"/>
        <w:pBdr>
          <w:top w:val="dotted" w:sz="4" w:space="0" w:color="FFFFFF"/>
          <w:left w:val="dotted" w:sz="4" w:space="0" w:color="FFFFFF"/>
          <w:bottom w:val="dotted" w:sz="4" w:space="25" w:color="FFFFFF"/>
          <w:right w:val="dotted" w:sz="4" w:space="0" w:color="FFFFFF"/>
        </w:pBdr>
        <w:shd w:val="clear" w:color="auto" w:fill="FFFFFF"/>
        <w:spacing w:before="120" w:after="60" w:line="360" w:lineRule="atLeast"/>
        <w:ind w:firstLine="709"/>
        <w:jc w:val="both"/>
        <w:rPr>
          <w:rFonts w:asciiTheme="majorHAnsi" w:eastAsia="Times New Roman" w:hAnsiTheme="majorHAnsi" w:cstheme="majorHAnsi"/>
          <w:color w:val="000000" w:themeColor="text1"/>
          <w:sz w:val="28"/>
          <w:szCs w:val="28"/>
          <w:lang w:val="af-ZA" w:eastAsia="zh-CN"/>
        </w:rPr>
      </w:pPr>
      <w:r w:rsidRPr="00E15C9E">
        <w:rPr>
          <w:rFonts w:asciiTheme="majorHAnsi" w:eastAsia="Times New Roman" w:hAnsiTheme="majorHAnsi" w:cstheme="majorHAnsi"/>
          <w:color w:val="000000" w:themeColor="text1"/>
          <w:sz w:val="28"/>
          <w:szCs w:val="28"/>
          <w:lang w:val="af-ZA"/>
        </w:rPr>
        <w:t xml:space="preserve">Trên đây là báo cáo </w:t>
      </w:r>
      <w:r w:rsidR="00870617" w:rsidRPr="00E15C9E">
        <w:rPr>
          <w:rFonts w:asciiTheme="majorHAnsi" w:hAnsiTheme="majorHAnsi" w:cstheme="majorHAnsi"/>
          <w:color w:val="000000" w:themeColor="text1"/>
          <w:sz w:val="28"/>
          <w:szCs w:val="28"/>
          <w:lang w:val="af-ZA"/>
        </w:rPr>
        <w:t>đ</w:t>
      </w:r>
      <w:r w:rsidR="007A332C" w:rsidRPr="00E15C9E">
        <w:rPr>
          <w:rFonts w:asciiTheme="majorHAnsi" w:hAnsiTheme="majorHAnsi" w:cstheme="majorHAnsi"/>
          <w:color w:val="000000" w:themeColor="text1"/>
          <w:sz w:val="28"/>
          <w:szCs w:val="28"/>
        </w:rPr>
        <w:t>ánh giá tình hình kinh tế - xã hội 6 tháng đầu</w:t>
      </w:r>
      <w:r w:rsidR="007A332C" w:rsidRPr="00E15C9E">
        <w:rPr>
          <w:rFonts w:asciiTheme="majorHAnsi" w:hAnsiTheme="majorHAnsi" w:cstheme="majorHAnsi"/>
          <w:color w:val="000000" w:themeColor="text1"/>
          <w:sz w:val="28"/>
          <w:szCs w:val="28"/>
          <w:lang w:val="af-ZA"/>
        </w:rPr>
        <w:t xml:space="preserve"> </w:t>
      </w:r>
      <w:r w:rsidR="007A332C" w:rsidRPr="00E15C9E">
        <w:rPr>
          <w:rFonts w:asciiTheme="majorHAnsi" w:hAnsiTheme="majorHAnsi" w:cstheme="majorHAnsi"/>
          <w:color w:val="000000" w:themeColor="text1"/>
          <w:sz w:val="28"/>
          <w:szCs w:val="28"/>
        </w:rPr>
        <w:t>năm và nhiệm vụ, giải pháp 6 tháng cuối năm 2025</w:t>
      </w:r>
      <w:r w:rsidR="007A332C" w:rsidRPr="00E15C9E">
        <w:rPr>
          <w:rFonts w:asciiTheme="majorHAnsi" w:hAnsiTheme="majorHAnsi" w:cstheme="majorHAnsi"/>
          <w:color w:val="000000" w:themeColor="text1"/>
          <w:sz w:val="28"/>
          <w:szCs w:val="28"/>
          <w:lang w:val="af-ZA"/>
        </w:rPr>
        <w:t xml:space="preserve"> của UBND xã </w:t>
      </w:r>
      <w:r w:rsidR="003B4285">
        <w:rPr>
          <w:rFonts w:asciiTheme="majorHAnsi" w:hAnsiTheme="majorHAnsi" w:cstheme="majorHAnsi"/>
          <w:color w:val="000000" w:themeColor="text1"/>
          <w:sz w:val="28"/>
          <w:szCs w:val="28"/>
          <w:lang w:val="af-ZA"/>
        </w:rPr>
        <w:t>An Hoà</w:t>
      </w:r>
      <w:r w:rsidR="007A332C" w:rsidRPr="00E15C9E">
        <w:rPr>
          <w:rFonts w:asciiTheme="majorHAnsi" w:hAnsiTheme="majorHAnsi" w:cstheme="majorHAnsi"/>
          <w:color w:val="000000" w:themeColor="text1"/>
          <w:sz w:val="28"/>
          <w:szCs w:val="28"/>
          <w:lang w:val="af-ZA"/>
        </w:rPr>
        <w:t>./.</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137"/>
      </w:tblGrid>
      <w:tr w:rsidR="00870617" w:rsidRPr="00E039F4" w14:paraId="48A22565" w14:textId="77777777" w:rsidTr="00A0353E">
        <w:tc>
          <w:tcPr>
            <w:tcW w:w="4644" w:type="dxa"/>
            <w:tcBorders>
              <w:top w:val="nil"/>
              <w:left w:val="nil"/>
              <w:bottom w:val="nil"/>
              <w:right w:val="nil"/>
            </w:tcBorders>
            <w:shd w:val="clear" w:color="auto" w:fill="auto"/>
          </w:tcPr>
          <w:p w14:paraId="2CF51F49" w14:textId="77777777" w:rsidR="00121BBA" w:rsidRPr="00D53B3C" w:rsidRDefault="00121BBA" w:rsidP="00121BBA">
            <w:pPr>
              <w:spacing w:after="0" w:line="240" w:lineRule="auto"/>
              <w:ind w:right="-32"/>
              <w:jc w:val="both"/>
              <w:rPr>
                <w:rFonts w:ascii="Times New Roman" w:eastAsia="Times New Roman" w:hAnsi="Times New Roman"/>
                <w:bCs/>
                <w:i/>
                <w:color w:val="000000" w:themeColor="text1"/>
                <w:sz w:val="24"/>
                <w:szCs w:val="24"/>
                <w:lang w:val="af-ZA"/>
              </w:rPr>
            </w:pPr>
            <w:r w:rsidRPr="00D53B3C">
              <w:rPr>
                <w:rFonts w:ascii="Times New Roman" w:eastAsia="Times New Roman" w:hAnsi="Times New Roman"/>
                <w:b/>
                <w:bCs/>
                <w:i/>
                <w:iCs/>
                <w:color w:val="000000" w:themeColor="text1"/>
                <w:sz w:val="24"/>
                <w:szCs w:val="24"/>
                <w:lang w:val="af-ZA"/>
              </w:rPr>
              <w:t>Nơi nhận:</w:t>
            </w:r>
            <w:r w:rsidRPr="00D53B3C">
              <w:rPr>
                <w:rFonts w:ascii="Times New Roman" w:eastAsia="Times New Roman" w:hAnsi="Times New Roman"/>
                <w:bCs/>
                <w:i/>
                <w:color w:val="000000" w:themeColor="text1"/>
                <w:sz w:val="24"/>
                <w:szCs w:val="24"/>
                <w:lang w:val="af-ZA"/>
              </w:rPr>
              <w:t xml:space="preserve"> </w:t>
            </w:r>
          </w:p>
          <w:p w14:paraId="1AC4C940" w14:textId="3FE73008" w:rsidR="002B5412" w:rsidRPr="00D53B3C" w:rsidRDefault="00121BBA" w:rsidP="00121BBA">
            <w:pPr>
              <w:spacing w:after="0" w:line="240" w:lineRule="auto"/>
              <w:ind w:right="-32"/>
              <w:jc w:val="both"/>
              <w:rPr>
                <w:rFonts w:ascii="Times New Roman" w:eastAsia="Times New Roman" w:hAnsi="Times New Roman"/>
                <w:color w:val="000000" w:themeColor="text1"/>
                <w:lang w:val="af-ZA"/>
              </w:rPr>
            </w:pPr>
            <w:r w:rsidRPr="00D53B3C">
              <w:rPr>
                <w:rFonts w:ascii="Times New Roman" w:eastAsia="Times New Roman" w:hAnsi="Times New Roman"/>
                <w:color w:val="000000" w:themeColor="text1"/>
                <w:lang w:val="af-ZA"/>
              </w:rPr>
              <w:t xml:space="preserve">- </w:t>
            </w:r>
            <w:r w:rsidR="002B5412" w:rsidRPr="00D53B3C">
              <w:rPr>
                <w:rFonts w:ascii="Times New Roman" w:eastAsia="Times New Roman" w:hAnsi="Times New Roman"/>
                <w:color w:val="000000" w:themeColor="text1"/>
                <w:lang w:val="af-ZA"/>
              </w:rPr>
              <w:t>UBND tỉnh (b/c);</w:t>
            </w:r>
          </w:p>
          <w:p w14:paraId="5BE8E412" w14:textId="072F8CB5" w:rsidR="00121BBA" w:rsidRPr="00D53B3C" w:rsidRDefault="002B5412" w:rsidP="00121BBA">
            <w:pPr>
              <w:spacing w:after="0" w:line="240" w:lineRule="auto"/>
              <w:ind w:right="-32"/>
              <w:jc w:val="both"/>
              <w:rPr>
                <w:rFonts w:ascii="Times New Roman" w:eastAsia="Times New Roman" w:hAnsi="Times New Roman"/>
                <w:color w:val="000000" w:themeColor="text1"/>
                <w:lang w:val="af-ZA"/>
              </w:rPr>
            </w:pPr>
            <w:r w:rsidRPr="00D53B3C">
              <w:rPr>
                <w:rFonts w:ascii="Times New Roman" w:eastAsia="Times New Roman" w:hAnsi="Times New Roman"/>
                <w:color w:val="000000" w:themeColor="text1"/>
                <w:lang w:val="af-ZA"/>
              </w:rPr>
              <w:t xml:space="preserve">- </w:t>
            </w:r>
            <w:r w:rsidR="00121BBA" w:rsidRPr="00D53B3C">
              <w:rPr>
                <w:rFonts w:ascii="Times New Roman" w:eastAsia="Times New Roman" w:hAnsi="Times New Roman"/>
                <w:color w:val="000000" w:themeColor="text1"/>
                <w:lang w:val="af-ZA"/>
              </w:rPr>
              <w:t>Đảng ủy- HĐND xã;</w:t>
            </w:r>
          </w:p>
          <w:p w14:paraId="108280AD" w14:textId="3CFDF026" w:rsidR="00121BBA" w:rsidRPr="00D53B3C" w:rsidRDefault="00121BBA" w:rsidP="00121BBA">
            <w:pPr>
              <w:spacing w:after="0" w:line="240" w:lineRule="auto"/>
              <w:ind w:right="-32"/>
              <w:jc w:val="both"/>
              <w:rPr>
                <w:rFonts w:ascii="Times New Roman" w:eastAsia="Times New Roman" w:hAnsi="Times New Roman"/>
                <w:color w:val="000000" w:themeColor="text1"/>
                <w:lang w:val="af-ZA"/>
              </w:rPr>
            </w:pPr>
            <w:r w:rsidRPr="00D53B3C">
              <w:rPr>
                <w:rFonts w:ascii="Times New Roman" w:eastAsia="Times New Roman" w:hAnsi="Times New Roman"/>
                <w:color w:val="000000" w:themeColor="text1"/>
                <w:lang w:val="af-ZA"/>
              </w:rPr>
              <w:t>- CT</w:t>
            </w:r>
            <w:r w:rsidR="002B5412" w:rsidRPr="00D53B3C">
              <w:rPr>
                <w:rFonts w:ascii="Times New Roman" w:eastAsia="Times New Roman" w:hAnsi="Times New Roman"/>
                <w:color w:val="000000" w:themeColor="text1"/>
                <w:lang w:val="af-ZA"/>
              </w:rPr>
              <w:t>, các</w:t>
            </w:r>
            <w:r w:rsidRPr="00D53B3C">
              <w:rPr>
                <w:rFonts w:ascii="Times New Roman" w:eastAsia="Times New Roman" w:hAnsi="Times New Roman"/>
                <w:color w:val="000000" w:themeColor="text1"/>
                <w:lang w:val="af-ZA"/>
              </w:rPr>
              <w:t xml:space="preserve"> PCT UBND xã;                                                    </w:t>
            </w:r>
          </w:p>
          <w:p w14:paraId="798F232B" w14:textId="77777777" w:rsidR="00121BBA" w:rsidRPr="00D53B3C" w:rsidRDefault="00121BBA" w:rsidP="00121BBA">
            <w:pPr>
              <w:spacing w:after="0" w:line="240" w:lineRule="auto"/>
              <w:ind w:right="-32"/>
              <w:jc w:val="both"/>
              <w:rPr>
                <w:rFonts w:ascii="Times New Roman" w:eastAsia="Times New Roman" w:hAnsi="Times New Roman"/>
                <w:color w:val="000000" w:themeColor="text1"/>
                <w:lang w:val="af-ZA"/>
              </w:rPr>
            </w:pPr>
            <w:r w:rsidRPr="00D53B3C">
              <w:rPr>
                <w:rFonts w:ascii="Times New Roman" w:eastAsia="Times New Roman" w:hAnsi="Times New Roman"/>
                <w:color w:val="000000" w:themeColor="text1"/>
                <w:lang w:val="af-ZA"/>
              </w:rPr>
              <w:t>- UB MTTQ VN và các tổ chức CT-XH xã;</w:t>
            </w:r>
          </w:p>
          <w:p w14:paraId="03451CEA" w14:textId="77777777" w:rsidR="00121BBA" w:rsidRPr="00D53B3C" w:rsidRDefault="00121BBA" w:rsidP="00121BBA">
            <w:pPr>
              <w:spacing w:after="0" w:line="240" w:lineRule="auto"/>
              <w:ind w:right="-32"/>
              <w:jc w:val="both"/>
              <w:rPr>
                <w:rFonts w:ascii="Times New Roman" w:eastAsia="Times New Roman" w:hAnsi="Times New Roman"/>
                <w:color w:val="000000" w:themeColor="text1"/>
                <w:lang w:val="af-ZA"/>
              </w:rPr>
            </w:pPr>
            <w:r w:rsidRPr="00D53B3C">
              <w:rPr>
                <w:rFonts w:ascii="Times New Roman" w:eastAsia="Times New Roman" w:hAnsi="Times New Roman"/>
                <w:color w:val="000000" w:themeColor="text1"/>
                <w:lang w:val="af-ZA"/>
              </w:rPr>
              <w:t>- Công an xã;</w:t>
            </w:r>
          </w:p>
          <w:p w14:paraId="0D72ECE4" w14:textId="77777777" w:rsidR="00121BBA" w:rsidRPr="00D53B3C" w:rsidRDefault="00121BBA" w:rsidP="00121BBA">
            <w:pPr>
              <w:spacing w:after="0" w:line="240" w:lineRule="auto"/>
              <w:ind w:right="-32"/>
              <w:jc w:val="both"/>
              <w:rPr>
                <w:rFonts w:ascii="Times New Roman" w:eastAsia="Times New Roman" w:hAnsi="Times New Roman"/>
                <w:color w:val="000000" w:themeColor="text1"/>
                <w:lang w:val="af-ZA"/>
              </w:rPr>
            </w:pPr>
            <w:r w:rsidRPr="00D53B3C">
              <w:rPr>
                <w:rFonts w:ascii="Times New Roman" w:eastAsia="Times New Roman" w:hAnsi="Times New Roman"/>
                <w:color w:val="000000" w:themeColor="text1"/>
                <w:lang w:val="af-ZA"/>
              </w:rPr>
              <w:t>- BCH Quân sự xã;</w:t>
            </w:r>
          </w:p>
          <w:p w14:paraId="0CF69CEF" w14:textId="77777777" w:rsidR="00121BBA" w:rsidRPr="00D53B3C" w:rsidRDefault="00121BBA" w:rsidP="00121BBA">
            <w:pPr>
              <w:spacing w:after="0" w:line="240" w:lineRule="auto"/>
              <w:ind w:right="-32"/>
              <w:jc w:val="both"/>
              <w:rPr>
                <w:rFonts w:ascii="Times New Roman" w:eastAsia="Times New Roman" w:hAnsi="Times New Roman"/>
                <w:color w:val="000000" w:themeColor="text1"/>
                <w:lang w:val="af-ZA"/>
              </w:rPr>
            </w:pPr>
            <w:r w:rsidRPr="00D53B3C">
              <w:rPr>
                <w:rFonts w:ascii="Times New Roman" w:eastAsia="Times New Roman" w:hAnsi="Times New Roman"/>
                <w:color w:val="000000" w:themeColor="text1"/>
                <w:lang w:val="af-ZA"/>
              </w:rPr>
              <w:t>- Trạm Y tế xã;</w:t>
            </w:r>
          </w:p>
          <w:p w14:paraId="6BEF267B" w14:textId="77777777" w:rsidR="00121BBA" w:rsidRPr="00D53B3C" w:rsidRDefault="00121BBA" w:rsidP="00121BBA">
            <w:pPr>
              <w:spacing w:after="0" w:line="240" w:lineRule="auto"/>
              <w:ind w:right="-32"/>
              <w:jc w:val="both"/>
              <w:rPr>
                <w:rFonts w:ascii="Times New Roman" w:eastAsia="Times New Roman" w:hAnsi="Times New Roman"/>
                <w:color w:val="000000" w:themeColor="text1"/>
                <w:lang w:val="af-ZA"/>
              </w:rPr>
            </w:pPr>
            <w:r w:rsidRPr="00D53B3C">
              <w:rPr>
                <w:rFonts w:ascii="Times New Roman" w:eastAsia="Times New Roman" w:hAnsi="Times New Roman"/>
                <w:color w:val="000000" w:themeColor="text1"/>
                <w:lang w:val="af-ZA"/>
              </w:rPr>
              <w:t>- Hiệu trưởng các điểm trường;</w:t>
            </w:r>
          </w:p>
          <w:p w14:paraId="50A43C96" w14:textId="77777777" w:rsidR="00121BBA" w:rsidRPr="00D53B3C" w:rsidRDefault="00121BBA" w:rsidP="00121BBA">
            <w:pPr>
              <w:spacing w:after="0" w:line="240" w:lineRule="auto"/>
              <w:ind w:right="-32"/>
              <w:jc w:val="both"/>
              <w:rPr>
                <w:rFonts w:ascii="Times New Roman" w:eastAsia="Times New Roman" w:hAnsi="Times New Roman"/>
                <w:color w:val="000000" w:themeColor="text1"/>
                <w:lang w:val="af-ZA"/>
              </w:rPr>
            </w:pPr>
            <w:r w:rsidRPr="00D53B3C">
              <w:rPr>
                <w:rFonts w:ascii="Times New Roman" w:eastAsia="Times New Roman" w:hAnsi="Times New Roman"/>
                <w:color w:val="000000" w:themeColor="text1"/>
                <w:lang w:val="af-ZA"/>
              </w:rPr>
              <w:t>- Trưởng ấp các ấp;</w:t>
            </w:r>
          </w:p>
          <w:p w14:paraId="47B522BB" w14:textId="74F2C229" w:rsidR="00121BBA" w:rsidRPr="00E039F4" w:rsidRDefault="00121BBA" w:rsidP="00121BBA">
            <w:pPr>
              <w:spacing w:after="0" w:line="240" w:lineRule="auto"/>
              <w:jc w:val="both"/>
              <w:rPr>
                <w:rFonts w:ascii="Times New Roman" w:eastAsia="Times New Roman" w:hAnsi="Times New Roman"/>
                <w:b/>
                <w:color w:val="000000" w:themeColor="text1"/>
                <w:sz w:val="32"/>
                <w:szCs w:val="24"/>
                <w:lang w:val="af-ZA"/>
              </w:rPr>
            </w:pPr>
            <w:r w:rsidRPr="00D53B3C">
              <w:rPr>
                <w:rFonts w:ascii="Times New Roman" w:eastAsia="Times New Roman" w:hAnsi="Times New Roman"/>
                <w:color w:val="000000" w:themeColor="text1"/>
                <w:lang w:val="af-ZA"/>
              </w:rPr>
              <w:t>- Lưu: VT</w:t>
            </w:r>
            <w:r w:rsidR="002B5412" w:rsidRPr="00D53B3C">
              <w:rPr>
                <w:rFonts w:ascii="Times New Roman" w:eastAsia="Times New Roman" w:hAnsi="Times New Roman"/>
                <w:color w:val="000000" w:themeColor="text1"/>
                <w:lang w:val="af-ZA"/>
              </w:rPr>
              <w:t>.</w:t>
            </w:r>
          </w:p>
        </w:tc>
        <w:tc>
          <w:tcPr>
            <w:tcW w:w="5137" w:type="dxa"/>
            <w:tcBorders>
              <w:top w:val="nil"/>
              <w:left w:val="nil"/>
              <w:bottom w:val="nil"/>
              <w:right w:val="nil"/>
            </w:tcBorders>
            <w:shd w:val="clear" w:color="auto" w:fill="auto"/>
          </w:tcPr>
          <w:p w14:paraId="0B022A6A" w14:textId="77777777" w:rsidR="00121BBA" w:rsidRPr="00E039F4" w:rsidRDefault="00121BBA" w:rsidP="00121BBA">
            <w:pPr>
              <w:spacing w:after="0" w:line="240" w:lineRule="auto"/>
              <w:jc w:val="center"/>
              <w:rPr>
                <w:rFonts w:ascii="Times New Roman" w:eastAsia="Times New Roman" w:hAnsi="Times New Roman"/>
                <w:b/>
                <w:color w:val="000000" w:themeColor="text1"/>
                <w:sz w:val="28"/>
                <w:szCs w:val="28"/>
                <w:lang w:val="af-ZA"/>
              </w:rPr>
            </w:pPr>
            <w:r w:rsidRPr="00E039F4">
              <w:rPr>
                <w:rFonts w:ascii="Times New Roman" w:eastAsia="Times New Roman" w:hAnsi="Times New Roman"/>
                <w:b/>
                <w:color w:val="000000" w:themeColor="text1"/>
                <w:sz w:val="28"/>
                <w:szCs w:val="28"/>
                <w:lang w:val="af-ZA"/>
              </w:rPr>
              <w:t>TM. ỦY BAN NHÂN DÂN</w:t>
            </w:r>
          </w:p>
          <w:p w14:paraId="7187F408" w14:textId="77777777" w:rsidR="007C4E3C" w:rsidRDefault="00121BBA" w:rsidP="00121BBA">
            <w:pPr>
              <w:spacing w:after="0" w:line="240" w:lineRule="auto"/>
              <w:jc w:val="center"/>
              <w:rPr>
                <w:rFonts w:ascii="Times New Roman" w:eastAsia="Times New Roman" w:hAnsi="Times New Roman"/>
                <w:b/>
                <w:color w:val="000000" w:themeColor="text1"/>
                <w:sz w:val="28"/>
                <w:szCs w:val="28"/>
                <w:lang w:val="af-ZA"/>
              </w:rPr>
            </w:pPr>
            <w:r w:rsidRPr="00E039F4">
              <w:rPr>
                <w:rFonts w:ascii="Times New Roman" w:eastAsia="Times New Roman" w:hAnsi="Times New Roman"/>
                <w:b/>
                <w:color w:val="000000" w:themeColor="text1"/>
                <w:sz w:val="28"/>
                <w:szCs w:val="28"/>
                <w:lang w:val="af-ZA"/>
              </w:rPr>
              <w:t>CHỦ TỊCH</w:t>
            </w:r>
          </w:p>
          <w:p w14:paraId="07A9D16B" w14:textId="77777777" w:rsidR="007C4E3C" w:rsidRDefault="007C4E3C" w:rsidP="00121BBA">
            <w:pPr>
              <w:spacing w:after="0" w:line="240" w:lineRule="auto"/>
              <w:jc w:val="center"/>
              <w:rPr>
                <w:rFonts w:ascii="Times New Roman" w:eastAsia="Times New Roman" w:hAnsi="Times New Roman"/>
                <w:b/>
                <w:color w:val="000000" w:themeColor="text1"/>
                <w:sz w:val="32"/>
                <w:szCs w:val="24"/>
                <w:lang w:val="af-ZA"/>
              </w:rPr>
            </w:pPr>
          </w:p>
          <w:p w14:paraId="6E658B69" w14:textId="77777777" w:rsidR="00121BBA" w:rsidRPr="00E039F4" w:rsidRDefault="00121BBA" w:rsidP="0008386A">
            <w:pPr>
              <w:spacing w:after="0" w:line="240" w:lineRule="auto"/>
              <w:jc w:val="center"/>
              <w:rPr>
                <w:rFonts w:ascii="Times New Roman" w:eastAsia="Times New Roman" w:hAnsi="Times New Roman"/>
                <w:b/>
                <w:color w:val="000000" w:themeColor="text1"/>
                <w:sz w:val="32"/>
                <w:szCs w:val="24"/>
                <w:lang w:val="af-ZA"/>
              </w:rPr>
            </w:pPr>
          </w:p>
        </w:tc>
      </w:tr>
    </w:tbl>
    <w:p w14:paraId="67BE1A99" w14:textId="77777777" w:rsidR="00743404" w:rsidRPr="00E039F4" w:rsidRDefault="00743404">
      <w:pPr>
        <w:rPr>
          <w:color w:val="000000" w:themeColor="text1"/>
          <w:lang w:val="af-ZA"/>
        </w:rPr>
      </w:pPr>
    </w:p>
    <w:sectPr w:rsidR="00743404" w:rsidRPr="00E039F4" w:rsidSect="00491EF1">
      <w:headerReference w:type="default" r:id="rId8"/>
      <w:pgSz w:w="11906" w:h="16838" w:code="9"/>
      <w:pgMar w:top="1134" w:right="1134" w:bottom="1134" w:left="170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428BEA" w14:textId="77777777" w:rsidR="00405963" w:rsidRDefault="00405963" w:rsidP="00914823">
      <w:pPr>
        <w:spacing w:after="0" w:line="240" w:lineRule="auto"/>
      </w:pPr>
      <w:r>
        <w:separator/>
      </w:r>
    </w:p>
  </w:endnote>
  <w:endnote w:type="continuationSeparator" w:id="0">
    <w:p w14:paraId="77D93F61" w14:textId="77777777" w:rsidR="00405963" w:rsidRDefault="00405963" w:rsidP="009148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onotype Sorts">
    <w:charset w:val="02"/>
    <w:family w:val="auto"/>
    <w:pitch w:val="default"/>
    <w:sig w:usb0="00000000" w:usb1="0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NI-Times">
    <w:altName w:val="Times New Roman"/>
    <w:charset w:val="00"/>
    <w:family w:val="auto"/>
    <w:pitch w:val="variable"/>
    <w:sig w:usb0="00000007" w:usb1="00000000" w:usb2="00000000" w:usb3="00000000" w:csb0="00000013"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973C14" w14:textId="77777777" w:rsidR="00405963" w:rsidRDefault="00405963" w:rsidP="00914823">
      <w:pPr>
        <w:spacing w:after="0" w:line="240" w:lineRule="auto"/>
      </w:pPr>
      <w:r>
        <w:separator/>
      </w:r>
    </w:p>
  </w:footnote>
  <w:footnote w:type="continuationSeparator" w:id="0">
    <w:p w14:paraId="685748FF" w14:textId="77777777" w:rsidR="00405963" w:rsidRDefault="00405963" w:rsidP="00914823">
      <w:pPr>
        <w:spacing w:after="0" w:line="240" w:lineRule="auto"/>
      </w:pPr>
      <w:r>
        <w:continuationSeparator/>
      </w:r>
    </w:p>
  </w:footnote>
  <w:footnote w:id="1">
    <w:p w14:paraId="1798A70D" w14:textId="1E3E582C" w:rsidR="007F69F3" w:rsidRPr="007F69F3" w:rsidRDefault="007F69F3" w:rsidP="007F69F3">
      <w:pPr>
        <w:pStyle w:val="FootnoteText"/>
        <w:ind w:firstLine="284"/>
        <w:rPr>
          <w:lang w:val="en-US"/>
        </w:rPr>
      </w:pPr>
      <w:r>
        <w:rPr>
          <w:vertAlign w:val="superscript"/>
          <w:lang w:val="en-US"/>
        </w:rPr>
        <w:t>(</w:t>
      </w:r>
      <w:r>
        <w:rPr>
          <w:rStyle w:val="FootnoteReference"/>
        </w:rPr>
        <w:footnoteRef/>
      </w:r>
      <w:r w:rsidRPr="007F69F3">
        <w:rPr>
          <w:rFonts w:asciiTheme="majorHAnsi" w:hAnsiTheme="majorHAnsi" w:cstheme="majorHAnsi"/>
          <w:vertAlign w:val="superscript"/>
          <w:lang w:val="en-US"/>
        </w:rPr>
        <w:t xml:space="preserve">) </w:t>
      </w:r>
      <w:r>
        <w:rPr>
          <w:rFonts w:asciiTheme="majorHAnsi" w:hAnsiTheme="majorHAnsi" w:cstheme="majorHAnsi"/>
          <w:lang w:val="en-US"/>
        </w:rPr>
        <w:t xml:space="preserve">Theo số liệu 6 tháng đầu năm xã </w:t>
      </w:r>
      <w:r w:rsidR="003068F1">
        <w:rPr>
          <w:rFonts w:asciiTheme="majorHAnsi" w:hAnsiTheme="majorHAnsi" w:cstheme="majorHAnsi"/>
          <w:lang w:val="en-US"/>
        </w:rPr>
        <w:t>An Hoà</w:t>
      </w:r>
      <w:r>
        <w:rPr>
          <w:rFonts w:asciiTheme="majorHAnsi" w:hAnsiTheme="majorHAnsi" w:cstheme="majorHAnsi"/>
          <w:lang w:val="en-US"/>
        </w:rPr>
        <w:t xml:space="preserve"> và xã </w:t>
      </w:r>
      <w:r w:rsidR="0047735B">
        <w:rPr>
          <w:rFonts w:asciiTheme="majorHAnsi" w:hAnsiTheme="majorHAnsi" w:cstheme="majorHAnsi"/>
          <w:lang w:val="en-US"/>
        </w:rPr>
        <w:t>Phú Thành B</w:t>
      </w:r>
    </w:p>
  </w:footnote>
  <w:footnote w:id="2">
    <w:p w14:paraId="589C2223" w14:textId="6DA61306" w:rsidR="00652C4A" w:rsidRPr="007A45CC" w:rsidRDefault="00652C4A" w:rsidP="00652C4A">
      <w:pPr>
        <w:pStyle w:val="FootnoteText"/>
        <w:ind w:firstLine="284"/>
        <w:jc w:val="both"/>
        <w:rPr>
          <w:rFonts w:ascii="Times New Roman" w:hAnsi="Times New Roman"/>
          <w:color w:val="000000"/>
          <w:lang w:val="en-US" w:eastAsia="zh-CN"/>
        </w:rPr>
      </w:pPr>
      <w:r w:rsidRPr="00DD2A4D">
        <w:rPr>
          <w:rFonts w:ascii="Times New Roman" w:hAnsi="Times New Roman"/>
          <w:b/>
          <w:color w:val="000000"/>
          <w:vertAlign w:val="superscript"/>
        </w:rPr>
        <w:t>(</w:t>
      </w:r>
      <w:r w:rsidRPr="00DD2A4D">
        <w:rPr>
          <w:rStyle w:val="FootnoteReference"/>
          <w:rFonts w:ascii="Times New Roman" w:hAnsi="Times New Roman"/>
          <w:b/>
          <w:color w:val="000000"/>
        </w:rPr>
        <w:footnoteRef/>
      </w:r>
      <w:r w:rsidRPr="00DD2A4D">
        <w:rPr>
          <w:rFonts w:ascii="Times New Roman" w:hAnsi="Times New Roman"/>
          <w:b/>
          <w:color w:val="000000"/>
          <w:vertAlign w:val="superscript"/>
        </w:rPr>
        <w:t>)</w:t>
      </w:r>
      <w:r w:rsidRPr="00DD2A4D">
        <w:rPr>
          <w:rFonts w:ascii="Times New Roman" w:hAnsi="Times New Roman"/>
          <w:color w:val="000000"/>
        </w:rPr>
        <w:t xml:space="preserve"> </w:t>
      </w:r>
      <w:r w:rsidRPr="00DD2A4D">
        <w:rPr>
          <w:rFonts w:ascii="Times New Roman" w:hAnsi="Times New Roman"/>
          <w:color w:val="000000"/>
          <w:lang w:eastAsia="zh-CN"/>
        </w:rPr>
        <w:t>Nghị quyết số</w:t>
      </w:r>
      <w:r w:rsidR="0047735B">
        <w:rPr>
          <w:rFonts w:ascii="Times New Roman" w:hAnsi="Times New Roman"/>
          <w:color w:val="000000"/>
          <w:lang w:eastAsia="zh-CN"/>
        </w:rPr>
        <w:t xml:space="preserve"> </w:t>
      </w:r>
      <w:r w:rsidR="0047735B">
        <w:rPr>
          <w:rFonts w:ascii="Times New Roman" w:hAnsi="Times New Roman"/>
          <w:color w:val="000000"/>
          <w:lang w:val="en-US" w:eastAsia="zh-CN"/>
        </w:rPr>
        <w:t>40</w:t>
      </w:r>
      <w:r w:rsidRPr="00DD2A4D">
        <w:rPr>
          <w:rFonts w:ascii="Times New Roman" w:hAnsi="Times New Roman"/>
          <w:color w:val="000000"/>
          <w:lang w:eastAsia="zh-CN"/>
        </w:rPr>
        <w:t xml:space="preserve">/NQ-HĐND ngày </w:t>
      </w:r>
      <w:r w:rsidR="0047735B">
        <w:rPr>
          <w:rFonts w:ascii="Times New Roman" w:hAnsi="Times New Roman"/>
          <w:color w:val="000000"/>
          <w:lang w:val="en-US" w:eastAsia="zh-CN"/>
        </w:rPr>
        <w:t>25</w:t>
      </w:r>
      <w:r w:rsidRPr="00DD2A4D">
        <w:rPr>
          <w:rFonts w:ascii="Times New Roman" w:hAnsi="Times New Roman"/>
          <w:color w:val="000000"/>
          <w:lang w:eastAsia="zh-CN"/>
        </w:rPr>
        <w:t xml:space="preserve">/12/2024 của Hội đồng nhân dân </w:t>
      </w:r>
      <w:r w:rsidR="007A45CC">
        <w:rPr>
          <w:rFonts w:ascii="Times New Roman" w:hAnsi="Times New Roman"/>
          <w:color w:val="000000"/>
          <w:lang w:val="en-US" w:eastAsia="zh-CN"/>
        </w:rPr>
        <w:t xml:space="preserve">xã </w:t>
      </w:r>
      <w:r w:rsidR="0047735B">
        <w:rPr>
          <w:rFonts w:ascii="Times New Roman" w:hAnsi="Times New Roman"/>
          <w:color w:val="000000"/>
          <w:lang w:val="en-US" w:eastAsia="zh-CN"/>
        </w:rPr>
        <w:t>Phú Thành B</w:t>
      </w:r>
      <w:r w:rsidRPr="00DD2A4D">
        <w:rPr>
          <w:rFonts w:ascii="Times New Roman" w:hAnsi="Times New Roman"/>
          <w:color w:val="000000"/>
          <w:lang w:eastAsia="zh-CN"/>
        </w:rPr>
        <w:t xml:space="preserve"> về Kế hoạch phát triển kinh tế - xã hội </w:t>
      </w:r>
      <w:r w:rsidR="0047735B">
        <w:rPr>
          <w:rFonts w:ascii="Times New Roman" w:hAnsi="Times New Roman"/>
          <w:color w:val="000000"/>
          <w:lang w:val="en-US" w:eastAsia="zh-CN"/>
        </w:rPr>
        <w:t>xã Phú Thành B</w:t>
      </w:r>
      <w:r w:rsidRPr="00DD2A4D">
        <w:rPr>
          <w:rFonts w:ascii="Times New Roman" w:hAnsi="Times New Roman"/>
          <w:color w:val="000000"/>
          <w:lang w:eastAsia="zh-CN"/>
        </w:rPr>
        <w:t xml:space="preserve"> năm 2025</w:t>
      </w:r>
      <w:r w:rsidR="007A45CC">
        <w:rPr>
          <w:rFonts w:ascii="Times New Roman" w:hAnsi="Times New Roman"/>
          <w:color w:val="000000"/>
          <w:lang w:val="en-US" w:eastAsia="zh-CN"/>
        </w:rPr>
        <w:t xml:space="preserve">; </w:t>
      </w:r>
      <w:r w:rsidR="007A45CC" w:rsidRPr="007A45CC">
        <w:rPr>
          <w:rFonts w:ascii="Times New Roman" w:hAnsi="Times New Roman"/>
          <w:color w:val="000000"/>
          <w:lang w:eastAsia="zh-CN"/>
        </w:rPr>
        <w:t xml:space="preserve">Nghị quyết số </w:t>
      </w:r>
      <w:r w:rsidR="00F5232D">
        <w:rPr>
          <w:rFonts w:ascii="Times New Roman" w:hAnsi="Times New Roman"/>
          <w:color w:val="000000"/>
          <w:lang w:val="en-US" w:eastAsia="zh-CN"/>
        </w:rPr>
        <w:t>12</w:t>
      </w:r>
      <w:r w:rsidR="007A45CC" w:rsidRPr="007A45CC">
        <w:rPr>
          <w:rFonts w:ascii="Times New Roman" w:hAnsi="Times New Roman"/>
          <w:color w:val="000000"/>
          <w:lang w:eastAsia="zh-CN"/>
        </w:rPr>
        <w:t xml:space="preserve">/NQ-HĐND ngày </w:t>
      </w:r>
      <w:r w:rsidR="007A45CC" w:rsidRPr="007A45CC">
        <w:rPr>
          <w:rFonts w:ascii="Times New Roman" w:hAnsi="Times New Roman"/>
          <w:color w:val="000000"/>
          <w:lang w:val="en-US" w:eastAsia="zh-CN"/>
        </w:rPr>
        <w:t>24/</w:t>
      </w:r>
      <w:r w:rsidR="007A45CC" w:rsidRPr="007A45CC">
        <w:rPr>
          <w:rFonts w:ascii="Times New Roman" w:hAnsi="Times New Roman"/>
          <w:color w:val="000000"/>
          <w:lang w:eastAsia="zh-CN"/>
        </w:rPr>
        <w:t>12</w:t>
      </w:r>
      <w:r w:rsidR="007A45CC" w:rsidRPr="007A45CC">
        <w:rPr>
          <w:rFonts w:ascii="Times New Roman" w:hAnsi="Times New Roman"/>
          <w:color w:val="000000"/>
          <w:lang w:val="en-US" w:eastAsia="zh-CN"/>
        </w:rPr>
        <w:t>/</w:t>
      </w:r>
      <w:r w:rsidR="007A45CC" w:rsidRPr="007A45CC">
        <w:rPr>
          <w:rFonts w:ascii="Times New Roman" w:hAnsi="Times New Roman"/>
          <w:color w:val="000000"/>
          <w:lang w:eastAsia="zh-CN"/>
        </w:rPr>
        <w:t>202</w:t>
      </w:r>
      <w:r w:rsidR="007A45CC" w:rsidRPr="007A45CC">
        <w:rPr>
          <w:rFonts w:ascii="Times New Roman" w:hAnsi="Times New Roman"/>
          <w:color w:val="000000"/>
          <w:lang w:val="en-US" w:eastAsia="zh-CN"/>
        </w:rPr>
        <w:t>4</w:t>
      </w:r>
      <w:r w:rsidR="007A45CC" w:rsidRPr="007A45CC">
        <w:rPr>
          <w:rFonts w:ascii="Times New Roman" w:hAnsi="Times New Roman"/>
          <w:color w:val="000000"/>
          <w:lang w:eastAsia="zh-CN"/>
        </w:rPr>
        <w:t xml:space="preserve"> của Hội đồng nhân dân </w:t>
      </w:r>
      <w:r w:rsidR="007A45CC" w:rsidRPr="007A45CC">
        <w:rPr>
          <w:rFonts w:ascii="Times New Roman" w:hAnsi="Times New Roman"/>
          <w:color w:val="000000"/>
          <w:lang w:val="en-US" w:eastAsia="zh-CN"/>
        </w:rPr>
        <w:t>xã</w:t>
      </w:r>
      <w:r w:rsidR="00F5232D">
        <w:rPr>
          <w:rFonts w:ascii="Times New Roman" w:hAnsi="Times New Roman"/>
          <w:color w:val="000000"/>
          <w:lang w:val="en-US" w:eastAsia="zh-CN"/>
        </w:rPr>
        <w:t xml:space="preserve"> An Hoà</w:t>
      </w:r>
      <w:r w:rsidR="007A45CC" w:rsidRPr="007A45CC">
        <w:rPr>
          <w:rFonts w:ascii="Times New Roman" w:hAnsi="Times New Roman"/>
          <w:color w:val="000000"/>
          <w:lang w:val="en-US" w:eastAsia="zh-CN"/>
        </w:rPr>
        <w:t xml:space="preserve"> </w:t>
      </w:r>
      <w:r w:rsidR="007A45CC" w:rsidRPr="007A45CC">
        <w:rPr>
          <w:rFonts w:ascii="Times New Roman" w:hAnsi="Times New Roman"/>
          <w:color w:val="000000"/>
          <w:lang w:eastAsia="zh-CN"/>
        </w:rPr>
        <w:t xml:space="preserve">về Kế hoạch phát triển kinh tế - xã hội </w:t>
      </w:r>
      <w:r w:rsidR="00F5232D">
        <w:rPr>
          <w:rFonts w:ascii="Times New Roman" w:hAnsi="Times New Roman"/>
          <w:color w:val="000000"/>
          <w:lang w:val="en-US" w:eastAsia="zh-CN"/>
        </w:rPr>
        <w:t>xã An Hoà</w:t>
      </w:r>
      <w:r w:rsidR="007A45CC" w:rsidRPr="007A45CC">
        <w:rPr>
          <w:rFonts w:ascii="Times New Roman" w:hAnsi="Times New Roman"/>
          <w:color w:val="000000"/>
          <w:lang w:eastAsia="zh-CN"/>
        </w:rPr>
        <w:t xml:space="preserve"> năm 202</w:t>
      </w:r>
      <w:r w:rsidR="007A45CC" w:rsidRPr="007A45CC">
        <w:rPr>
          <w:rFonts w:ascii="Times New Roman" w:hAnsi="Times New Roman"/>
          <w:color w:val="000000"/>
          <w:lang w:val="en-US" w:eastAsia="zh-CN"/>
        </w:rPr>
        <w:t>5</w:t>
      </w:r>
      <w:r w:rsidR="007A45CC">
        <w:rPr>
          <w:rFonts w:ascii="Times New Roman" w:hAnsi="Times New Roman"/>
          <w:color w:val="000000"/>
          <w:lang w:val="en-US" w:eastAsia="zh-CN"/>
        </w:rPr>
        <w:t>.</w:t>
      </w:r>
    </w:p>
  </w:footnote>
  <w:footnote w:id="3">
    <w:p w14:paraId="78D68C2D" w14:textId="783767C0" w:rsidR="00652C4A" w:rsidRPr="007A45CC" w:rsidRDefault="00652C4A" w:rsidP="00652C4A">
      <w:pPr>
        <w:pStyle w:val="FootnoteText"/>
        <w:ind w:firstLine="288"/>
        <w:jc w:val="both"/>
        <w:rPr>
          <w:rFonts w:ascii="Times New Roman" w:hAnsi="Times New Roman"/>
          <w:color w:val="000000"/>
          <w:lang w:val="en-US"/>
        </w:rPr>
      </w:pPr>
      <w:r w:rsidRPr="00DD2A4D">
        <w:rPr>
          <w:rFonts w:ascii="Times New Roman" w:hAnsi="Times New Roman"/>
          <w:b/>
          <w:color w:val="000000"/>
          <w:vertAlign w:val="superscript"/>
        </w:rPr>
        <w:t>(</w:t>
      </w:r>
      <w:r w:rsidRPr="00DD2A4D">
        <w:rPr>
          <w:rStyle w:val="FootnoteReference"/>
          <w:rFonts w:ascii="Times New Roman" w:hAnsi="Times New Roman"/>
          <w:b/>
          <w:color w:val="000000"/>
        </w:rPr>
        <w:footnoteRef/>
      </w:r>
      <w:r w:rsidRPr="00DD2A4D">
        <w:rPr>
          <w:rFonts w:ascii="Times New Roman" w:hAnsi="Times New Roman"/>
          <w:b/>
          <w:color w:val="000000"/>
          <w:vertAlign w:val="superscript"/>
        </w:rPr>
        <w:t>)</w:t>
      </w:r>
      <w:r w:rsidRPr="00DD2A4D">
        <w:rPr>
          <w:rFonts w:ascii="Times New Roman" w:hAnsi="Times New Roman"/>
          <w:color w:val="000000"/>
        </w:rPr>
        <w:t xml:space="preserve"> Chương trình hành động năm 2025 số</w:t>
      </w:r>
      <w:r w:rsidR="0047735B">
        <w:rPr>
          <w:rFonts w:ascii="Times New Roman" w:hAnsi="Times New Roman"/>
          <w:color w:val="000000"/>
        </w:rPr>
        <w:t xml:space="preserve"> </w:t>
      </w:r>
      <w:r w:rsidR="0047735B">
        <w:rPr>
          <w:rFonts w:ascii="Times New Roman" w:hAnsi="Times New Roman"/>
          <w:color w:val="000000"/>
          <w:lang w:val="en-US"/>
        </w:rPr>
        <w:t>117</w:t>
      </w:r>
      <w:r w:rsidR="0047735B">
        <w:rPr>
          <w:rFonts w:ascii="Times New Roman" w:hAnsi="Times New Roman"/>
          <w:color w:val="000000"/>
        </w:rPr>
        <w:t>-CTr/</w:t>
      </w:r>
      <w:r w:rsidR="0047735B">
        <w:rPr>
          <w:rFonts w:ascii="Times New Roman" w:hAnsi="Times New Roman"/>
          <w:color w:val="000000"/>
          <w:lang w:val="en-US"/>
        </w:rPr>
        <w:t>Đ</w:t>
      </w:r>
      <w:r w:rsidRPr="00DD2A4D">
        <w:rPr>
          <w:rFonts w:ascii="Times New Roman" w:hAnsi="Times New Roman"/>
          <w:color w:val="000000"/>
        </w:rPr>
        <w:t>U ngày 1</w:t>
      </w:r>
      <w:r w:rsidR="0047735B">
        <w:rPr>
          <w:rFonts w:ascii="Times New Roman" w:hAnsi="Times New Roman"/>
          <w:color w:val="000000"/>
          <w:lang w:val="en-US"/>
        </w:rPr>
        <w:t>3/12</w:t>
      </w:r>
      <w:r w:rsidRPr="00DD2A4D">
        <w:rPr>
          <w:rFonts w:ascii="Times New Roman" w:hAnsi="Times New Roman"/>
          <w:color w:val="000000"/>
        </w:rPr>
        <w:t>/2025 của Ban Chấp hành Đảng bộ xã</w:t>
      </w:r>
      <w:r w:rsidR="007A45CC">
        <w:rPr>
          <w:rFonts w:ascii="Times New Roman" w:hAnsi="Times New Roman"/>
          <w:color w:val="000000"/>
          <w:lang w:val="en-US"/>
        </w:rPr>
        <w:t xml:space="preserve"> Phú </w:t>
      </w:r>
      <w:r w:rsidR="0047735B">
        <w:rPr>
          <w:rFonts w:ascii="Times New Roman" w:hAnsi="Times New Roman"/>
          <w:color w:val="000000"/>
          <w:lang w:val="en-US"/>
        </w:rPr>
        <w:t>Thành B</w:t>
      </w:r>
      <w:r w:rsidR="007A45CC">
        <w:rPr>
          <w:rFonts w:ascii="Times New Roman" w:hAnsi="Times New Roman"/>
          <w:color w:val="000000"/>
          <w:lang w:val="en-US"/>
        </w:rPr>
        <w:t xml:space="preserve">; </w:t>
      </w:r>
      <w:r w:rsidR="007A45CC" w:rsidRPr="007A45CC">
        <w:rPr>
          <w:rFonts w:ascii="Times New Roman" w:hAnsi="Times New Roman"/>
          <w:color w:val="000000"/>
          <w:lang w:val="en-US"/>
        </w:rPr>
        <w:t>Chương trình hành động năm 2025 số</w:t>
      </w:r>
      <w:r w:rsidR="00F5232D">
        <w:rPr>
          <w:rFonts w:ascii="Times New Roman" w:hAnsi="Times New Roman"/>
          <w:color w:val="000000"/>
          <w:lang w:val="en-US"/>
        </w:rPr>
        <w:t xml:space="preserve"> 75-</w:t>
      </w:r>
      <w:r w:rsidR="007A45CC" w:rsidRPr="007A45CC">
        <w:rPr>
          <w:rFonts w:ascii="Times New Roman" w:hAnsi="Times New Roman"/>
          <w:color w:val="000000"/>
          <w:lang w:val="en-US"/>
        </w:rPr>
        <w:t>CTr/ĐU ngày</w:t>
      </w:r>
      <w:r w:rsidR="00F5232D">
        <w:rPr>
          <w:rFonts w:ascii="Times New Roman" w:hAnsi="Times New Roman"/>
          <w:color w:val="000000"/>
          <w:lang w:val="en-US"/>
        </w:rPr>
        <w:t xml:space="preserve"> 20/01/2025 </w:t>
      </w:r>
      <w:r w:rsidR="007A45CC" w:rsidRPr="007A45CC">
        <w:rPr>
          <w:rFonts w:ascii="Times New Roman" w:hAnsi="Times New Roman"/>
          <w:color w:val="000000"/>
          <w:lang w:val="en-US"/>
        </w:rPr>
        <w:t>của Ban Chấp hành Đảng bộ xã</w:t>
      </w:r>
      <w:r w:rsidR="00F5232D">
        <w:rPr>
          <w:rFonts w:ascii="Times New Roman" w:hAnsi="Times New Roman"/>
          <w:color w:val="000000"/>
          <w:lang w:val="en-US"/>
        </w:rPr>
        <w:t xml:space="preserve"> An Hòa. </w:t>
      </w:r>
    </w:p>
  </w:footnote>
  <w:footnote w:id="4">
    <w:p w14:paraId="59CC9707" w14:textId="10233DFB" w:rsidR="00652C4A" w:rsidRPr="007A45CC" w:rsidRDefault="00652C4A" w:rsidP="00652C4A">
      <w:pPr>
        <w:pStyle w:val="FootnoteText"/>
        <w:ind w:firstLine="288"/>
        <w:jc w:val="both"/>
        <w:rPr>
          <w:rFonts w:ascii="Times New Roman" w:hAnsi="Times New Roman"/>
          <w:color w:val="000000"/>
          <w:lang w:val="en-US"/>
        </w:rPr>
      </w:pPr>
      <w:r w:rsidRPr="00DD2A4D">
        <w:rPr>
          <w:rFonts w:ascii="Times New Roman" w:hAnsi="Times New Roman"/>
          <w:b/>
          <w:color w:val="000000"/>
          <w:vertAlign w:val="superscript"/>
        </w:rPr>
        <w:t>(</w:t>
      </w:r>
      <w:r w:rsidRPr="00DD2A4D">
        <w:rPr>
          <w:rStyle w:val="FootnoteReference"/>
          <w:rFonts w:ascii="Times New Roman" w:hAnsi="Times New Roman"/>
          <w:b/>
          <w:color w:val="000000"/>
        </w:rPr>
        <w:footnoteRef/>
      </w:r>
      <w:r w:rsidRPr="00DD2A4D">
        <w:rPr>
          <w:rFonts w:ascii="Times New Roman" w:hAnsi="Times New Roman"/>
          <w:b/>
          <w:color w:val="000000"/>
          <w:vertAlign w:val="superscript"/>
        </w:rPr>
        <w:t xml:space="preserve">) </w:t>
      </w:r>
      <w:r w:rsidRPr="00DD2A4D">
        <w:rPr>
          <w:rFonts w:ascii="Times New Roman" w:hAnsi="Times New Roman"/>
          <w:color w:val="000000"/>
        </w:rPr>
        <w:t xml:space="preserve">Kế hoạch số </w:t>
      </w:r>
      <w:r w:rsidR="0047735B">
        <w:rPr>
          <w:rFonts w:ascii="Times New Roman" w:hAnsi="Times New Roman"/>
          <w:color w:val="000000"/>
          <w:lang w:val="en-US"/>
        </w:rPr>
        <w:t>01</w:t>
      </w:r>
      <w:r w:rsidRPr="00DD2A4D">
        <w:rPr>
          <w:rFonts w:ascii="Times New Roman" w:hAnsi="Times New Roman"/>
          <w:color w:val="000000"/>
        </w:rPr>
        <w:t xml:space="preserve">/KH-UBND ngày </w:t>
      </w:r>
      <w:r w:rsidR="0047735B">
        <w:rPr>
          <w:rFonts w:ascii="Times New Roman" w:hAnsi="Times New Roman"/>
          <w:color w:val="000000"/>
          <w:lang w:val="en-US"/>
        </w:rPr>
        <w:t>02</w:t>
      </w:r>
      <w:r w:rsidR="0047735B">
        <w:rPr>
          <w:rFonts w:ascii="Times New Roman" w:hAnsi="Times New Roman"/>
          <w:color w:val="000000"/>
        </w:rPr>
        <w:t>/</w:t>
      </w:r>
      <w:r w:rsidR="0047735B">
        <w:rPr>
          <w:rFonts w:ascii="Times New Roman" w:hAnsi="Times New Roman"/>
          <w:color w:val="000000"/>
          <w:lang w:val="en-US"/>
        </w:rPr>
        <w:t>01</w:t>
      </w:r>
      <w:r w:rsidR="0047735B">
        <w:rPr>
          <w:rFonts w:ascii="Times New Roman" w:hAnsi="Times New Roman"/>
          <w:color w:val="000000"/>
        </w:rPr>
        <w:t>/202</w:t>
      </w:r>
      <w:r w:rsidR="0047735B">
        <w:rPr>
          <w:rFonts w:ascii="Times New Roman" w:hAnsi="Times New Roman"/>
          <w:color w:val="000000"/>
          <w:lang w:val="en-US"/>
        </w:rPr>
        <w:t>5</w:t>
      </w:r>
      <w:r w:rsidRPr="00DD2A4D">
        <w:rPr>
          <w:rFonts w:ascii="Times New Roman" w:hAnsi="Times New Roman"/>
          <w:color w:val="000000"/>
        </w:rPr>
        <w:t xml:space="preserve"> của UBND xã</w:t>
      </w:r>
      <w:r w:rsidR="0047735B">
        <w:rPr>
          <w:rFonts w:ascii="Times New Roman" w:hAnsi="Times New Roman"/>
          <w:color w:val="000000"/>
          <w:lang w:val="en-US"/>
        </w:rPr>
        <w:t xml:space="preserve"> Phú Thành B</w:t>
      </w:r>
      <w:r w:rsidRPr="00DD2A4D">
        <w:rPr>
          <w:rFonts w:ascii="Times New Roman" w:hAnsi="Times New Roman"/>
          <w:color w:val="000000"/>
        </w:rPr>
        <w:t xml:space="preserve"> về phát triển kinh tế - xã hội năm 2025</w:t>
      </w:r>
      <w:r w:rsidR="007A45CC">
        <w:rPr>
          <w:rFonts w:ascii="Times New Roman" w:hAnsi="Times New Roman"/>
          <w:color w:val="000000"/>
          <w:lang w:val="en-US"/>
        </w:rPr>
        <w:t xml:space="preserve">; </w:t>
      </w:r>
      <w:r w:rsidR="007A45CC" w:rsidRPr="007A45CC">
        <w:rPr>
          <w:rFonts w:ascii="Times New Roman" w:hAnsi="Times New Roman"/>
          <w:color w:val="000000"/>
          <w:lang w:val="en-US"/>
        </w:rPr>
        <w:t>Kế hoạch số</w:t>
      </w:r>
      <w:r w:rsidR="00F5232D">
        <w:rPr>
          <w:rFonts w:ascii="Times New Roman" w:hAnsi="Times New Roman"/>
          <w:color w:val="000000"/>
          <w:lang w:val="en-US"/>
        </w:rPr>
        <w:t xml:space="preserve"> 02/KH-UBND ngày 03/12/20245 </w:t>
      </w:r>
      <w:r w:rsidR="007A45CC" w:rsidRPr="007A45CC">
        <w:rPr>
          <w:rFonts w:ascii="Times New Roman" w:hAnsi="Times New Roman"/>
          <w:color w:val="000000"/>
          <w:lang w:val="en-US"/>
        </w:rPr>
        <w:t>của UBND xã</w:t>
      </w:r>
      <w:r w:rsidR="00A2337F">
        <w:rPr>
          <w:rFonts w:ascii="Times New Roman" w:hAnsi="Times New Roman"/>
          <w:color w:val="000000"/>
          <w:lang w:val="en-US"/>
        </w:rPr>
        <w:t xml:space="preserve"> </w:t>
      </w:r>
      <w:r w:rsidR="00F5232D">
        <w:rPr>
          <w:rFonts w:ascii="Times New Roman" w:hAnsi="Times New Roman"/>
          <w:color w:val="000000"/>
          <w:lang w:val="en-US"/>
        </w:rPr>
        <w:t>An Hoà v</w:t>
      </w:r>
      <w:r w:rsidR="007A45CC" w:rsidRPr="007A45CC">
        <w:rPr>
          <w:rFonts w:ascii="Times New Roman" w:hAnsi="Times New Roman"/>
          <w:color w:val="000000"/>
          <w:lang w:val="en-US"/>
        </w:rPr>
        <w:t>ề phát triển kinh tế - xã hội năm 2025</w:t>
      </w:r>
      <w:r w:rsidR="007A45CC">
        <w:rPr>
          <w:rFonts w:ascii="Times New Roman" w:hAnsi="Times New Roman"/>
          <w:color w:val="000000"/>
          <w:lang w:val="en-US"/>
        </w:rPr>
        <w:t>.</w:t>
      </w:r>
    </w:p>
  </w:footnote>
  <w:footnote w:id="5">
    <w:p w14:paraId="18CACAFA" w14:textId="4EA51245" w:rsidR="00652C4A" w:rsidRPr="007A45CC" w:rsidRDefault="00652C4A" w:rsidP="00652C4A">
      <w:pPr>
        <w:pStyle w:val="FootnoteText"/>
        <w:ind w:firstLine="288"/>
        <w:jc w:val="both"/>
        <w:rPr>
          <w:rFonts w:ascii="Times New Roman" w:hAnsi="Times New Roman"/>
          <w:color w:val="000000"/>
          <w:lang w:val="en-US"/>
        </w:rPr>
      </w:pPr>
      <w:r w:rsidRPr="00DD2A4D">
        <w:rPr>
          <w:rFonts w:ascii="Times New Roman" w:hAnsi="Times New Roman"/>
          <w:b/>
          <w:color w:val="000000"/>
          <w:vertAlign w:val="superscript"/>
        </w:rPr>
        <w:t>(</w:t>
      </w:r>
      <w:r w:rsidRPr="00DD2A4D">
        <w:rPr>
          <w:rStyle w:val="FootnoteReference"/>
          <w:rFonts w:ascii="Times New Roman" w:hAnsi="Times New Roman"/>
          <w:b/>
          <w:color w:val="000000"/>
        </w:rPr>
        <w:footnoteRef/>
      </w:r>
      <w:r w:rsidRPr="00DD2A4D">
        <w:rPr>
          <w:rFonts w:ascii="Times New Roman" w:hAnsi="Times New Roman"/>
          <w:b/>
          <w:color w:val="000000"/>
          <w:vertAlign w:val="superscript"/>
        </w:rPr>
        <w:t xml:space="preserve">) </w:t>
      </w:r>
      <w:r w:rsidRPr="00DD2A4D">
        <w:rPr>
          <w:rFonts w:ascii="Times New Roman" w:hAnsi="Times New Roman"/>
          <w:color w:val="000000"/>
        </w:rPr>
        <w:t>Quyết định số</w:t>
      </w:r>
      <w:r w:rsidR="0047735B">
        <w:rPr>
          <w:rFonts w:ascii="Times New Roman" w:hAnsi="Times New Roman"/>
          <w:color w:val="000000"/>
        </w:rPr>
        <w:t xml:space="preserve"> 0</w:t>
      </w:r>
      <w:r w:rsidR="0047735B">
        <w:rPr>
          <w:rFonts w:ascii="Times New Roman" w:hAnsi="Times New Roman"/>
          <w:color w:val="000000"/>
          <w:lang w:val="en-US"/>
        </w:rPr>
        <w:t>6</w:t>
      </w:r>
      <w:r w:rsidR="0047735B">
        <w:rPr>
          <w:rFonts w:ascii="Times New Roman" w:hAnsi="Times New Roman"/>
          <w:color w:val="000000"/>
        </w:rPr>
        <w:t xml:space="preserve">/QĐ-UBND-HC ngày </w:t>
      </w:r>
      <w:r w:rsidR="0047735B">
        <w:rPr>
          <w:rFonts w:ascii="Times New Roman" w:hAnsi="Times New Roman"/>
          <w:color w:val="000000"/>
          <w:lang w:val="en-US"/>
        </w:rPr>
        <w:t>06</w:t>
      </w:r>
      <w:r w:rsidRPr="00DD2A4D">
        <w:rPr>
          <w:rFonts w:ascii="Times New Roman" w:hAnsi="Times New Roman"/>
          <w:color w:val="000000"/>
        </w:rPr>
        <w:t>/01/2025 của UBND xã</w:t>
      </w:r>
      <w:r w:rsidR="0047735B">
        <w:rPr>
          <w:rFonts w:ascii="Times New Roman" w:hAnsi="Times New Roman"/>
          <w:color w:val="000000"/>
          <w:lang w:val="en-US"/>
        </w:rPr>
        <w:t xml:space="preserve"> Phú Thành B</w:t>
      </w:r>
      <w:r w:rsidRPr="00DD2A4D">
        <w:rPr>
          <w:rFonts w:ascii="Times New Roman" w:hAnsi="Times New Roman"/>
          <w:color w:val="000000"/>
        </w:rPr>
        <w:t xml:space="preserve"> về việc giao chỉ tiêu kế hoạch phát triển kinh tế - xã hội năm 2025</w:t>
      </w:r>
      <w:r w:rsidR="007A45CC">
        <w:rPr>
          <w:rFonts w:ascii="Times New Roman" w:hAnsi="Times New Roman"/>
          <w:color w:val="000000"/>
          <w:lang w:val="en-US"/>
        </w:rPr>
        <w:t xml:space="preserve">; </w:t>
      </w:r>
      <w:r w:rsidR="007A45CC" w:rsidRPr="007A45CC">
        <w:rPr>
          <w:rFonts w:ascii="Times New Roman" w:hAnsi="Times New Roman"/>
          <w:color w:val="000000"/>
          <w:lang w:val="en-US"/>
        </w:rPr>
        <w:t xml:space="preserve">Quyết định </w:t>
      </w:r>
      <w:r w:rsidR="007A45CC" w:rsidRPr="007A45CC">
        <w:rPr>
          <w:rFonts w:ascii="Times New Roman" w:hAnsi="Times New Roman"/>
          <w:color w:val="000000"/>
        </w:rPr>
        <w:t>số</w:t>
      </w:r>
      <w:r w:rsidR="00F5232D">
        <w:rPr>
          <w:rFonts w:ascii="Times New Roman" w:hAnsi="Times New Roman"/>
          <w:color w:val="000000"/>
        </w:rPr>
        <w:t xml:space="preserve"> </w:t>
      </w:r>
      <w:r w:rsidR="00F5232D">
        <w:rPr>
          <w:rFonts w:ascii="Times New Roman" w:hAnsi="Times New Roman"/>
          <w:color w:val="000000"/>
          <w:lang w:val="en-US"/>
        </w:rPr>
        <w:t>0</w:t>
      </w:r>
      <w:r w:rsidR="00F5232D">
        <w:rPr>
          <w:rFonts w:ascii="Times New Roman" w:hAnsi="Times New Roman"/>
          <w:color w:val="000000"/>
        </w:rPr>
        <w:t>2/QĐ-UBND-HC ngày 0</w:t>
      </w:r>
      <w:r w:rsidR="00F5232D">
        <w:rPr>
          <w:rFonts w:ascii="Times New Roman" w:hAnsi="Times New Roman"/>
          <w:color w:val="000000"/>
          <w:lang w:val="en-US"/>
        </w:rPr>
        <w:t>3</w:t>
      </w:r>
      <w:r w:rsidR="007A45CC" w:rsidRPr="007A45CC">
        <w:rPr>
          <w:rFonts w:ascii="Times New Roman" w:hAnsi="Times New Roman"/>
          <w:color w:val="000000"/>
        </w:rPr>
        <w:t>/01/2025 của UBND xã</w:t>
      </w:r>
      <w:r w:rsidR="007A45CC">
        <w:rPr>
          <w:rFonts w:ascii="Times New Roman" w:hAnsi="Times New Roman"/>
          <w:color w:val="000000"/>
          <w:lang w:val="en-US"/>
        </w:rPr>
        <w:t xml:space="preserve"> </w:t>
      </w:r>
      <w:r w:rsidR="00F5232D">
        <w:rPr>
          <w:rFonts w:ascii="Times New Roman" w:hAnsi="Times New Roman"/>
          <w:color w:val="000000"/>
          <w:lang w:val="en-US"/>
        </w:rPr>
        <w:t xml:space="preserve">An Hòa </w:t>
      </w:r>
      <w:r w:rsidR="007A45CC" w:rsidRPr="007A45CC">
        <w:rPr>
          <w:rFonts w:ascii="Times New Roman" w:hAnsi="Times New Roman"/>
          <w:color w:val="000000"/>
        </w:rPr>
        <w:t>về việc giao chỉ tiêu kế hoạch phát triển kinh tế - xã hội các ngành, các ấp năm 2025</w:t>
      </w:r>
      <w:r w:rsidR="007A45CC">
        <w:rPr>
          <w:rFonts w:ascii="Times New Roman" w:hAnsi="Times New Roman"/>
          <w:color w:val="000000"/>
          <w:lang w:val="en-US"/>
        </w:rPr>
        <w:t>.</w:t>
      </w:r>
    </w:p>
  </w:footnote>
  <w:footnote w:id="6">
    <w:p w14:paraId="54CECD76" w14:textId="1FB6BC48" w:rsidR="00F32279" w:rsidRPr="005B5231" w:rsidRDefault="00F32279" w:rsidP="00F32279">
      <w:pPr>
        <w:pStyle w:val="FootnoteText"/>
        <w:jc w:val="both"/>
        <w:rPr>
          <w:rFonts w:ascii="Times New Roman" w:hAnsi="Times New Roman"/>
        </w:rPr>
      </w:pPr>
      <w:r w:rsidRPr="005B5231">
        <w:rPr>
          <w:rFonts w:ascii="Times New Roman" w:hAnsi="Times New Roman"/>
        </w:rPr>
        <w:tab/>
      </w:r>
      <w:r w:rsidRPr="00635958">
        <w:rPr>
          <w:rStyle w:val="FootnoteReference"/>
          <w:rFonts w:ascii="Times New Roman" w:hAnsi="Times New Roman"/>
          <w:b/>
        </w:rPr>
        <w:footnoteRef/>
      </w:r>
      <w:r w:rsidRPr="005B5231">
        <w:rPr>
          <w:rFonts w:ascii="Times New Roman" w:hAnsi="Times New Roman"/>
          <w:b/>
        </w:rPr>
        <w:t xml:space="preserve"> </w:t>
      </w:r>
      <w:r w:rsidRPr="005B5231">
        <w:rPr>
          <w:rFonts w:ascii="Times New Roman" w:hAnsi="Times New Roman"/>
        </w:rPr>
        <w:t xml:space="preserve">Tỷ lệ huy động hoc sinh ra lớp hằng năm ở cấp tiểu học, THCS đều đạt 100% chỉ tiêu trên giao. </w:t>
      </w:r>
    </w:p>
  </w:footnote>
  <w:footnote w:id="7">
    <w:p w14:paraId="6794BEF8" w14:textId="19E568D1" w:rsidR="00197B66" w:rsidRPr="009462A4" w:rsidRDefault="00197B66" w:rsidP="00197B66">
      <w:pPr>
        <w:pStyle w:val="FootnoteText"/>
        <w:ind w:firstLine="360"/>
        <w:rPr>
          <w:rFonts w:ascii="Times New Roman" w:hAnsi="Times New Roman"/>
          <w:sz w:val="22"/>
          <w:szCs w:val="22"/>
        </w:rPr>
      </w:pPr>
      <w:r w:rsidRPr="009462A4">
        <w:rPr>
          <w:rFonts w:ascii="Times New Roman" w:hAnsi="Times New Roman"/>
          <w:b/>
          <w:sz w:val="22"/>
          <w:szCs w:val="22"/>
          <w:vertAlign w:val="superscript"/>
        </w:rPr>
        <w:t>(</w:t>
      </w:r>
      <w:r w:rsidRPr="009462A4">
        <w:rPr>
          <w:rStyle w:val="FootnoteReference"/>
          <w:rFonts w:ascii="Times New Roman" w:hAnsi="Times New Roman"/>
          <w:b/>
          <w:sz w:val="22"/>
          <w:szCs w:val="22"/>
        </w:rPr>
        <w:footnoteRef/>
      </w:r>
      <w:r w:rsidRPr="009462A4">
        <w:rPr>
          <w:rFonts w:ascii="Times New Roman" w:hAnsi="Times New Roman"/>
          <w:sz w:val="22"/>
          <w:szCs w:val="22"/>
          <w:vertAlign w:val="superscript"/>
        </w:rPr>
        <w:t>)</w:t>
      </w:r>
      <w:r w:rsidRPr="009462A4">
        <w:rPr>
          <w:rFonts w:ascii="Times New Roman" w:hAnsi="Times New Roman"/>
          <w:sz w:val="22"/>
          <w:szCs w:val="22"/>
        </w:rPr>
        <w:t xml:space="preserve"> </w:t>
      </w:r>
      <w:r w:rsidRPr="009462A4">
        <w:rPr>
          <w:rFonts w:ascii="Times New Roman" w:hAnsi="Times New Roman"/>
        </w:rPr>
        <w:t>Quyết định số 0</w:t>
      </w:r>
      <w:r w:rsidR="00D21731" w:rsidRPr="009462A4">
        <w:rPr>
          <w:rFonts w:ascii="Times New Roman" w:hAnsi="Times New Roman"/>
          <w:lang w:val="en-US"/>
        </w:rPr>
        <w:t>8</w:t>
      </w:r>
      <w:r w:rsidRPr="009462A4">
        <w:rPr>
          <w:rFonts w:ascii="Times New Roman" w:hAnsi="Times New Roman"/>
        </w:rPr>
        <w:t>/QĐ-UBND ngày 1</w:t>
      </w:r>
      <w:r w:rsidR="00D21731" w:rsidRPr="009462A4">
        <w:rPr>
          <w:rFonts w:ascii="Times New Roman" w:hAnsi="Times New Roman"/>
          <w:lang w:val="en-US"/>
        </w:rPr>
        <w:t>0</w:t>
      </w:r>
      <w:r w:rsidRPr="009462A4">
        <w:rPr>
          <w:rFonts w:ascii="Times New Roman" w:hAnsi="Times New Roman"/>
        </w:rPr>
        <w:t xml:space="preserve"> tháng</w:t>
      </w:r>
      <w:r w:rsidR="00D21731" w:rsidRPr="009462A4">
        <w:rPr>
          <w:rFonts w:ascii="Times New Roman" w:hAnsi="Times New Roman"/>
          <w:lang w:val="en-US"/>
        </w:rPr>
        <w:t xml:space="preserve"> 01</w:t>
      </w:r>
      <w:r w:rsidRPr="009462A4">
        <w:rPr>
          <w:rFonts w:ascii="Times New Roman" w:hAnsi="Times New Roman"/>
        </w:rPr>
        <w:t xml:space="preserve"> năm 202</w:t>
      </w:r>
      <w:r w:rsidR="00D21731" w:rsidRPr="009462A4">
        <w:rPr>
          <w:rFonts w:ascii="Times New Roman" w:hAnsi="Times New Roman"/>
          <w:lang w:val="en-US"/>
        </w:rPr>
        <w:t xml:space="preserve">5 </w:t>
      </w:r>
      <w:r w:rsidRPr="009462A4">
        <w:rPr>
          <w:rFonts w:ascii="Times New Roman" w:hAnsi="Times New Roman"/>
        </w:rPr>
        <w:t xml:space="preserve">của UBND xã </w:t>
      </w:r>
      <w:r w:rsidR="00D21731" w:rsidRPr="009462A4">
        <w:rPr>
          <w:rFonts w:ascii="Times New Roman" w:hAnsi="Times New Roman"/>
          <w:lang w:val="en-US"/>
        </w:rPr>
        <w:t>An Hoà</w:t>
      </w:r>
      <w:r w:rsidRPr="009462A4">
        <w:rPr>
          <w:rFonts w:ascii="Times New Roman" w:hAnsi="Times New Roman"/>
        </w:rPr>
        <w:t xml:space="preserve"> về việc thành lập Ban chỉ đạo triển khai xoá nhà tạm, nhà dột nát trên địa bàn xã;</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4482713"/>
      <w:docPartObj>
        <w:docPartGallery w:val="Page Numbers (Top of Page)"/>
        <w:docPartUnique/>
      </w:docPartObj>
    </w:sdtPr>
    <w:sdtEndPr>
      <w:rPr>
        <w:noProof/>
      </w:rPr>
    </w:sdtEndPr>
    <w:sdtContent>
      <w:p w14:paraId="10422E2F" w14:textId="4F1BE8DB" w:rsidR="00144F8F" w:rsidRDefault="00144F8F">
        <w:pPr>
          <w:pStyle w:val="Header"/>
          <w:jc w:val="center"/>
        </w:pPr>
        <w:r>
          <w:fldChar w:fldCharType="begin"/>
        </w:r>
        <w:r>
          <w:instrText xml:space="preserve"> PAGE   \* MERGEFORMAT </w:instrText>
        </w:r>
        <w:r>
          <w:fldChar w:fldCharType="separate"/>
        </w:r>
        <w:r w:rsidR="00C221A8">
          <w:rPr>
            <w:noProof/>
          </w:rPr>
          <w:t>9</w:t>
        </w:r>
        <w:r>
          <w:rPr>
            <w:noProof/>
          </w:rPr>
          <w:fldChar w:fldCharType="end"/>
        </w:r>
      </w:p>
    </w:sdtContent>
  </w:sdt>
  <w:p w14:paraId="367EF87F" w14:textId="3C3EE9A1" w:rsidR="00914823" w:rsidRDefault="0091482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05212"/>
    <w:multiLevelType w:val="hybridMultilevel"/>
    <w:tmpl w:val="868287CA"/>
    <w:lvl w:ilvl="0" w:tplc="79D688D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273011D8"/>
    <w:multiLevelType w:val="singleLevel"/>
    <w:tmpl w:val="65CE282C"/>
    <w:lvl w:ilvl="0">
      <w:start w:val="1"/>
      <w:numFmt w:val="bullet"/>
      <w:pStyle w:val="MysA"/>
      <w:lvlText w:val=""/>
      <w:lvlJc w:val="left"/>
      <w:pPr>
        <w:tabs>
          <w:tab w:val="num" w:pos="360"/>
        </w:tabs>
        <w:ind w:left="360" w:hanging="360"/>
      </w:pPr>
      <w:rPr>
        <w:rFonts w:ascii="Monotype Sorts" w:hAnsi="Monotype Sorts" w:hint="default"/>
        <w:sz w:val="16"/>
      </w:rPr>
    </w:lvl>
  </w:abstractNum>
  <w:abstractNum w:abstractNumId="2" w15:restartNumberingAfterBreak="0">
    <w:nsid w:val="47AE168C"/>
    <w:multiLevelType w:val="hybridMultilevel"/>
    <w:tmpl w:val="E0A22730"/>
    <w:lvl w:ilvl="0" w:tplc="54908F4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8F0"/>
    <w:rsid w:val="00002616"/>
    <w:rsid w:val="00023528"/>
    <w:rsid w:val="000452C3"/>
    <w:rsid w:val="00051385"/>
    <w:rsid w:val="000513B8"/>
    <w:rsid w:val="00052380"/>
    <w:rsid w:val="00054DC9"/>
    <w:rsid w:val="00062692"/>
    <w:rsid w:val="00064B40"/>
    <w:rsid w:val="00065E10"/>
    <w:rsid w:val="00080EDF"/>
    <w:rsid w:val="0008386A"/>
    <w:rsid w:val="000D2605"/>
    <w:rsid w:val="000D449E"/>
    <w:rsid w:val="000F59B0"/>
    <w:rsid w:val="000F7C39"/>
    <w:rsid w:val="00114F8B"/>
    <w:rsid w:val="00121BBA"/>
    <w:rsid w:val="00124BC0"/>
    <w:rsid w:val="00140588"/>
    <w:rsid w:val="00144BEF"/>
    <w:rsid w:val="00144F8F"/>
    <w:rsid w:val="00152FFF"/>
    <w:rsid w:val="00165E42"/>
    <w:rsid w:val="0017106D"/>
    <w:rsid w:val="00181957"/>
    <w:rsid w:val="00182320"/>
    <w:rsid w:val="001824C8"/>
    <w:rsid w:val="00194696"/>
    <w:rsid w:val="00197B66"/>
    <w:rsid w:val="001A5A69"/>
    <w:rsid w:val="001C1FAA"/>
    <w:rsid w:val="001D4CF4"/>
    <w:rsid w:val="001E3ECB"/>
    <w:rsid w:val="001E645F"/>
    <w:rsid w:val="002033D4"/>
    <w:rsid w:val="00210661"/>
    <w:rsid w:val="00217AE2"/>
    <w:rsid w:val="0024550C"/>
    <w:rsid w:val="00254795"/>
    <w:rsid w:val="00254F3D"/>
    <w:rsid w:val="00257EBC"/>
    <w:rsid w:val="00285BC1"/>
    <w:rsid w:val="0028694C"/>
    <w:rsid w:val="00293DF9"/>
    <w:rsid w:val="002A62D6"/>
    <w:rsid w:val="002B04E5"/>
    <w:rsid w:val="002B5412"/>
    <w:rsid w:val="002D4426"/>
    <w:rsid w:val="002E0D77"/>
    <w:rsid w:val="002F4452"/>
    <w:rsid w:val="00305687"/>
    <w:rsid w:val="003068F1"/>
    <w:rsid w:val="00322B74"/>
    <w:rsid w:val="00323627"/>
    <w:rsid w:val="00330D0F"/>
    <w:rsid w:val="00345339"/>
    <w:rsid w:val="00361502"/>
    <w:rsid w:val="00371932"/>
    <w:rsid w:val="00372BA3"/>
    <w:rsid w:val="0038289A"/>
    <w:rsid w:val="00383FBD"/>
    <w:rsid w:val="003920D9"/>
    <w:rsid w:val="003B4285"/>
    <w:rsid w:val="00405963"/>
    <w:rsid w:val="0041527F"/>
    <w:rsid w:val="004202CB"/>
    <w:rsid w:val="00430D4E"/>
    <w:rsid w:val="00441F75"/>
    <w:rsid w:val="00461779"/>
    <w:rsid w:val="00467827"/>
    <w:rsid w:val="0047735B"/>
    <w:rsid w:val="00484C53"/>
    <w:rsid w:val="00491EF1"/>
    <w:rsid w:val="00496188"/>
    <w:rsid w:val="004B5D46"/>
    <w:rsid w:val="004C12AD"/>
    <w:rsid w:val="004C12F8"/>
    <w:rsid w:val="004D1C16"/>
    <w:rsid w:val="004D6F84"/>
    <w:rsid w:val="004E1655"/>
    <w:rsid w:val="004F08D0"/>
    <w:rsid w:val="004F4894"/>
    <w:rsid w:val="004F7D74"/>
    <w:rsid w:val="00501C77"/>
    <w:rsid w:val="00507D8E"/>
    <w:rsid w:val="00512B8B"/>
    <w:rsid w:val="00517899"/>
    <w:rsid w:val="00522313"/>
    <w:rsid w:val="005223CB"/>
    <w:rsid w:val="005555D4"/>
    <w:rsid w:val="00574B64"/>
    <w:rsid w:val="00574D51"/>
    <w:rsid w:val="005777D3"/>
    <w:rsid w:val="00585999"/>
    <w:rsid w:val="005A09F0"/>
    <w:rsid w:val="005A2B5F"/>
    <w:rsid w:val="005A2BFF"/>
    <w:rsid w:val="005A3163"/>
    <w:rsid w:val="005B0145"/>
    <w:rsid w:val="005C1EF3"/>
    <w:rsid w:val="005C26F4"/>
    <w:rsid w:val="005F2D91"/>
    <w:rsid w:val="005F4C59"/>
    <w:rsid w:val="00605FA8"/>
    <w:rsid w:val="00610745"/>
    <w:rsid w:val="006128F8"/>
    <w:rsid w:val="00612B70"/>
    <w:rsid w:val="00614F1F"/>
    <w:rsid w:val="00617C84"/>
    <w:rsid w:val="00636852"/>
    <w:rsid w:val="006374B0"/>
    <w:rsid w:val="00644001"/>
    <w:rsid w:val="00652C4A"/>
    <w:rsid w:val="0065793C"/>
    <w:rsid w:val="006609F7"/>
    <w:rsid w:val="0069589C"/>
    <w:rsid w:val="00696AC0"/>
    <w:rsid w:val="006975A9"/>
    <w:rsid w:val="006A4FDC"/>
    <w:rsid w:val="006A698C"/>
    <w:rsid w:val="006A7AD6"/>
    <w:rsid w:val="006B105F"/>
    <w:rsid w:val="006B3A4B"/>
    <w:rsid w:val="006B6117"/>
    <w:rsid w:val="006C1FCC"/>
    <w:rsid w:val="006C6C46"/>
    <w:rsid w:val="006F539B"/>
    <w:rsid w:val="007012AE"/>
    <w:rsid w:val="007061BC"/>
    <w:rsid w:val="00725433"/>
    <w:rsid w:val="0072766A"/>
    <w:rsid w:val="00743404"/>
    <w:rsid w:val="00746F14"/>
    <w:rsid w:val="00753F87"/>
    <w:rsid w:val="007560C9"/>
    <w:rsid w:val="00756C0A"/>
    <w:rsid w:val="00775980"/>
    <w:rsid w:val="00777311"/>
    <w:rsid w:val="0078194B"/>
    <w:rsid w:val="007A1522"/>
    <w:rsid w:val="007A332C"/>
    <w:rsid w:val="007A45CC"/>
    <w:rsid w:val="007A6AB1"/>
    <w:rsid w:val="007A76D2"/>
    <w:rsid w:val="007C4E3C"/>
    <w:rsid w:val="007D14C4"/>
    <w:rsid w:val="007E02B8"/>
    <w:rsid w:val="007F69F3"/>
    <w:rsid w:val="00801A90"/>
    <w:rsid w:val="00802BFA"/>
    <w:rsid w:val="00803AC4"/>
    <w:rsid w:val="0081364D"/>
    <w:rsid w:val="00814954"/>
    <w:rsid w:val="008204B0"/>
    <w:rsid w:val="00830495"/>
    <w:rsid w:val="00831D12"/>
    <w:rsid w:val="008322AD"/>
    <w:rsid w:val="00840C7A"/>
    <w:rsid w:val="00846CDA"/>
    <w:rsid w:val="00851039"/>
    <w:rsid w:val="00851CA0"/>
    <w:rsid w:val="00870617"/>
    <w:rsid w:val="00882542"/>
    <w:rsid w:val="008A04C4"/>
    <w:rsid w:val="008C3DCD"/>
    <w:rsid w:val="008C75FF"/>
    <w:rsid w:val="008D59F2"/>
    <w:rsid w:val="008E5BC2"/>
    <w:rsid w:val="008F0725"/>
    <w:rsid w:val="008F0CBB"/>
    <w:rsid w:val="0090015B"/>
    <w:rsid w:val="009112C6"/>
    <w:rsid w:val="0091141C"/>
    <w:rsid w:val="0091207F"/>
    <w:rsid w:val="00914823"/>
    <w:rsid w:val="00924054"/>
    <w:rsid w:val="00933128"/>
    <w:rsid w:val="009332C7"/>
    <w:rsid w:val="00935359"/>
    <w:rsid w:val="00942CA3"/>
    <w:rsid w:val="00944A21"/>
    <w:rsid w:val="009462A4"/>
    <w:rsid w:val="00957A88"/>
    <w:rsid w:val="00962574"/>
    <w:rsid w:val="0096654C"/>
    <w:rsid w:val="00980797"/>
    <w:rsid w:val="00985053"/>
    <w:rsid w:val="00985F1F"/>
    <w:rsid w:val="00991B22"/>
    <w:rsid w:val="00994A33"/>
    <w:rsid w:val="0099723D"/>
    <w:rsid w:val="009A3547"/>
    <w:rsid w:val="009C0886"/>
    <w:rsid w:val="009C1D5F"/>
    <w:rsid w:val="009E21D7"/>
    <w:rsid w:val="009F625B"/>
    <w:rsid w:val="00A03822"/>
    <w:rsid w:val="00A2337F"/>
    <w:rsid w:val="00A238A9"/>
    <w:rsid w:val="00A42393"/>
    <w:rsid w:val="00A542CC"/>
    <w:rsid w:val="00A55288"/>
    <w:rsid w:val="00A55D0B"/>
    <w:rsid w:val="00A56FF0"/>
    <w:rsid w:val="00A65E4C"/>
    <w:rsid w:val="00A71C9B"/>
    <w:rsid w:val="00AA0965"/>
    <w:rsid w:val="00AA2FAD"/>
    <w:rsid w:val="00AA75FE"/>
    <w:rsid w:val="00AB78F0"/>
    <w:rsid w:val="00AC3297"/>
    <w:rsid w:val="00AC7DE0"/>
    <w:rsid w:val="00AD2BF4"/>
    <w:rsid w:val="00AD3A19"/>
    <w:rsid w:val="00AE1AB3"/>
    <w:rsid w:val="00AF19F1"/>
    <w:rsid w:val="00B240F1"/>
    <w:rsid w:val="00B35582"/>
    <w:rsid w:val="00B44387"/>
    <w:rsid w:val="00B51A6D"/>
    <w:rsid w:val="00B54958"/>
    <w:rsid w:val="00B619E3"/>
    <w:rsid w:val="00B628D8"/>
    <w:rsid w:val="00B727CA"/>
    <w:rsid w:val="00B7488A"/>
    <w:rsid w:val="00B74DA2"/>
    <w:rsid w:val="00B95AE5"/>
    <w:rsid w:val="00B96AA0"/>
    <w:rsid w:val="00BA09F0"/>
    <w:rsid w:val="00BC7918"/>
    <w:rsid w:val="00BD1C9F"/>
    <w:rsid w:val="00BE0BCF"/>
    <w:rsid w:val="00BE4C21"/>
    <w:rsid w:val="00BE6479"/>
    <w:rsid w:val="00BE7C6E"/>
    <w:rsid w:val="00BF2A66"/>
    <w:rsid w:val="00C033DD"/>
    <w:rsid w:val="00C13F9A"/>
    <w:rsid w:val="00C14506"/>
    <w:rsid w:val="00C221A8"/>
    <w:rsid w:val="00C25557"/>
    <w:rsid w:val="00C305F8"/>
    <w:rsid w:val="00C4328C"/>
    <w:rsid w:val="00C4693E"/>
    <w:rsid w:val="00C51CD3"/>
    <w:rsid w:val="00C669BB"/>
    <w:rsid w:val="00C83C87"/>
    <w:rsid w:val="00C84F39"/>
    <w:rsid w:val="00C86C66"/>
    <w:rsid w:val="00C931B5"/>
    <w:rsid w:val="00CA1933"/>
    <w:rsid w:val="00CA4787"/>
    <w:rsid w:val="00CA7AAD"/>
    <w:rsid w:val="00CB2A7D"/>
    <w:rsid w:val="00CB481B"/>
    <w:rsid w:val="00CC104E"/>
    <w:rsid w:val="00CC199F"/>
    <w:rsid w:val="00CE05B7"/>
    <w:rsid w:val="00CF1C0F"/>
    <w:rsid w:val="00CF7D7A"/>
    <w:rsid w:val="00D012CD"/>
    <w:rsid w:val="00D040C1"/>
    <w:rsid w:val="00D147C9"/>
    <w:rsid w:val="00D21731"/>
    <w:rsid w:val="00D236A6"/>
    <w:rsid w:val="00D27392"/>
    <w:rsid w:val="00D368E4"/>
    <w:rsid w:val="00D53B3C"/>
    <w:rsid w:val="00D726B5"/>
    <w:rsid w:val="00D80EF6"/>
    <w:rsid w:val="00D8770A"/>
    <w:rsid w:val="00DD6258"/>
    <w:rsid w:val="00DE22C6"/>
    <w:rsid w:val="00DE45C3"/>
    <w:rsid w:val="00DE5B0E"/>
    <w:rsid w:val="00DF1E95"/>
    <w:rsid w:val="00E0078F"/>
    <w:rsid w:val="00E039F4"/>
    <w:rsid w:val="00E136C3"/>
    <w:rsid w:val="00E15C9E"/>
    <w:rsid w:val="00E276D5"/>
    <w:rsid w:val="00E61231"/>
    <w:rsid w:val="00E807C0"/>
    <w:rsid w:val="00E827CD"/>
    <w:rsid w:val="00E87758"/>
    <w:rsid w:val="00E9713D"/>
    <w:rsid w:val="00EA4122"/>
    <w:rsid w:val="00EA4333"/>
    <w:rsid w:val="00EA5745"/>
    <w:rsid w:val="00EC3739"/>
    <w:rsid w:val="00EC61A6"/>
    <w:rsid w:val="00ED04F5"/>
    <w:rsid w:val="00EE4126"/>
    <w:rsid w:val="00EE7497"/>
    <w:rsid w:val="00F073FF"/>
    <w:rsid w:val="00F0786F"/>
    <w:rsid w:val="00F16AC8"/>
    <w:rsid w:val="00F25580"/>
    <w:rsid w:val="00F32279"/>
    <w:rsid w:val="00F44C1D"/>
    <w:rsid w:val="00F5232D"/>
    <w:rsid w:val="00F730EA"/>
    <w:rsid w:val="00F87B17"/>
    <w:rsid w:val="00F9061E"/>
    <w:rsid w:val="00F92B13"/>
    <w:rsid w:val="00FA6612"/>
    <w:rsid w:val="00FA6A8D"/>
    <w:rsid w:val="00FB29EF"/>
    <w:rsid w:val="00FC2F0F"/>
    <w:rsid w:val="00FC6191"/>
    <w:rsid w:val="00FD1A19"/>
    <w:rsid w:val="00FD3DB7"/>
    <w:rsid w:val="00FD6E00"/>
    <w:rsid w:val="00FE494E"/>
    <w:rsid w:val="00FF1699"/>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CB133"/>
  <w15:chartTrackingRefBased/>
  <w15:docId w15:val="{025A2273-4BC2-45A8-A2D3-847BB3FB2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vi-VN"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78F0"/>
    <w:pPr>
      <w:spacing w:after="200" w:line="276" w:lineRule="auto"/>
    </w:pPr>
    <w:rPr>
      <w:rFonts w:ascii="Arial" w:eastAsia="Arial" w:hAnsi="Arial" w:cs="Times New Roman"/>
      <w:kern w:val="0"/>
      <w14:ligatures w14:val="none"/>
    </w:rPr>
  </w:style>
  <w:style w:type="paragraph" w:styleId="Heading1">
    <w:name w:val="heading 1"/>
    <w:basedOn w:val="Normal"/>
    <w:next w:val="Normal"/>
    <w:link w:val="Heading1Char"/>
    <w:uiPriority w:val="9"/>
    <w:qFormat/>
    <w:rsid w:val="00AB78F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B78F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B78F0"/>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B78F0"/>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B78F0"/>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B78F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B78F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B78F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B78F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78F0"/>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B78F0"/>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B78F0"/>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B78F0"/>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B78F0"/>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B78F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B78F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B78F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B78F0"/>
    <w:rPr>
      <w:rFonts w:eastAsiaTheme="majorEastAsia" w:cstheme="majorBidi"/>
      <w:color w:val="272727" w:themeColor="text1" w:themeTint="D8"/>
    </w:rPr>
  </w:style>
  <w:style w:type="paragraph" w:styleId="Title">
    <w:name w:val="Title"/>
    <w:basedOn w:val="Normal"/>
    <w:next w:val="Normal"/>
    <w:link w:val="TitleChar"/>
    <w:uiPriority w:val="10"/>
    <w:qFormat/>
    <w:rsid w:val="00AB78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B78F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B78F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B78F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B78F0"/>
    <w:pPr>
      <w:spacing w:before="160"/>
      <w:jc w:val="center"/>
    </w:pPr>
    <w:rPr>
      <w:i/>
      <w:iCs/>
      <w:color w:val="404040" w:themeColor="text1" w:themeTint="BF"/>
    </w:rPr>
  </w:style>
  <w:style w:type="character" w:customStyle="1" w:styleId="QuoteChar">
    <w:name w:val="Quote Char"/>
    <w:basedOn w:val="DefaultParagraphFont"/>
    <w:link w:val="Quote"/>
    <w:uiPriority w:val="29"/>
    <w:rsid w:val="00AB78F0"/>
    <w:rPr>
      <w:i/>
      <w:iCs/>
      <w:color w:val="404040" w:themeColor="text1" w:themeTint="BF"/>
    </w:rPr>
  </w:style>
  <w:style w:type="paragraph" w:styleId="ListParagraph">
    <w:name w:val="List Paragraph"/>
    <w:basedOn w:val="Normal"/>
    <w:uiPriority w:val="34"/>
    <w:qFormat/>
    <w:rsid w:val="00AB78F0"/>
    <w:pPr>
      <w:ind w:left="720"/>
      <w:contextualSpacing/>
    </w:pPr>
  </w:style>
  <w:style w:type="character" w:styleId="IntenseEmphasis">
    <w:name w:val="Intense Emphasis"/>
    <w:basedOn w:val="DefaultParagraphFont"/>
    <w:uiPriority w:val="21"/>
    <w:qFormat/>
    <w:rsid w:val="00AB78F0"/>
    <w:rPr>
      <w:i/>
      <w:iCs/>
      <w:color w:val="2F5496" w:themeColor="accent1" w:themeShade="BF"/>
    </w:rPr>
  </w:style>
  <w:style w:type="paragraph" w:styleId="IntenseQuote">
    <w:name w:val="Intense Quote"/>
    <w:basedOn w:val="Normal"/>
    <w:next w:val="Normal"/>
    <w:link w:val="IntenseQuoteChar"/>
    <w:uiPriority w:val="30"/>
    <w:qFormat/>
    <w:rsid w:val="00AB78F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B78F0"/>
    <w:rPr>
      <w:i/>
      <w:iCs/>
      <w:color w:val="2F5496" w:themeColor="accent1" w:themeShade="BF"/>
    </w:rPr>
  </w:style>
  <w:style w:type="character" w:styleId="IntenseReference">
    <w:name w:val="Intense Reference"/>
    <w:basedOn w:val="DefaultParagraphFont"/>
    <w:uiPriority w:val="32"/>
    <w:qFormat/>
    <w:rsid w:val="00AB78F0"/>
    <w:rPr>
      <w:b/>
      <w:bCs/>
      <w:smallCaps/>
      <w:color w:val="2F5496" w:themeColor="accent1" w:themeShade="BF"/>
      <w:spacing w:val="5"/>
    </w:rPr>
  </w:style>
  <w:style w:type="paragraph" w:customStyle="1" w:styleId="MysA">
    <w:name w:val="MysA"/>
    <w:basedOn w:val="Normal"/>
    <w:rsid w:val="00AB78F0"/>
    <w:pPr>
      <w:numPr>
        <w:numId w:val="1"/>
      </w:numPr>
      <w:spacing w:after="60" w:line="240" w:lineRule="auto"/>
      <w:jc w:val="both"/>
    </w:pPr>
    <w:rPr>
      <w:rFonts w:ascii="VNI-Times" w:eastAsia="Times New Roman" w:hAnsi="VNI-Times"/>
      <w:sz w:val="28"/>
      <w:szCs w:val="20"/>
      <w:lang w:val="en-US"/>
    </w:rPr>
  </w:style>
  <w:style w:type="paragraph" w:styleId="Header">
    <w:name w:val="header"/>
    <w:basedOn w:val="Normal"/>
    <w:link w:val="HeaderChar"/>
    <w:uiPriority w:val="99"/>
    <w:unhideWhenUsed/>
    <w:rsid w:val="009148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14823"/>
    <w:rPr>
      <w:rFonts w:ascii="Arial" w:eastAsia="Arial" w:hAnsi="Arial" w:cs="Times New Roman"/>
      <w:kern w:val="0"/>
      <w14:ligatures w14:val="none"/>
    </w:rPr>
  </w:style>
  <w:style w:type="paragraph" w:styleId="Footer">
    <w:name w:val="footer"/>
    <w:basedOn w:val="Normal"/>
    <w:link w:val="FooterChar"/>
    <w:uiPriority w:val="99"/>
    <w:unhideWhenUsed/>
    <w:rsid w:val="009148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14823"/>
    <w:rPr>
      <w:rFonts w:ascii="Arial" w:eastAsia="Arial" w:hAnsi="Arial" w:cs="Times New Roman"/>
      <w:kern w:val="0"/>
      <w14:ligatures w14:val="none"/>
    </w:rPr>
  </w:style>
  <w:style w:type="character" w:styleId="FootnoteReference">
    <w:name w:val="footnote reference"/>
    <w:aliases w:val="Footnote text,ftref,BearingPoint,16 Point,Superscript 6 Point,fr,Footnote Text1,f,Ref,de nota al pie,Footnote + Arial,10 pt,Black,Footnote Text11,Footnote,Footnote Text Char Char Char Char Char Char Ch Char Char Char Char Char Char C"/>
    <w:link w:val="FootnoteReference2"/>
    <w:uiPriority w:val="99"/>
    <w:qFormat/>
    <w:rsid w:val="005223CB"/>
    <w:rPr>
      <w:vertAlign w:val="superscript"/>
    </w:rPr>
  </w:style>
  <w:style w:type="paragraph" w:customStyle="1" w:styleId="FootnoteReference2">
    <w:name w:val="Footnote Reference 2"/>
    <w:aliases w:val=" BVI fnr,BVI fnr,Tham chiếu cước chú"/>
    <w:basedOn w:val="Normal"/>
    <w:link w:val="FootnoteReference"/>
    <w:uiPriority w:val="99"/>
    <w:qFormat/>
    <w:rsid w:val="005223CB"/>
    <w:pPr>
      <w:spacing w:after="160" w:line="240" w:lineRule="exact"/>
    </w:pPr>
    <w:rPr>
      <w:rFonts w:asciiTheme="minorHAnsi" w:eastAsiaTheme="minorHAnsi" w:hAnsiTheme="minorHAnsi" w:cstheme="minorBidi"/>
      <w:kern w:val="2"/>
      <w:vertAlign w:val="superscript"/>
      <w14:ligatures w14:val="standardContextual"/>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footnote text"/>
    <w:basedOn w:val="Normal"/>
    <w:link w:val="FootnoteTextChar"/>
    <w:unhideWhenUsed/>
    <w:qFormat/>
    <w:rsid w:val="00652C4A"/>
    <w:pPr>
      <w:spacing w:after="0" w:line="240" w:lineRule="auto"/>
    </w:pPr>
    <w:rPr>
      <w:sz w:val="20"/>
      <w:szCs w:val="20"/>
    </w:rPr>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basedOn w:val="DefaultParagraphFont"/>
    <w:link w:val="FootnoteText"/>
    <w:qFormat/>
    <w:rsid w:val="00652C4A"/>
    <w:rPr>
      <w:rFonts w:ascii="Arial" w:eastAsia="Arial" w:hAnsi="Arial" w:cs="Times New Roman"/>
      <w:kern w:val="0"/>
      <w:sz w:val="20"/>
      <w:szCs w:val="20"/>
      <w14:ligatures w14:val="none"/>
    </w:rPr>
  </w:style>
  <w:style w:type="paragraph" w:customStyle="1" w:styleId="western">
    <w:name w:val="western"/>
    <w:basedOn w:val="Normal"/>
    <w:qFormat/>
    <w:rsid w:val="00197B66"/>
    <w:pPr>
      <w:spacing w:before="280" w:after="115" w:line="240" w:lineRule="auto"/>
    </w:pPr>
    <w:rPr>
      <w:rFonts w:ascii="Times New Roman" w:eastAsia="Times New Roman" w:hAnsi="Times New Roman"/>
      <w:color w:val="000000"/>
      <w:sz w:val="24"/>
      <w:szCs w:val="24"/>
      <w:lang w:val="en-US" w:eastAsia="zh-CN"/>
    </w:rPr>
  </w:style>
  <w:style w:type="paragraph" w:customStyle="1" w:styleId="RefCharCharCharCharCharCharCharChar">
    <w:name w:val="Ref Char Char Char Char Char Char Char Char"/>
    <w:aliases w:val="de nota al pie Char Char Char Char Char Char Char Char,Footnote text + 13 pt Char Char Char Char Char Char Char Char,Footnote text Char Char Char Char Char Char Char Char,ftref Char,Ref Char,Footnote Char,f Ch"/>
    <w:basedOn w:val="Normal"/>
    <w:uiPriority w:val="99"/>
    <w:qFormat/>
    <w:rsid w:val="000F7C39"/>
    <w:pPr>
      <w:spacing w:after="160" w:line="240" w:lineRule="exact"/>
    </w:pPr>
    <w:rPr>
      <w:rFonts w:ascii="Times New Roman" w:eastAsia="Times New Roman" w:hAnsi="Times New Roman"/>
      <w:sz w:val="20"/>
      <w:szCs w:val="20"/>
      <w:vertAlign w:val="superscript"/>
      <w:lang w:val="en-US"/>
    </w:rPr>
  </w:style>
  <w:style w:type="character" w:customStyle="1" w:styleId="fontstyle01">
    <w:name w:val="fontstyle01"/>
    <w:qFormat/>
    <w:rsid w:val="008C3DCD"/>
    <w:rPr>
      <w:rFonts w:ascii="Times New Roman" w:hAnsi="Times New Roman" w:cs="Times New Roman" w:hint="default"/>
      <w:b/>
      <w:bCs/>
      <w:i w:val="0"/>
      <w:iCs w:val="0"/>
      <w:color w:val="000000"/>
      <w:sz w:val="28"/>
      <w:szCs w:val="28"/>
    </w:rPr>
  </w:style>
  <w:style w:type="character" w:styleId="Strong">
    <w:name w:val="Strong"/>
    <w:qFormat/>
    <w:rsid w:val="00C83C87"/>
    <w:rPr>
      <w:b/>
      <w:bCs/>
    </w:rPr>
  </w:style>
  <w:style w:type="character" w:customStyle="1" w:styleId="apple-converted-space">
    <w:name w:val="apple-converted-space"/>
    <w:rsid w:val="000626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701152">
      <w:bodyDiv w:val="1"/>
      <w:marLeft w:val="0"/>
      <w:marRight w:val="0"/>
      <w:marTop w:val="0"/>
      <w:marBottom w:val="0"/>
      <w:divBdr>
        <w:top w:val="none" w:sz="0" w:space="0" w:color="auto"/>
        <w:left w:val="none" w:sz="0" w:space="0" w:color="auto"/>
        <w:bottom w:val="none" w:sz="0" w:space="0" w:color="auto"/>
        <w:right w:val="none" w:sz="0" w:space="0" w:color="auto"/>
      </w:divBdr>
    </w:div>
    <w:div w:id="510534351">
      <w:bodyDiv w:val="1"/>
      <w:marLeft w:val="0"/>
      <w:marRight w:val="0"/>
      <w:marTop w:val="0"/>
      <w:marBottom w:val="0"/>
      <w:divBdr>
        <w:top w:val="none" w:sz="0" w:space="0" w:color="auto"/>
        <w:left w:val="none" w:sz="0" w:space="0" w:color="auto"/>
        <w:bottom w:val="none" w:sz="0" w:space="0" w:color="auto"/>
        <w:right w:val="none" w:sz="0" w:space="0" w:color="auto"/>
      </w:divBdr>
    </w:div>
    <w:div w:id="1002857924">
      <w:bodyDiv w:val="1"/>
      <w:marLeft w:val="0"/>
      <w:marRight w:val="0"/>
      <w:marTop w:val="0"/>
      <w:marBottom w:val="0"/>
      <w:divBdr>
        <w:top w:val="none" w:sz="0" w:space="0" w:color="auto"/>
        <w:left w:val="none" w:sz="0" w:space="0" w:color="auto"/>
        <w:bottom w:val="none" w:sz="0" w:space="0" w:color="auto"/>
        <w:right w:val="none" w:sz="0" w:space="0" w:color="auto"/>
      </w:divBdr>
    </w:div>
    <w:div w:id="1064640722">
      <w:bodyDiv w:val="1"/>
      <w:marLeft w:val="0"/>
      <w:marRight w:val="0"/>
      <w:marTop w:val="0"/>
      <w:marBottom w:val="0"/>
      <w:divBdr>
        <w:top w:val="none" w:sz="0" w:space="0" w:color="auto"/>
        <w:left w:val="none" w:sz="0" w:space="0" w:color="auto"/>
        <w:bottom w:val="none" w:sz="0" w:space="0" w:color="auto"/>
        <w:right w:val="none" w:sz="0" w:space="0" w:color="auto"/>
      </w:divBdr>
    </w:div>
    <w:div w:id="1597321778">
      <w:bodyDiv w:val="1"/>
      <w:marLeft w:val="0"/>
      <w:marRight w:val="0"/>
      <w:marTop w:val="0"/>
      <w:marBottom w:val="0"/>
      <w:divBdr>
        <w:top w:val="none" w:sz="0" w:space="0" w:color="auto"/>
        <w:left w:val="none" w:sz="0" w:space="0" w:color="auto"/>
        <w:bottom w:val="none" w:sz="0" w:space="0" w:color="auto"/>
        <w:right w:val="none" w:sz="0" w:space="0" w:color="auto"/>
      </w:divBdr>
    </w:div>
    <w:div w:id="2120493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45DAB4-4105-4245-AC17-48BF70955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13</Pages>
  <Words>4062</Words>
  <Characters>23158</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NGOC ANH</dc:creator>
  <cp:keywords/>
  <dc:description/>
  <cp:lastModifiedBy>admin</cp:lastModifiedBy>
  <cp:revision>30</cp:revision>
  <cp:lastPrinted>2025-06-18T09:04:00Z</cp:lastPrinted>
  <dcterms:created xsi:type="dcterms:W3CDTF">2025-06-19T00:46:00Z</dcterms:created>
  <dcterms:modified xsi:type="dcterms:W3CDTF">2025-06-19T03:43:00Z</dcterms:modified>
</cp:coreProperties>
</file>