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4A0" w:firstRow="1" w:lastRow="0" w:firstColumn="1" w:lastColumn="0" w:noHBand="0" w:noVBand="1"/>
      </w:tblPr>
      <w:tblGrid>
        <w:gridCol w:w="3686"/>
        <w:gridCol w:w="5670"/>
      </w:tblGrid>
      <w:tr w:rsidR="00AB1D58" w:rsidRPr="0062779B" w:rsidTr="00AB1D58">
        <w:tc>
          <w:tcPr>
            <w:tcW w:w="3686" w:type="dxa"/>
          </w:tcPr>
          <w:p w:rsidR="001B24EE" w:rsidRPr="0062779B" w:rsidRDefault="001B24EE" w:rsidP="00AA1630">
            <w:pPr>
              <w:widowControl w:val="0"/>
              <w:jc w:val="center"/>
              <w:rPr>
                <w:b/>
                <w:color w:val="000000"/>
                <w:sz w:val="26"/>
                <w:szCs w:val="26"/>
              </w:rPr>
            </w:pPr>
            <w:bookmarkStart w:id="0" w:name="loai_1"/>
            <w:r w:rsidRPr="0062779B">
              <w:rPr>
                <w:b/>
                <w:color w:val="000000"/>
                <w:sz w:val="26"/>
                <w:szCs w:val="26"/>
              </w:rPr>
              <w:t>ỦY BAN NHÂN DÂN</w:t>
            </w:r>
          </w:p>
        </w:tc>
        <w:tc>
          <w:tcPr>
            <w:tcW w:w="5670" w:type="dxa"/>
          </w:tcPr>
          <w:p w:rsidR="001B24EE" w:rsidRPr="0062779B" w:rsidRDefault="001B24EE" w:rsidP="005B7D68">
            <w:pPr>
              <w:pStyle w:val="Heading3"/>
              <w:keepNext w:val="0"/>
              <w:widowControl w:val="0"/>
              <w:spacing w:before="0" w:after="0"/>
              <w:jc w:val="center"/>
              <w:rPr>
                <w:rFonts w:ascii="Times New Roman" w:hAnsi="Times New Roman"/>
                <w:color w:val="000000"/>
                <w:sz w:val="28"/>
                <w:szCs w:val="28"/>
              </w:rPr>
            </w:pPr>
            <w:r w:rsidRPr="0062779B">
              <w:rPr>
                <w:rFonts w:ascii="Times New Roman" w:hAnsi="Times New Roman"/>
                <w:color w:val="000000"/>
                <w:szCs w:val="28"/>
              </w:rPr>
              <w:t>CỘNG HOÀ XÃ HỘI CHỦ NGHĨA VIỆT NAM</w:t>
            </w:r>
          </w:p>
        </w:tc>
      </w:tr>
      <w:tr w:rsidR="00AB1D58" w:rsidRPr="0062779B" w:rsidTr="00AB1D58">
        <w:trPr>
          <w:trHeight w:val="262"/>
        </w:trPr>
        <w:tc>
          <w:tcPr>
            <w:tcW w:w="3686" w:type="dxa"/>
            <w:vAlign w:val="center"/>
          </w:tcPr>
          <w:p w:rsidR="001B24EE" w:rsidRPr="0062779B" w:rsidRDefault="00AA1630" w:rsidP="00AA1630">
            <w:pPr>
              <w:pStyle w:val="Heading2"/>
              <w:keepNext w:val="0"/>
              <w:widowControl w:val="0"/>
              <w:spacing w:before="0" w:after="0"/>
              <w:jc w:val="center"/>
              <w:rPr>
                <w:rFonts w:ascii="Times New Roman" w:hAnsi="Times New Roman"/>
                <w:i w:val="0"/>
                <w:caps/>
                <w:color w:val="000000"/>
                <w:sz w:val="26"/>
                <w:szCs w:val="26"/>
                <w:lang w:val="vi-VN"/>
              </w:rPr>
            </w:pPr>
            <w:r w:rsidRPr="0062779B">
              <w:rPr>
                <w:rFonts w:ascii="Times New Roman" w:hAnsi="Times New Roman"/>
                <w:i w:val="0"/>
                <w:noProof/>
                <w:color w:val="000000"/>
                <w:szCs w:val="24"/>
              </w:rPr>
              <w:pict>
                <v:shapetype id="_x0000_t32" coordsize="21600,21600" o:spt="32" o:oned="t" path="m,l21600,21600e" filled="f">
                  <v:path arrowok="t" fillok="f" o:connecttype="none"/>
                  <o:lock v:ext="edit" shapetype="t"/>
                </v:shapetype>
                <v:shape id="_x0000_s1026" type="#_x0000_t32" style="position:absolute;left:0;text-align:left;margin-left:62.35pt;margin-top:15.4pt;width:57pt;height:0;z-index:1;mso-position-horizontal-relative:text;mso-position-vertical-relative:text" o:connectortype="straight"/>
              </w:pict>
            </w:r>
            <w:r w:rsidR="005A14E1" w:rsidRPr="0062779B">
              <w:rPr>
                <w:rFonts w:ascii="Times New Roman" w:hAnsi="Times New Roman"/>
                <w:i w:val="0"/>
                <w:caps/>
                <w:color w:val="000000"/>
                <w:sz w:val="26"/>
                <w:szCs w:val="26"/>
              </w:rPr>
              <w:t>XÃ AN HÒA</w:t>
            </w:r>
          </w:p>
        </w:tc>
        <w:tc>
          <w:tcPr>
            <w:tcW w:w="5670" w:type="dxa"/>
            <w:vAlign w:val="center"/>
          </w:tcPr>
          <w:p w:rsidR="001B24EE" w:rsidRPr="0062779B" w:rsidRDefault="001B24EE" w:rsidP="005B7D68">
            <w:pPr>
              <w:widowControl w:val="0"/>
              <w:jc w:val="center"/>
              <w:rPr>
                <w:b/>
                <w:color w:val="000000"/>
              </w:rPr>
            </w:pPr>
            <w:r w:rsidRPr="0062779B">
              <w:rPr>
                <w:b/>
                <w:color w:val="000000"/>
                <w:sz w:val="28"/>
              </w:rPr>
              <w:t xml:space="preserve">  Ðộc lập - Tự do - Hạnh phúc</w:t>
            </w:r>
          </w:p>
        </w:tc>
      </w:tr>
      <w:tr w:rsidR="00AB1D58" w:rsidRPr="0062779B" w:rsidTr="00AB1D58">
        <w:trPr>
          <w:trHeight w:val="262"/>
        </w:trPr>
        <w:tc>
          <w:tcPr>
            <w:tcW w:w="3686" w:type="dxa"/>
            <w:vAlign w:val="center"/>
          </w:tcPr>
          <w:p w:rsidR="005B7D68" w:rsidRPr="0062779B" w:rsidRDefault="005B7D68" w:rsidP="005B7D68">
            <w:pPr>
              <w:pStyle w:val="Heading2"/>
              <w:keepNext w:val="0"/>
              <w:widowControl w:val="0"/>
              <w:spacing w:before="0" w:after="0"/>
              <w:jc w:val="center"/>
              <w:rPr>
                <w:rFonts w:ascii="Times New Roman" w:hAnsi="Times New Roman"/>
                <w:i w:val="0"/>
                <w:color w:val="000000"/>
                <w:szCs w:val="24"/>
              </w:rPr>
            </w:pPr>
          </w:p>
        </w:tc>
        <w:tc>
          <w:tcPr>
            <w:tcW w:w="5670" w:type="dxa"/>
            <w:vAlign w:val="center"/>
          </w:tcPr>
          <w:p w:rsidR="005B7D68" w:rsidRPr="0062779B" w:rsidRDefault="005B7D68" w:rsidP="005B7D68">
            <w:pPr>
              <w:widowControl w:val="0"/>
              <w:jc w:val="center"/>
              <w:rPr>
                <w:b/>
                <w:color w:val="000000"/>
                <w:sz w:val="28"/>
              </w:rPr>
            </w:pPr>
            <w:r w:rsidRPr="0062779B">
              <w:rPr>
                <w:b/>
                <w:noProof/>
                <w:color w:val="000000"/>
                <w:sz w:val="28"/>
                <w:lang w:val="en-US" w:eastAsia="en-US"/>
              </w:rPr>
              <w:pict>
                <v:shape id="_x0000_s1027" type="#_x0000_t32" style="position:absolute;left:0;text-align:left;margin-left:57.75pt;margin-top:4.05pt;width:165pt;height:0;z-index:2;mso-position-horizontal-relative:text;mso-position-vertical-relative:text" o:connectortype="straight"/>
              </w:pict>
            </w:r>
          </w:p>
        </w:tc>
      </w:tr>
    </w:tbl>
    <w:p w:rsidR="001B24EE" w:rsidRPr="0062779B" w:rsidRDefault="001B24EE">
      <w:pPr>
        <w:jc w:val="center"/>
        <w:rPr>
          <w:b/>
          <w:bCs/>
          <w:color w:val="000000"/>
          <w:sz w:val="28"/>
          <w:szCs w:val="28"/>
          <w:lang w:val="en-US"/>
        </w:rPr>
      </w:pPr>
    </w:p>
    <w:bookmarkEnd w:id="0"/>
    <w:p w:rsidR="001B24EE" w:rsidRPr="0062779B" w:rsidRDefault="001B24EE" w:rsidP="005B7D68">
      <w:pPr>
        <w:widowControl w:val="0"/>
        <w:jc w:val="center"/>
        <w:outlineLvl w:val="0"/>
        <w:rPr>
          <w:b/>
          <w:color w:val="000000"/>
          <w:sz w:val="28"/>
          <w:szCs w:val="28"/>
        </w:rPr>
      </w:pPr>
      <w:r w:rsidRPr="0062779B">
        <w:rPr>
          <w:b/>
          <w:color w:val="000000"/>
          <w:sz w:val="28"/>
          <w:szCs w:val="28"/>
        </w:rPr>
        <w:t>QUY ĐỊNH</w:t>
      </w:r>
    </w:p>
    <w:p w:rsidR="001B24EE" w:rsidRPr="0062779B" w:rsidRDefault="005B7D68" w:rsidP="005B7D68">
      <w:pPr>
        <w:widowControl w:val="0"/>
        <w:jc w:val="center"/>
        <w:rPr>
          <w:b/>
          <w:color w:val="000000"/>
          <w:sz w:val="28"/>
          <w:szCs w:val="28"/>
        </w:rPr>
      </w:pPr>
      <w:r w:rsidRPr="0062779B">
        <w:rPr>
          <w:b/>
          <w:color w:val="000000"/>
          <w:sz w:val="28"/>
          <w:szCs w:val="28"/>
          <w:lang w:val="en-US"/>
        </w:rPr>
        <w:t>Về c</w:t>
      </w:r>
      <w:r w:rsidR="001B24EE" w:rsidRPr="0062779B">
        <w:rPr>
          <w:b/>
          <w:color w:val="000000"/>
          <w:sz w:val="28"/>
          <w:szCs w:val="28"/>
        </w:rPr>
        <w:t>hức năng, nhiệm vụ, quyền hạn và cơ cấu tổ chức</w:t>
      </w:r>
    </w:p>
    <w:p w:rsidR="001B24EE" w:rsidRPr="0062779B" w:rsidRDefault="001B24EE" w:rsidP="005B7D68">
      <w:pPr>
        <w:widowControl w:val="0"/>
        <w:jc w:val="center"/>
        <w:rPr>
          <w:b/>
          <w:color w:val="000000"/>
          <w:sz w:val="28"/>
          <w:szCs w:val="28"/>
          <w:lang w:val="en-US"/>
        </w:rPr>
      </w:pPr>
      <w:r w:rsidRPr="0062779B">
        <w:rPr>
          <w:b/>
          <w:color w:val="000000"/>
          <w:sz w:val="28"/>
          <w:szCs w:val="28"/>
        </w:rPr>
        <w:t xml:space="preserve">của </w:t>
      </w:r>
      <w:r w:rsidR="00DF7CC8" w:rsidRPr="0062779B">
        <w:rPr>
          <w:b/>
          <w:color w:val="000000"/>
          <w:sz w:val="28"/>
          <w:szCs w:val="28"/>
          <w:lang w:val="en-US"/>
        </w:rPr>
        <w:t xml:space="preserve">Phòng </w:t>
      </w:r>
      <w:r w:rsidR="00CA2B51" w:rsidRPr="0062779B">
        <w:rPr>
          <w:b/>
          <w:color w:val="000000"/>
          <w:sz w:val="28"/>
          <w:szCs w:val="28"/>
          <w:lang w:val="en-US"/>
        </w:rPr>
        <w:t xml:space="preserve">Văn hóa </w:t>
      </w:r>
      <w:r w:rsidR="00B65050" w:rsidRPr="0062779B">
        <w:rPr>
          <w:b/>
          <w:color w:val="000000"/>
          <w:sz w:val="28"/>
          <w:szCs w:val="28"/>
          <w:lang w:val="en-US"/>
        </w:rPr>
        <w:t>-</w:t>
      </w:r>
      <w:r w:rsidR="00CA2B51" w:rsidRPr="0062779B">
        <w:rPr>
          <w:b/>
          <w:color w:val="000000"/>
          <w:sz w:val="28"/>
          <w:szCs w:val="28"/>
          <w:lang w:val="en-US"/>
        </w:rPr>
        <w:t xml:space="preserve"> Xã hội</w:t>
      </w:r>
    </w:p>
    <w:p w:rsidR="006A2292" w:rsidRPr="0062779B" w:rsidRDefault="006A2292" w:rsidP="005B7D68">
      <w:pPr>
        <w:widowControl w:val="0"/>
        <w:jc w:val="center"/>
        <w:rPr>
          <w:bCs/>
          <w:i/>
          <w:iCs/>
          <w:color w:val="000000"/>
          <w:sz w:val="28"/>
          <w:szCs w:val="28"/>
          <w:lang w:val="en-US"/>
        </w:rPr>
      </w:pPr>
      <w:r w:rsidRPr="0062779B">
        <w:rPr>
          <w:bCs/>
          <w:i/>
          <w:iCs/>
          <w:color w:val="000000"/>
          <w:sz w:val="28"/>
          <w:szCs w:val="28"/>
        </w:rPr>
        <w:t xml:space="preserve">(Ban hành kèm theo Quyết định số: </w:t>
      </w:r>
      <w:r w:rsidRPr="0062779B">
        <w:rPr>
          <w:bCs/>
          <w:i/>
          <w:iCs/>
          <w:color w:val="000000"/>
          <w:sz w:val="28"/>
          <w:szCs w:val="28"/>
          <w:lang w:val="en-US"/>
        </w:rPr>
        <w:t xml:space="preserve">      </w:t>
      </w:r>
      <w:r w:rsidRPr="0062779B">
        <w:rPr>
          <w:bCs/>
          <w:i/>
          <w:iCs/>
          <w:color w:val="000000"/>
          <w:sz w:val="28"/>
          <w:szCs w:val="28"/>
        </w:rPr>
        <w:t xml:space="preserve"> /2025/QĐ-UBND ngày </w:t>
      </w:r>
      <w:r w:rsidR="00AD4CE4" w:rsidRPr="0062779B">
        <w:rPr>
          <w:bCs/>
          <w:i/>
          <w:iCs/>
          <w:color w:val="000000"/>
          <w:sz w:val="28"/>
          <w:szCs w:val="28"/>
          <w:lang w:val="en-US"/>
        </w:rPr>
        <w:t xml:space="preserve">  </w:t>
      </w:r>
      <w:r w:rsidRPr="0062779B">
        <w:rPr>
          <w:bCs/>
          <w:i/>
          <w:iCs/>
          <w:color w:val="000000"/>
          <w:sz w:val="28"/>
          <w:szCs w:val="28"/>
        </w:rPr>
        <w:t xml:space="preserve"> tháng </w:t>
      </w:r>
      <w:r w:rsidR="00AD4CE4" w:rsidRPr="0062779B">
        <w:rPr>
          <w:bCs/>
          <w:i/>
          <w:iCs/>
          <w:color w:val="000000"/>
          <w:sz w:val="28"/>
          <w:szCs w:val="28"/>
          <w:lang w:val="en-US"/>
        </w:rPr>
        <w:t xml:space="preserve"> </w:t>
      </w:r>
      <w:r w:rsidRPr="0062779B">
        <w:rPr>
          <w:bCs/>
          <w:i/>
          <w:iCs/>
          <w:color w:val="000000"/>
          <w:sz w:val="28"/>
          <w:szCs w:val="28"/>
        </w:rPr>
        <w:t xml:space="preserve">năm 2025 của Ủy ban nhân dân </w:t>
      </w:r>
      <w:r w:rsidR="005A14E1" w:rsidRPr="0062779B">
        <w:rPr>
          <w:bCs/>
          <w:i/>
          <w:iCs/>
          <w:color w:val="000000"/>
          <w:sz w:val="28"/>
          <w:szCs w:val="28"/>
          <w:lang w:val="en-US"/>
        </w:rPr>
        <w:t>xã An Hòa</w:t>
      </w:r>
      <w:r w:rsidRPr="0062779B">
        <w:rPr>
          <w:bCs/>
          <w:i/>
          <w:iCs/>
          <w:color w:val="000000"/>
          <w:sz w:val="28"/>
          <w:szCs w:val="28"/>
        </w:rPr>
        <w:t>)</w:t>
      </w:r>
    </w:p>
    <w:p w:rsidR="008E1FFF" w:rsidRPr="0062779B" w:rsidRDefault="00CB01E6" w:rsidP="008E1FFF">
      <w:pPr>
        <w:widowControl w:val="0"/>
        <w:outlineLvl w:val="0"/>
        <w:rPr>
          <w:b/>
          <w:bCs/>
          <w:color w:val="000000"/>
          <w:sz w:val="28"/>
          <w:szCs w:val="28"/>
        </w:rPr>
      </w:pPr>
      <w:bookmarkStart w:id="1" w:name="dieu_1_1"/>
      <w:r w:rsidRPr="0062779B">
        <w:rPr>
          <w:b/>
          <w:bCs/>
          <w:noProof/>
          <w:color w:val="000000"/>
          <w:sz w:val="28"/>
          <w:szCs w:val="28"/>
        </w:rPr>
        <w:pict>
          <v:shape id="_x0000_s1029" type="#_x0000_t32" style="position:absolute;margin-left:194.7pt;margin-top:5.05pt;width:77.25pt;height:0;z-index:3" o:connectortype="straight"/>
        </w:pict>
      </w:r>
    </w:p>
    <w:bookmarkEnd w:id="1"/>
    <w:p w:rsidR="001C532B" w:rsidRPr="0062779B" w:rsidRDefault="001C532B" w:rsidP="008301A2">
      <w:pPr>
        <w:spacing w:before="120" w:line="24" w:lineRule="atLeast"/>
        <w:jc w:val="center"/>
        <w:rPr>
          <w:color w:val="000000"/>
          <w:sz w:val="28"/>
          <w:szCs w:val="28"/>
          <w:lang w:val="en-US" w:eastAsia="en-US"/>
        </w:rPr>
      </w:pPr>
      <w:r w:rsidRPr="0062779B">
        <w:rPr>
          <w:rStyle w:val="Strong"/>
          <w:bCs w:val="0"/>
          <w:color w:val="000000"/>
          <w:sz w:val="28"/>
          <w:szCs w:val="28"/>
        </w:rPr>
        <w:t>Chương I</w:t>
      </w:r>
    </w:p>
    <w:p w:rsidR="001C532B" w:rsidRPr="0062779B" w:rsidRDefault="001C532B" w:rsidP="008301A2">
      <w:pPr>
        <w:spacing w:before="120" w:line="24" w:lineRule="atLeast"/>
        <w:jc w:val="center"/>
        <w:rPr>
          <w:color w:val="000000"/>
          <w:sz w:val="28"/>
          <w:szCs w:val="28"/>
        </w:rPr>
      </w:pPr>
      <w:r w:rsidRPr="0062779B">
        <w:rPr>
          <w:rStyle w:val="Strong"/>
          <w:bCs w:val="0"/>
          <w:color w:val="000000"/>
          <w:sz w:val="28"/>
          <w:szCs w:val="28"/>
        </w:rPr>
        <w:t>VỊ TRÍ, CHỨC NĂNG, NHIỆM VỤ VÀ QUYỀN HẠN</w:t>
      </w:r>
    </w:p>
    <w:p w:rsidR="005C128E" w:rsidRPr="0062779B" w:rsidRDefault="001C532B" w:rsidP="005C128E">
      <w:pPr>
        <w:spacing w:before="120" w:line="24" w:lineRule="atLeast"/>
        <w:ind w:firstLine="720"/>
        <w:jc w:val="both"/>
        <w:rPr>
          <w:color w:val="000000"/>
          <w:sz w:val="28"/>
          <w:szCs w:val="28"/>
          <w:lang w:val="en-US"/>
        </w:rPr>
      </w:pPr>
      <w:r w:rsidRPr="0062779B">
        <w:rPr>
          <w:rStyle w:val="Strong"/>
          <w:bCs w:val="0"/>
          <w:color w:val="000000"/>
          <w:sz w:val="28"/>
          <w:szCs w:val="28"/>
        </w:rPr>
        <w:t>Điều 1. Vị trí, chức năng</w:t>
      </w:r>
    </w:p>
    <w:p w:rsidR="00AD4CE4" w:rsidRPr="0062779B" w:rsidRDefault="00AD4CE4" w:rsidP="00B65050">
      <w:pPr>
        <w:pStyle w:val="NormalWeb"/>
        <w:shd w:val="clear" w:color="auto" w:fill="FFFFFF"/>
        <w:spacing w:before="120" w:beforeAutospacing="0" w:after="120" w:afterAutospacing="0" w:line="234" w:lineRule="atLeast"/>
        <w:ind w:firstLine="709"/>
        <w:jc w:val="both"/>
        <w:rPr>
          <w:color w:val="000000"/>
          <w:sz w:val="28"/>
          <w:szCs w:val="28"/>
        </w:rPr>
      </w:pPr>
      <w:r w:rsidRPr="0062779B">
        <w:rPr>
          <w:color w:val="000000"/>
          <w:sz w:val="28"/>
          <w:szCs w:val="28"/>
        </w:rPr>
        <w:t xml:space="preserve">Phòng Văn hóa </w:t>
      </w:r>
      <w:r w:rsidR="00B65050" w:rsidRPr="0062779B">
        <w:rPr>
          <w:color w:val="000000"/>
          <w:sz w:val="28"/>
          <w:szCs w:val="28"/>
        </w:rPr>
        <w:t>-</w:t>
      </w:r>
      <w:r w:rsidRPr="0062779B">
        <w:rPr>
          <w:color w:val="000000"/>
          <w:sz w:val="28"/>
          <w:szCs w:val="28"/>
        </w:rPr>
        <w:t xml:space="preserve"> Xã hội là cơ quan chuyên môn thuộc Ủy ban nhân dân </w:t>
      </w:r>
      <w:r w:rsidR="005A14E1" w:rsidRPr="0062779B">
        <w:rPr>
          <w:color w:val="000000"/>
          <w:sz w:val="28"/>
          <w:szCs w:val="28"/>
        </w:rPr>
        <w:t>xã</w:t>
      </w:r>
      <w:r w:rsidRPr="0062779B">
        <w:rPr>
          <w:color w:val="000000"/>
          <w:sz w:val="28"/>
          <w:szCs w:val="28"/>
        </w:rPr>
        <w:t xml:space="preserve">; thực hiện chức năng tham mưu, giúp Ủy ban nhân dân </w:t>
      </w:r>
      <w:r w:rsidR="005A14E1" w:rsidRPr="0062779B">
        <w:rPr>
          <w:color w:val="000000"/>
          <w:sz w:val="28"/>
          <w:szCs w:val="28"/>
        </w:rPr>
        <w:t>xã</w:t>
      </w:r>
      <w:r w:rsidRPr="0062779B">
        <w:rPr>
          <w:color w:val="000000"/>
          <w:sz w:val="28"/>
          <w:szCs w:val="28"/>
        </w:rPr>
        <w:t xml:space="preserve"> quản lý nhà nước về ngành, lĩnh vực ở địa phương theo quy định của pháp luật, chịu sự chỉ đạo, quản lý về tổ chức bộ máy, vị trí việc làm, biên chế công chức, cơ cấu ngạch công</w:t>
      </w:r>
      <w:r w:rsidR="00B65050" w:rsidRPr="0062779B">
        <w:rPr>
          <w:color w:val="000000"/>
          <w:sz w:val="28"/>
          <w:szCs w:val="28"/>
        </w:rPr>
        <w:t xml:space="preserve"> chức, số lượng người làm việc </w:t>
      </w:r>
      <w:r w:rsidRPr="0062779B">
        <w:rPr>
          <w:color w:val="000000"/>
          <w:sz w:val="28"/>
          <w:szCs w:val="28"/>
        </w:rPr>
        <w:t xml:space="preserve">chức danh nghề nghiệp của Ủy ban nhân dân </w:t>
      </w:r>
      <w:r w:rsidR="005A14E1" w:rsidRPr="0062779B">
        <w:rPr>
          <w:color w:val="000000"/>
          <w:sz w:val="28"/>
          <w:szCs w:val="28"/>
        </w:rPr>
        <w:t>xã</w:t>
      </w:r>
      <w:r w:rsidRPr="0062779B">
        <w:rPr>
          <w:color w:val="000000"/>
          <w:sz w:val="28"/>
          <w:szCs w:val="28"/>
        </w:rPr>
        <w:t>, đồng thời chịu sự chỉ đạo, kiểm tra, hướng dẫn về chuyên môn nghiệp vụ của cơ quan chuyên môn thuộc Ủy ban nhân dân cấp tỉnh.</w:t>
      </w:r>
    </w:p>
    <w:p w:rsidR="001C532B" w:rsidRPr="0062779B" w:rsidRDefault="001C532B" w:rsidP="005C128E">
      <w:pPr>
        <w:spacing w:before="120" w:line="23" w:lineRule="atLeast"/>
        <w:ind w:firstLine="720"/>
        <w:jc w:val="both"/>
        <w:rPr>
          <w:color w:val="000000"/>
          <w:spacing w:val="-4"/>
          <w:sz w:val="28"/>
          <w:szCs w:val="28"/>
        </w:rPr>
      </w:pPr>
      <w:r w:rsidRPr="0062779B">
        <w:rPr>
          <w:rStyle w:val="Strong"/>
          <w:bCs w:val="0"/>
          <w:color w:val="000000"/>
          <w:spacing w:val="-4"/>
          <w:sz w:val="28"/>
          <w:szCs w:val="28"/>
        </w:rPr>
        <w:t>Điều 2. Nhiệm vụ và quyền hạn</w:t>
      </w:r>
    </w:p>
    <w:p w:rsidR="00B65050" w:rsidRPr="0062779B" w:rsidRDefault="00B65050" w:rsidP="00B65050">
      <w:pPr>
        <w:spacing w:before="120" w:line="23" w:lineRule="atLeast"/>
        <w:ind w:firstLine="720"/>
        <w:jc w:val="both"/>
        <w:rPr>
          <w:rStyle w:val="Strong"/>
          <w:i/>
          <w:color w:val="000000"/>
          <w:spacing w:val="-4"/>
          <w:sz w:val="28"/>
          <w:szCs w:val="28"/>
          <w:lang w:val="en-US"/>
        </w:rPr>
      </w:pPr>
      <w:r w:rsidRPr="0062779B">
        <w:rPr>
          <w:rStyle w:val="Strong"/>
          <w:i/>
          <w:color w:val="000000"/>
          <w:spacing w:val="-4"/>
          <w:sz w:val="28"/>
          <w:szCs w:val="28"/>
          <w:lang w:val="en-US"/>
        </w:rPr>
        <w:t>a)</w:t>
      </w:r>
      <w:r w:rsidR="00AA1630" w:rsidRPr="0062779B">
        <w:rPr>
          <w:rStyle w:val="Strong"/>
          <w:i/>
          <w:color w:val="000000"/>
          <w:spacing w:val="-4"/>
          <w:sz w:val="28"/>
          <w:szCs w:val="28"/>
          <w:lang w:val="en-US"/>
        </w:rPr>
        <w:t xml:space="preserve"> </w:t>
      </w:r>
      <w:r w:rsidRPr="0062779B">
        <w:rPr>
          <w:rStyle w:val="Strong"/>
          <w:i/>
          <w:color w:val="000000"/>
          <w:spacing w:val="-4"/>
          <w:sz w:val="28"/>
          <w:szCs w:val="28"/>
          <w:lang w:val="en-US"/>
        </w:rPr>
        <w:t>L</w:t>
      </w:r>
      <w:r w:rsidR="001C532B" w:rsidRPr="0062779B">
        <w:rPr>
          <w:rStyle w:val="Strong"/>
          <w:i/>
          <w:color w:val="000000"/>
          <w:spacing w:val="-4"/>
          <w:sz w:val="28"/>
          <w:szCs w:val="28"/>
        </w:rPr>
        <w:t xml:space="preserve">ĩnh vực </w:t>
      </w:r>
      <w:r w:rsidR="00CE7D85" w:rsidRPr="0062779B">
        <w:rPr>
          <w:rStyle w:val="Strong"/>
          <w:i/>
          <w:color w:val="000000"/>
          <w:spacing w:val="-4"/>
          <w:sz w:val="28"/>
          <w:szCs w:val="28"/>
          <w:lang w:val="en-US"/>
        </w:rPr>
        <w:t>Nội vụ</w:t>
      </w:r>
      <w:r w:rsidRPr="0062779B">
        <w:rPr>
          <w:rStyle w:val="Strong"/>
          <w:i/>
          <w:color w:val="000000"/>
          <w:spacing w:val="-4"/>
          <w:sz w:val="28"/>
          <w:szCs w:val="28"/>
          <w:lang w:val="en-US"/>
        </w:rPr>
        <w:t xml:space="preserve">: </w:t>
      </w:r>
    </w:p>
    <w:p w:rsidR="00E60F56" w:rsidRPr="0062779B" w:rsidRDefault="00E60F56" w:rsidP="00B65050">
      <w:pPr>
        <w:spacing w:before="120" w:line="23" w:lineRule="atLeast"/>
        <w:ind w:firstLine="720"/>
        <w:jc w:val="both"/>
        <w:rPr>
          <w:color w:val="000000"/>
          <w:sz w:val="28"/>
          <w:szCs w:val="28"/>
        </w:rPr>
      </w:pPr>
      <w:r w:rsidRPr="0062779B">
        <w:rPr>
          <w:color w:val="000000"/>
          <w:sz w:val="28"/>
          <w:szCs w:val="28"/>
        </w:rPr>
        <w:t xml:space="preserve">Tham mưu, giúp Ủy ban nhân dân </w:t>
      </w:r>
      <w:r w:rsidR="005A14E1" w:rsidRPr="0062779B">
        <w:rPr>
          <w:color w:val="000000"/>
          <w:sz w:val="28"/>
          <w:szCs w:val="28"/>
          <w:lang w:val="en-US"/>
        </w:rPr>
        <w:t>xã</w:t>
      </w:r>
      <w:r w:rsidRPr="0062779B">
        <w:rPr>
          <w:color w:val="000000"/>
          <w:sz w:val="28"/>
          <w:szCs w:val="28"/>
        </w:rPr>
        <w:t xml:space="preserve"> thực hiện chức năng quản lý nhà nước về: Tổ chức hành chính, sự nghiệp nhà nước; chính quyền địa phương, địa giới đơn vị hành chính; cán bộ, công chức, viên chức và công vụ; cải cách hành chính; hội, tổ chức phi chính phủ; thi đua, khen thưởng; văn thư, lưu trữ nhà nước; thanh niên; lao động, tiền lương; việc làm; bảo hiểm xã hội; an toàn, vệ sinh lao động; người có công; bình đẳng giới</w:t>
      </w:r>
      <w:r w:rsidR="00B65050" w:rsidRPr="0062779B">
        <w:rPr>
          <w:color w:val="000000"/>
          <w:sz w:val="28"/>
          <w:szCs w:val="28"/>
          <w:lang w:val="en-US"/>
        </w:rPr>
        <w:t>, công tác</w:t>
      </w:r>
      <w:r w:rsidRPr="0062779B">
        <w:rPr>
          <w:color w:val="000000"/>
          <w:sz w:val="28"/>
          <w:szCs w:val="28"/>
        </w:rPr>
        <w:t xml:space="preserve"> dân tộc và tín ngưỡng, tôn giáo</w:t>
      </w:r>
      <w:r w:rsidRPr="0062779B">
        <w:rPr>
          <w:color w:val="000000"/>
          <w:sz w:val="28"/>
          <w:szCs w:val="28"/>
          <w:lang w:val="en-US"/>
        </w:rPr>
        <w:t>.</w:t>
      </w:r>
    </w:p>
    <w:p w:rsidR="00B65050" w:rsidRPr="0062779B" w:rsidRDefault="00B65050" w:rsidP="00B65050">
      <w:pPr>
        <w:pStyle w:val="NormalWeb"/>
        <w:shd w:val="clear" w:color="auto" w:fill="FFFFFF"/>
        <w:spacing w:before="120" w:beforeAutospacing="0" w:after="120" w:afterAutospacing="0" w:line="234" w:lineRule="atLeast"/>
        <w:ind w:firstLine="709"/>
        <w:jc w:val="both"/>
        <w:rPr>
          <w:b/>
          <w:i/>
          <w:color w:val="000000"/>
          <w:sz w:val="28"/>
          <w:szCs w:val="28"/>
        </w:rPr>
      </w:pPr>
      <w:r w:rsidRPr="0062779B">
        <w:rPr>
          <w:b/>
          <w:i/>
          <w:color w:val="000000"/>
          <w:sz w:val="28"/>
          <w:szCs w:val="28"/>
        </w:rPr>
        <w:t>b) Lĩnh vực Giáo dục và Đào tạo:</w:t>
      </w:r>
    </w:p>
    <w:p w:rsidR="00B65050" w:rsidRPr="0062779B" w:rsidRDefault="00B65050" w:rsidP="00B65050">
      <w:pPr>
        <w:pStyle w:val="NormalWeb"/>
        <w:shd w:val="clear" w:color="auto" w:fill="FFFFFF"/>
        <w:spacing w:before="120" w:beforeAutospacing="0" w:after="120" w:afterAutospacing="0" w:line="234" w:lineRule="atLeast"/>
        <w:ind w:firstLine="709"/>
        <w:jc w:val="both"/>
        <w:rPr>
          <w:color w:val="000000"/>
          <w:sz w:val="28"/>
          <w:szCs w:val="28"/>
        </w:rPr>
      </w:pPr>
      <w:r w:rsidRPr="0062779B">
        <w:rPr>
          <w:color w:val="000000"/>
          <w:sz w:val="28"/>
          <w:szCs w:val="28"/>
        </w:rPr>
        <w:t xml:space="preserve">Tham mưu, giúp Ủy ban nhân dân </w:t>
      </w:r>
      <w:r w:rsidR="005A14E1" w:rsidRPr="0062779B">
        <w:rPr>
          <w:color w:val="000000"/>
          <w:sz w:val="28"/>
          <w:szCs w:val="28"/>
        </w:rPr>
        <w:t>xã</w:t>
      </w:r>
      <w:r w:rsidRPr="0062779B">
        <w:rPr>
          <w:color w:val="000000"/>
          <w:sz w:val="28"/>
          <w:szCs w:val="28"/>
        </w:rPr>
        <w:t xml:space="preserve"> thực hiện chức năng quản lý nhà nước về Giáo dục mầm non; giáo dục phổ thông (giáo dục tiểu học và giáo dục trung học cơ sở);</w:t>
      </w:r>
    </w:p>
    <w:p w:rsidR="00B65050" w:rsidRPr="0062779B" w:rsidRDefault="00B65050" w:rsidP="00B65050">
      <w:pPr>
        <w:pStyle w:val="NormalWeb"/>
        <w:shd w:val="clear" w:color="auto" w:fill="FFFFFF"/>
        <w:spacing w:before="120" w:beforeAutospacing="0" w:after="120" w:afterAutospacing="0" w:line="234" w:lineRule="atLeast"/>
        <w:ind w:firstLine="709"/>
        <w:jc w:val="both"/>
        <w:rPr>
          <w:b/>
          <w:i/>
          <w:color w:val="000000"/>
          <w:sz w:val="28"/>
          <w:szCs w:val="28"/>
        </w:rPr>
      </w:pPr>
      <w:r w:rsidRPr="0062779B">
        <w:rPr>
          <w:b/>
          <w:i/>
          <w:color w:val="000000"/>
          <w:sz w:val="28"/>
          <w:szCs w:val="28"/>
        </w:rPr>
        <w:t>c) Lĩnh vực Văn hóa, Khoa học và Thông tin:</w:t>
      </w:r>
    </w:p>
    <w:p w:rsidR="00B65050" w:rsidRPr="0062779B" w:rsidRDefault="00B65050" w:rsidP="00B65050">
      <w:pPr>
        <w:pStyle w:val="NormalWeb"/>
        <w:shd w:val="clear" w:color="auto" w:fill="FFFFFF"/>
        <w:spacing w:before="120" w:beforeAutospacing="0" w:after="120" w:afterAutospacing="0" w:line="234" w:lineRule="atLeast"/>
        <w:ind w:firstLine="709"/>
        <w:jc w:val="both"/>
        <w:rPr>
          <w:color w:val="000000"/>
          <w:sz w:val="28"/>
          <w:szCs w:val="28"/>
        </w:rPr>
      </w:pPr>
      <w:r w:rsidRPr="0062779B">
        <w:rPr>
          <w:color w:val="000000"/>
          <w:sz w:val="28"/>
          <w:szCs w:val="28"/>
        </w:rPr>
        <w:t xml:space="preserve">Tham mưu, giúp Ủy ban nhân dân </w:t>
      </w:r>
      <w:r w:rsidR="005A14E1" w:rsidRPr="0062779B">
        <w:rPr>
          <w:color w:val="000000"/>
          <w:sz w:val="28"/>
          <w:szCs w:val="28"/>
        </w:rPr>
        <w:t>xã</w:t>
      </w:r>
      <w:r w:rsidRPr="0062779B">
        <w:rPr>
          <w:color w:val="000000"/>
          <w:sz w:val="28"/>
          <w:szCs w:val="28"/>
        </w:rPr>
        <w:t xml:space="preserve"> thực hiện chức năng quản lý nhà nước về văn hóa; gia đình; thể dục, thể thao; du lịch; quảng cáo; phát thanh truyền hình; báo chí; thông tin cơ sở; thông tin đối ngoại; hoạt động nghiên cứu khoa học, phát triển công nghệ, đổi mới sáng tạo, phát triển tiềm lực khoa học và công nghệ; sở hữu trí tuệ; tiêu chuẩn đo lường chất lượng; ứng dụng bức xạ và đồng vị phóng xạ; an toàn bức xạ và hạt nhân; bưu chính; ứng dụng công nghệ thông tin (không bao gồm an toàn thông tin, an ninh mạng); giao dịch điện tử; chính quyền số; kinh tế số, xã hội số và chuyển đổi số; hạ tầng thông tin;</w:t>
      </w:r>
    </w:p>
    <w:p w:rsidR="00B65050" w:rsidRPr="0062779B" w:rsidRDefault="00B65050" w:rsidP="00B65050">
      <w:pPr>
        <w:pStyle w:val="NormalWeb"/>
        <w:shd w:val="clear" w:color="auto" w:fill="FFFFFF"/>
        <w:spacing w:before="120" w:beforeAutospacing="0" w:after="120" w:afterAutospacing="0" w:line="234" w:lineRule="atLeast"/>
        <w:ind w:firstLine="709"/>
        <w:jc w:val="both"/>
        <w:rPr>
          <w:b/>
          <w:i/>
          <w:color w:val="000000"/>
          <w:sz w:val="28"/>
          <w:szCs w:val="28"/>
        </w:rPr>
      </w:pPr>
      <w:r w:rsidRPr="0062779B">
        <w:rPr>
          <w:b/>
          <w:i/>
          <w:color w:val="000000"/>
          <w:sz w:val="28"/>
          <w:szCs w:val="28"/>
        </w:rPr>
        <w:lastRenderedPageBreak/>
        <w:t>d) Lĩnh vực Y tế:</w:t>
      </w:r>
    </w:p>
    <w:p w:rsidR="00B65050" w:rsidRPr="0062779B" w:rsidRDefault="00B65050" w:rsidP="00B65050">
      <w:pPr>
        <w:pStyle w:val="NormalWeb"/>
        <w:shd w:val="clear" w:color="auto" w:fill="FFFFFF"/>
        <w:spacing w:before="120" w:beforeAutospacing="0" w:after="120" w:afterAutospacing="0" w:line="234" w:lineRule="atLeast"/>
        <w:ind w:firstLine="709"/>
        <w:jc w:val="both"/>
        <w:rPr>
          <w:color w:val="000000"/>
          <w:sz w:val="28"/>
          <w:szCs w:val="28"/>
        </w:rPr>
      </w:pPr>
      <w:r w:rsidRPr="0062779B">
        <w:rPr>
          <w:color w:val="000000"/>
          <w:sz w:val="28"/>
          <w:szCs w:val="28"/>
        </w:rPr>
        <w:t xml:space="preserve">Tham mưu, giúp Ủy ban nhân dân </w:t>
      </w:r>
      <w:r w:rsidR="005A14E1" w:rsidRPr="0062779B">
        <w:rPr>
          <w:color w:val="000000"/>
          <w:sz w:val="28"/>
          <w:szCs w:val="28"/>
        </w:rPr>
        <w:t>xã</w:t>
      </w:r>
      <w:r w:rsidRPr="0062779B">
        <w:rPr>
          <w:color w:val="000000"/>
          <w:sz w:val="28"/>
          <w:szCs w:val="28"/>
        </w:rPr>
        <w:t xml:space="preserve"> thực hiện chức năng quản lý nhà nước về Y tế dự phòng; khám bệnh, chữa bệnh, phục hồi chức năng; bà mẹ, trẻ em; dân số; phòng, chống tệ nạn xã hội (không bao gồm cai nghiện ma túy và quản lý sau cai nghiện ma túy); bảo trợ xã hội; y dược cổ truyền; dược; mỹ phẩm; an toàn thực phẩm; thiết bị y tế; bảo hiểm y tế.</w:t>
      </w:r>
      <w:bookmarkStart w:id="2" w:name="_GoBack"/>
      <w:bookmarkEnd w:id="2"/>
    </w:p>
    <w:p w:rsidR="001C532B" w:rsidRPr="0062779B" w:rsidRDefault="00B65050" w:rsidP="005C128E">
      <w:pPr>
        <w:spacing w:before="120" w:line="23" w:lineRule="atLeast"/>
        <w:ind w:firstLine="720"/>
        <w:jc w:val="both"/>
        <w:rPr>
          <w:i/>
          <w:color w:val="000000"/>
          <w:spacing w:val="-4"/>
          <w:sz w:val="28"/>
          <w:szCs w:val="28"/>
          <w:lang w:val="en-US"/>
        </w:rPr>
      </w:pPr>
      <w:r w:rsidRPr="0062779B">
        <w:rPr>
          <w:rStyle w:val="Strong"/>
          <w:i/>
          <w:color w:val="000000"/>
          <w:spacing w:val="-4"/>
          <w:sz w:val="28"/>
          <w:szCs w:val="28"/>
          <w:lang w:val="en-US"/>
        </w:rPr>
        <w:t xml:space="preserve">đ) </w:t>
      </w:r>
      <w:r w:rsidR="001C532B" w:rsidRPr="0062779B">
        <w:rPr>
          <w:rStyle w:val="Strong"/>
          <w:i/>
          <w:color w:val="000000"/>
          <w:spacing w:val="-4"/>
          <w:sz w:val="28"/>
          <w:szCs w:val="28"/>
        </w:rPr>
        <w:t>Về tổ chức và quản lý nhà nước</w:t>
      </w:r>
      <w:r w:rsidRPr="0062779B">
        <w:rPr>
          <w:rStyle w:val="Strong"/>
          <w:i/>
          <w:color w:val="000000"/>
          <w:spacing w:val="-4"/>
          <w:sz w:val="28"/>
          <w:szCs w:val="28"/>
          <w:lang w:val="en-US"/>
        </w:rPr>
        <w:t>:</w:t>
      </w:r>
    </w:p>
    <w:p w:rsidR="001C532B" w:rsidRPr="0062779B" w:rsidRDefault="00B65050" w:rsidP="005C128E">
      <w:pPr>
        <w:spacing w:before="120" w:line="23" w:lineRule="atLeast"/>
        <w:ind w:firstLine="720"/>
        <w:jc w:val="both"/>
        <w:rPr>
          <w:color w:val="000000"/>
          <w:spacing w:val="-4"/>
          <w:sz w:val="28"/>
          <w:szCs w:val="28"/>
        </w:rPr>
      </w:pPr>
      <w:r w:rsidRPr="0062779B">
        <w:rPr>
          <w:color w:val="000000"/>
          <w:spacing w:val="-4"/>
          <w:sz w:val="28"/>
          <w:szCs w:val="28"/>
          <w:lang w:val="en-US"/>
        </w:rPr>
        <w:t>-</w:t>
      </w:r>
      <w:r w:rsidR="001C532B" w:rsidRPr="0062779B">
        <w:rPr>
          <w:color w:val="000000"/>
          <w:spacing w:val="-4"/>
          <w:sz w:val="28"/>
          <w:szCs w:val="28"/>
        </w:rPr>
        <w:t xml:space="preserve"> Phối hợp với các</w:t>
      </w:r>
      <w:r w:rsidR="00CC46C3" w:rsidRPr="0062779B">
        <w:rPr>
          <w:color w:val="000000"/>
          <w:spacing w:val="-4"/>
          <w:sz w:val="28"/>
          <w:szCs w:val="28"/>
          <w:lang w:val="en-US"/>
        </w:rPr>
        <w:t xml:space="preserve"> tổ chức chính trị - xã hội</w:t>
      </w:r>
      <w:r w:rsidR="001C532B" w:rsidRPr="0062779B">
        <w:rPr>
          <w:color w:val="000000"/>
          <w:spacing w:val="-4"/>
          <w:sz w:val="28"/>
          <w:szCs w:val="28"/>
        </w:rPr>
        <w:t xml:space="preserve"> triển khai tuyên truyền pháp luật trong lĩnh vực </w:t>
      </w:r>
      <w:r w:rsidR="00E60F56" w:rsidRPr="0062779B">
        <w:rPr>
          <w:color w:val="000000"/>
          <w:spacing w:val="-4"/>
          <w:sz w:val="28"/>
          <w:szCs w:val="28"/>
          <w:lang w:val="en-US"/>
        </w:rPr>
        <w:t xml:space="preserve">Văn hóa </w:t>
      </w:r>
      <w:r w:rsidR="005C3105" w:rsidRPr="0062779B">
        <w:rPr>
          <w:color w:val="000000"/>
          <w:spacing w:val="-4"/>
          <w:sz w:val="28"/>
          <w:szCs w:val="28"/>
          <w:lang w:val="en-US"/>
        </w:rPr>
        <w:t>-</w:t>
      </w:r>
      <w:r w:rsidR="00E60F56" w:rsidRPr="0062779B">
        <w:rPr>
          <w:color w:val="000000"/>
          <w:spacing w:val="-4"/>
          <w:sz w:val="28"/>
          <w:szCs w:val="28"/>
          <w:lang w:val="en-US"/>
        </w:rPr>
        <w:t xml:space="preserve"> Xã hội</w:t>
      </w:r>
      <w:r w:rsidR="001C532B" w:rsidRPr="0062779B">
        <w:rPr>
          <w:color w:val="000000"/>
          <w:spacing w:val="-4"/>
          <w:sz w:val="28"/>
          <w:szCs w:val="28"/>
        </w:rPr>
        <w:t>;</w:t>
      </w:r>
    </w:p>
    <w:p w:rsidR="001C532B" w:rsidRPr="0062779B" w:rsidRDefault="00B65050" w:rsidP="005C128E">
      <w:pPr>
        <w:spacing w:before="120" w:line="23" w:lineRule="atLeast"/>
        <w:ind w:firstLine="720"/>
        <w:jc w:val="both"/>
        <w:rPr>
          <w:color w:val="000000"/>
          <w:spacing w:val="-4"/>
          <w:sz w:val="28"/>
          <w:szCs w:val="28"/>
        </w:rPr>
      </w:pPr>
      <w:r w:rsidRPr="0062779B">
        <w:rPr>
          <w:color w:val="000000"/>
          <w:spacing w:val="-4"/>
          <w:sz w:val="28"/>
          <w:szCs w:val="28"/>
          <w:lang w:val="en-US"/>
        </w:rPr>
        <w:t>-</w:t>
      </w:r>
      <w:r w:rsidR="001C532B" w:rsidRPr="0062779B">
        <w:rPr>
          <w:color w:val="000000"/>
          <w:spacing w:val="-4"/>
          <w:sz w:val="28"/>
          <w:szCs w:val="28"/>
        </w:rPr>
        <w:t xml:space="preserve"> Hướng dẫn chuyên môn, nghiệp vụ cho cán bộ phụ trách </w:t>
      </w:r>
      <w:r w:rsidR="00E60F56" w:rsidRPr="0062779B">
        <w:rPr>
          <w:color w:val="000000"/>
          <w:spacing w:val="-4"/>
          <w:sz w:val="28"/>
          <w:szCs w:val="28"/>
          <w:lang w:val="en-US"/>
        </w:rPr>
        <w:t>lĩnh vực thuộc chức năng, nhiệm vụ quản lý của Phòng</w:t>
      </w:r>
      <w:r w:rsidR="001C532B" w:rsidRPr="0062779B">
        <w:rPr>
          <w:color w:val="000000"/>
          <w:spacing w:val="-4"/>
          <w:sz w:val="28"/>
          <w:szCs w:val="28"/>
        </w:rPr>
        <w:t>;</w:t>
      </w:r>
    </w:p>
    <w:p w:rsidR="001C532B" w:rsidRPr="0062779B" w:rsidRDefault="00B65050" w:rsidP="005C128E">
      <w:pPr>
        <w:spacing w:before="120" w:line="23" w:lineRule="atLeast"/>
        <w:ind w:firstLine="720"/>
        <w:jc w:val="both"/>
        <w:rPr>
          <w:color w:val="000000"/>
          <w:spacing w:val="-4"/>
          <w:sz w:val="28"/>
          <w:szCs w:val="28"/>
          <w:lang w:val="en-US"/>
        </w:rPr>
      </w:pPr>
      <w:r w:rsidRPr="0062779B">
        <w:rPr>
          <w:color w:val="000000"/>
          <w:spacing w:val="-4"/>
          <w:sz w:val="28"/>
          <w:szCs w:val="28"/>
          <w:lang w:val="en-US"/>
        </w:rPr>
        <w:t>-</w:t>
      </w:r>
      <w:r w:rsidR="001C532B" w:rsidRPr="0062779B">
        <w:rPr>
          <w:color w:val="000000"/>
          <w:spacing w:val="-4"/>
          <w:sz w:val="28"/>
          <w:szCs w:val="28"/>
        </w:rPr>
        <w:t xml:space="preserve"> Kiểm tra, tổng hợp báo </w:t>
      </w:r>
      <w:r w:rsidR="00CC46C3" w:rsidRPr="0062779B">
        <w:rPr>
          <w:color w:val="000000"/>
          <w:spacing w:val="-4"/>
          <w:sz w:val="28"/>
          <w:szCs w:val="28"/>
        </w:rPr>
        <w:t xml:space="preserve">cáo định kỳ, đột xuất cho UBND </w:t>
      </w:r>
      <w:r w:rsidR="005A14E1" w:rsidRPr="0062779B">
        <w:rPr>
          <w:color w:val="000000"/>
          <w:spacing w:val="-4"/>
          <w:sz w:val="28"/>
          <w:szCs w:val="28"/>
          <w:lang w:val="en-US"/>
        </w:rPr>
        <w:t>xã.</w:t>
      </w:r>
    </w:p>
    <w:p w:rsidR="001C532B" w:rsidRPr="0062779B" w:rsidRDefault="00B65050" w:rsidP="005C128E">
      <w:pPr>
        <w:spacing w:before="120" w:line="23" w:lineRule="atLeast"/>
        <w:ind w:firstLine="720"/>
        <w:jc w:val="both"/>
        <w:rPr>
          <w:color w:val="000000"/>
          <w:spacing w:val="-4"/>
          <w:sz w:val="28"/>
          <w:szCs w:val="28"/>
        </w:rPr>
      </w:pPr>
      <w:r w:rsidRPr="0062779B">
        <w:rPr>
          <w:color w:val="000000"/>
          <w:spacing w:val="-4"/>
          <w:sz w:val="28"/>
          <w:szCs w:val="28"/>
          <w:lang w:val="en-US"/>
        </w:rPr>
        <w:t>-</w:t>
      </w:r>
      <w:r w:rsidR="001C532B" w:rsidRPr="0062779B">
        <w:rPr>
          <w:color w:val="000000"/>
          <w:spacing w:val="-4"/>
          <w:sz w:val="28"/>
          <w:szCs w:val="28"/>
        </w:rPr>
        <w:t xml:space="preserve"> Tham mưu</w:t>
      </w:r>
      <w:r w:rsidR="00CC46C3" w:rsidRPr="0062779B">
        <w:rPr>
          <w:color w:val="000000"/>
          <w:spacing w:val="-4"/>
          <w:sz w:val="28"/>
          <w:szCs w:val="28"/>
          <w:lang w:val="en-US"/>
        </w:rPr>
        <w:t>,</w:t>
      </w:r>
      <w:r w:rsidR="001C532B" w:rsidRPr="0062779B">
        <w:rPr>
          <w:color w:val="000000"/>
          <w:spacing w:val="-4"/>
          <w:sz w:val="28"/>
          <w:szCs w:val="28"/>
        </w:rPr>
        <w:t xml:space="preserve"> xử lý các đơn thư phản ánh, khiếu nại liên quan đến lĩnh vực </w:t>
      </w:r>
      <w:r w:rsidR="00225835" w:rsidRPr="0062779B">
        <w:rPr>
          <w:color w:val="000000"/>
          <w:spacing w:val="-4"/>
          <w:sz w:val="28"/>
          <w:szCs w:val="28"/>
          <w:lang w:val="en-US"/>
        </w:rPr>
        <w:t>thuộc chức năng, nhiệm vụ quản lý của Phòng</w:t>
      </w:r>
      <w:r w:rsidR="001C532B" w:rsidRPr="0062779B">
        <w:rPr>
          <w:color w:val="000000"/>
          <w:spacing w:val="-4"/>
          <w:sz w:val="28"/>
          <w:szCs w:val="28"/>
        </w:rPr>
        <w:t>;</w:t>
      </w:r>
    </w:p>
    <w:p w:rsidR="001C532B" w:rsidRPr="0062779B" w:rsidRDefault="00B65050" w:rsidP="005C128E">
      <w:pPr>
        <w:spacing w:before="120" w:line="23" w:lineRule="atLeast"/>
        <w:ind w:firstLine="720"/>
        <w:jc w:val="both"/>
        <w:rPr>
          <w:color w:val="000000"/>
          <w:spacing w:val="-4"/>
          <w:sz w:val="28"/>
          <w:szCs w:val="28"/>
        </w:rPr>
      </w:pPr>
      <w:r w:rsidRPr="0062779B">
        <w:rPr>
          <w:color w:val="000000"/>
          <w:spacing w:val="-4"/>
          <w:sz w:val="28"/>
          <w:szCs w:val="28"/>
          <w:lang w:val="en-US"/>
        </w:rPr>
        <w:t>-</w:t>
      </w:r>
      <w:r w:rsidR="001C532B" w:rsidRPr="0062779B">
        <w:rPr>
          <w:color w:val="000000"/>
          <w:spacing w:val="-4"/>
          <w:sz w:val="28"/>
          <w:szCs w:val="28"/>
        </w:rPr>
        <w:t xml:space="preserve"> Thực hiện </w:t>
      </w:r>
      <w:r w:rsidR="00CC46C3" w:rsidRPr="0062779B">
        <w:rPr>
          <w:color w:val="000000"/>
          <w:spacing w:val="-4"/>
          <w:sz w:val="28"/>
          <w:szCs w:val="28"/>
        </w:rPr>
        <w:t xml:space="preserve">nhiệm vụ khác do Chủ tịch UBND </w:t>
      </w:r>
      <w:r w:rsidR="005A14E1" w:rsidRPr="0062779B">
        <w:rPr>
          <w:color w:val="000000"/>
          <w:spacing w:val="-4"/>
          <w:sz w:val="28"/>
          <w:szCs w:val="28"/>
          <w:lang w:val="en-US"/>
        </w:rPr>
        <w:t>xã</w:t>
      </w:r>
      <w:r w:rsidR="001C532B" w:rsidRPr="0062779B">
        <w:rPr>
          <w:color w:val="000000"/>
          <w:spacing w:val="-4"/>
          <w:sz w:val="28"/>
          <w:szCs w:val="28"/>
        </w:rPr>
        <w:t xml:space="preserve"> phân công.</w:t>
      </w:r>
    </w:p>
    <w:p w:rsidR="001C532B" w:rsidRPr="0062779B" w:rsidRDefault="001C532B" w:rsidP="00163E8E">
      <w:pPr>
        <w:spacing w:before="120" w:line="23" w:lineRule="atLeast"/>
        <w:jc w:val="center"/>
        <w:rPr>
          <w:color w:val="000000"/>
          <w:spacing w:val="-4"/>
          <w:sz w:val="28"/>
          <w:szCs w:val="28"/>
        </w:rPr>
      </w:pPr>
      <w:r w:rsidRPr="0062779B">
        <w:rPr>
          <w:rStyle w:val="Strong"/>
          <w:bCs w:val="0"/>
          <w:color w:val="000000"/>
          <w:spacing w:val="-4"/>
          <w:sz w:val="28"/>
          <w:szCs w:val="28"/>
        </w:rPr>
        <w:t>Chương II</w:t>
      </w:r>
    </w:p>
    <w:p w:rsidR="001C532B" w:rsidRPr="0062779B" w:rsidRDefault="001C532B" w:rsidP="00163E8E">
      <w:pPr>
        <w:spacing w:before="120" w:line="23" w:lineRule="atLeast"/>
        <w:jc w:val="center"/>
        <w:rPr>
          <w:color w:val="000000"/>
          <w:spacing w:val="-4"/>
          <w:sz w:val="28"/>
          <w:szCs w:val="28"/>
        </w:rPr>
      </w:pPr>
      <w:r w:rsidRPr="0062779B">
        <w:rPr>
          <w:rStyle w:val="Strong"/>
          <w:bCs w:val="0"/>
          <w:color w:val="000000"/>
          <w:spacing w:val="-4"/>
          <w:sz w:val="28"/>
          <w:szCs w:val="28"/>
        </w:rPr>
        <w:t>CƠ CẤU TỔ CHỨC VÀ BIÊN CHẾ</w:t>
      </w:r>
    </w:p>
    <w:p w:rsidR="001C532B" w:rsidRPr="0062779B" w:rsidRDefault="001C532B" w:rsidP="005C128E">
      <w:pPr>
        <w:spacing w:before="120" w:line="23" w:lineRule="atLeast"/>
        <w:ind w:firstLine="720"/>
        <w:jc w:val="both"/>
        <w:rPr>
          <w:color w:val="000000"/>
          <w:spacing w:val="-4"/>
          <w:sz w:val="28"/>
          <w:szCs w:val="28"/>
        </w:rPr>
      </w:pPr>
      <w:r w:rsidRPr="0062779B">
        <w:rPr>
          <w:rStyle w:val="Strong"/>
          <w:bCs w:val="0"/>
          <w:color w:val="000000"/>
          <w:spacing w:val="-4"/>
          <w:sz w:val="28"/>
          <w:szCs w:val="28"/>
        </w:rPr>
        <w:t>Điều 3. Cơ cấu tổ chức</w:t>
      </w:r>
    </w:p>
    <w:p w:rsidR="00163E8E" w:rsidRPr="0062779B" w:rsidRDefault="00B65050" w:rsidP="005C128E">
      <w:pPr>
        <w:spacing w:before="120" w:line="23" w:lineRule="atLeast"/>
        <w:ind w:firstLine="720"/>
        <w:jc w:val="both"/>
        <w:rPr>
          <w:color w:val="000000"/>
          <w:spacing w:val="-4"/>
          <w:sz w:val="28"/>
          <w:szCs w:val="28"/>
          <w:lang w:val="en-US"/>
        </w:rPr>
      </w:pPr>
      <w:r w:rsidRPr="0062779B">
        <w:rPr>
          <w:color w:val="000000"/>
          <w:spacing w:val="-4"/>
          <w:sz w:val="28"/>
          <w:szCs w:val="28"/>
          <w:lang w:val="en-US"/>
        </w:rPr>
        <w:t xml:space="preserve">1. </w:t>
      </w:r>
      <w:r w:rsidR="001C532B" w:rsidRPr="0062779B">
        <w:rPr>
          <w:color w:val="000000"/>
          <w:spacing w:val="-4"/>
          <w:sz w:val="28"/>
          <w:szCs w:val="28"/>
        </w:rPr>
        <w:t xml:space="preserve">Phòng </w:t>
      </w:r>
      <w:r w:rsidR="00CE7D85" w:rsidRPr="0062779B">
        <w:rPr>
          <w:color w:val="000000"/>
          <w:spacing w:val="-4"/>
          <w:sz w:val="28"/>
          <w:szCs w:val="28"/>
          <w:lang w:val="en-US"/>
        </w:rPr>
        <w:t xml:space="preserve">Văn hóa </w:t>
      </w:r>
      <w:r w:rsidR="005C3105" w:rsidRPr="0062779B">
        <w:rPr>
          <w:color w:val="000000"/>
          <w:spacing w:val="-4"/>
          <w:sz w:val="28"/>
          <w:szCs w:val="28"/>
          <w:lang w:val="en-US"/>
        </w:rPr>
        <w:t>-</w:t>
      </w:r>
      <w:r w:rsidR="00CE7D85" w:rsidRPr="0062779B">
        <w:rPr>
          <w:color w:val="000000"/>
          <w:spacing w:val="-4"/>
          <w:sz w:val="28"/>
          <w:szCs w:val="28"/>
          <w:lang w:val="en-US"/>
        </w:rPr>
        <w:t xml:space="preserve"> Xã hội</w:t>
      </w:r>
      <w:r w:rsidR="001C532B" w:rsidRPr="0062779B">
        <w:rPr>
          <w:color w:val="000000"/>
          <w:spacing w:val="-4"/>
          <w:sz w:val="28"/>
          <w:szCs w:val="28"/>
        </w:rPr>
        <w:t xml:space="preserve"> </w:t>
      </w:r>
      <w:r w:rsidR="005A14E1" w:rsidRPr="0062779B">
        <w:rPr>
          <w:color w:val="000000"/>
          <w:spacing w:val="-4"/>
          <w:sz w:val="28"/>
          <w:szCs w:val="28"/>
          <w:lang w:val="en-US"/>
        </w:rPr>
        <w:t>xã</w:t>
      </w:r>
      <w:r w:rsidR="001C532B" w:rsidRPr="0062779B">
        <w:rPr>
          <w:color w:val="000000"/>
          <w:spacing w:val="-4"/>
          <w:sz w:val="28"/>
          <w:szCs w:val="28"/>
        </w:rPr>
        <w:t xml:space="preserve"> gồm:</w:t>
      </w:r>
      <w:r w:rsidR="004E4144" w:rsidRPr="0062779B">
        <w:rPr>
          <w:color w:val="000000"/>
          <w:spacing w:val="-4"/>
          <w:sz w:val="28"/>
          <w:szCs w:val="28"/>
        </w:rPr>
        <w:t xml:space="preserve"> </w:t>
      </w:r>
    </w:p>
    <w:p w:rsidR="00AD4CE4" w:rsidRPr="0062779B" w:rsidRDefault="00163E8E" w:rsidP="005C128E">
      <w:pPr>
        <w:spacing w:before="120" w:line="23" w:lineRule="atLeast"/>
        <w:ind w:firstLine="720"/>
        <w:jc w:val="both"/>
        <w:rPr>
          <w:color w:val="000000"/>
          <w:spacing w:val="-4"/>
          <w:sz w:val="28"/>
          <w:szCs w:val="28"/>
          <w:lang w:val="en-US"/>
        </w:rPr>
      </w:pPr>
      <w:r w:rsidRPr="0062779B">
        <w:rPr>
          <w:color w:val="000000"/>
          <w:spacing w:val="-4"/>
          <w:sz w:val="28"/>
          <w:szCs w:val="28"/>
          <w:lang w:val="en-US"/>
        </w:rPr>
        <w:t xml:space="preserve">- </w:t>
      </w:r>
      <w:r w:rsidR="001C532B" w:rsidRPr="0062779B">
        <w:rPr>
          <w:rStyle w:val="Strong"/>
          <w:color w:val="000000"/>
          <w:spacing w:val="-4"/>
          <w:sz w:val="28"/>
          <w:szCs w:val="28"/>
        </w:rPr>
        <w:t>Trưởng phòng</w:t>
      </w:r>
      <w:r w:rsidR="001C532B" w:rsidRPr="0062779B">
        <w:rPr>
          <w:b/>
          <w:color w:val="000000"/>
          <w:spacing w:val="-4"/>
          <w:sz w:val="28"/>
          <w:szCs w:val="28"/>
        </w:rPr>
        <w:t xml:space="preserve"> </w:t>
      </w:r>
      <w:r w:rsidR="00AD4CE4" w:rsidRPr="0062779B">
        <w:rPr>
          <w:color w:val="000000"/>
          <w:sz w:val="28"/>
          <w:szCs w:val="28"/>
          <w:shd w:val="clear" w:color="auto" w:fill="FFFFFF"/>
        </w:rPr>
        <w:t xml:space="preserve">do Chủ tịch Ủy ban nhân dân </w:t>
      </w:r>
      <w:r w:rsidR="005A14E1" w:rsidRPr="0062779B">
        <w:rPr>
          <w:color w:val="000000"/>
          <w:sz w:val="28"/>
          <w:szCs w:val="28"/>
          <w:shd w:val="clear" w:color="auto" w:fill="FFFFFF"/>
          <w:lang w:val="en-US"/>
        </w:rPr>
        <w:t>xã</w:t>
      </w:r>
      <w:r w:rsidR="00AD4CE4" w:rsidRPr="0062779B">
        <w:rPr>
          <w:color w:val="000000"/>
          <w:sz w:val="28"/>
          <w:szCs w:val="28"/>
          <w:shd w:val="clear" w:color="auto" w:fill="FFFFFF"/>
          <w:lang w:val="en-US"/>
        </w:rPr>
        <w:t xml:space="preserve"> </w:t>
      </w:r>
      <w:r w:rsidR="00AD4CE4" w:rsidRPr="0062779B">
        <w:rPr>
          <w:color w:val="000000"/>
          <w:sz w:val="28"/>
          <w:szCs w:val="28"/>
          <w:shd w:val="clear" w:color="auto" w:fill="FFFFFF"/>
        </w:rPr>
        <w:t xml:space="preserve">bổ nhiệm, chịu trách nhiệm trước Ủy ban nhân dân </w:t>
      </w:r>
      <w:r w:rsidR="005A14E1" w:rsidRPr="0062779B">
        <w:rPr>
          <w:color w:val="000000"/>
          <w:sz w:val="28"/>
          <w:szCs w:val="28"/>
          <w:shd w:val="clear" w:color="auto" w:fill="FFFFFF"/>
          <w:lang w:val="en-US"/>
        </w:rPr>
        <w:t>xã</w:t>
      </w:r>
      <w:r w:rsidR="00AD4CE4" w:rsidRPr="0062779B">
        <w:rPr>
          <w:color w:val="000000"/>
          <w:sz w:val="28"/>
          <w:szCs w:val="28"/>
          <w:shd w:val="clear" w:color="auto" w:fill="FFFFFF"/>
        </w:rPr>
        <w:t xml:space="preserve">, Chủ tịch Ủy ban nhân dân </w:t>
      </w:r>
      <w:r w:rsidR="005A14E1" w:rsidRPr="0062779B">
        <w:rPr>
          <w:color w:val="000000"/>
          <w:sz w:val="28"/>
          <w:szCs w:val="28"/>
          <w:shd w:val="clear" w:color="auto" w:fill="FFFFFF"/>
          <w:lang w:val="en-US"/>
        </w:rPr>
        <w:t>xã</w:t>
      </w:r>
      <w:r w:rsidR="00AD4CE4" w:rsidRPr="0062779B">
        <w:rPr>
          <w:color w:val="000000"/>
          <w:sz w:val="28"/>
          <w:szCs w:val="28"/>
          <w:shd w:val="clear" w:color="auto" w:fill="FFFFFF"/>
        </w:rPr>
        <w:t xml:space="preserve"> và trước pháp luật về thực hiện chức năng, nhiệm vụ, quyền hạn của phòng.</w:t>
      </w:r>
    </w:p>
    <w:p w:rsidR="00AD4CE4" w:rsidRPr="0062779B" w:rsidRDefault="00163E8E" w:rsidP="005C128E">
      <w:pPr>
        <w:spacing w:before="120" w:line="23" w:lineRule="atLeast"/>
        <w:ind w:firstLine="720"/>
        <w:jc w:val="both"/>
        <w:rPr>
          <w:color w:val="000000"/>
          <w:spacing w:val="-4"/>
          <w:sz w:val="28"/>
          <w:szCs w:val="28"/>
          <w:lang w:val="en-US"/>
        </w:rPr>
      </w:pPr>
      <w:r w:rsidRPr="0062779B">
        <w:rPr>
          <w:color w:val="000000"/>
          <w:spacing w:val="-4"/>
          <w:sz w:val="28"/>
          <w:szCs w:val="28"/>
          <w:lang w:val="en-US"/>
        </w:rPr>
        <w:t xml:space="preserve">- </w:t>
      </w:r>
      <w:r w:rsidR="001C532B" w:rsidRPr="0062779B">
        <w:rPr>
          <w:rStyle w:val="Strong"/>
          <w:color w:val="000000"/>
          <w:spacing w:val="-4"/>
          <w:sz w:val="28"/>
          <w:szCs w:val="28"/>
        </w:rPr>
        <w:t>Phó Trưởng phòng</w:t>
      </w:r>
      <w:r w:rsidR="001C532B" w:rsidRPr="0062779B">
        <w:rPr>
          <w:color w:val="000000"/>
          <w:spacing w:val="-4"/>
          <w:sz w:val="28"/>
          <w:szCs w:val="28"/>
        </w:rPr>
        <w:t xml:space="preserve"> </w:t>
      </w:r>
      <w:r w:rsidR="00AD4CE4" w:rsidRPr="0062779B">
        <w:rPr>
          <w:color w:val="000000"/>
          <w:spacing w:val="-4"/>
          <w:sz w:val="28"/>
          <w:szCs w:val="28"/>
          <w:lang w:val="en-US"/>
        </w:rPr>
        <w:t>l</w:t>
      </w:r>
      <w:r w:rsidR="00AD4CE4" w:rsidRPr="0062779B">
        <w:rPr>
          <w:color w:val="000000"/>
          <w:sz w:val="28"/>
          <w:szCs w:val="28"/>
          <w:shd w:val="clear" w:color="auto" w:fill="FFFFFF"/>
        </w:rPr>
        <w:t>à người giúp Trưởng phòng chỉ đạo một số mặt công tác và chịu trách nhiệm trước Trưởng phòng và trước pháp luật về thực hiện nhiệm vụ được phân công</w:t>
      </w:r>
      <w:r w:rsidR="00AD4CE4" w:rsidRPr="0062779B">
        <w:rPr>
          <w:color w:val="000000"/>
          <w:sz w:val="28"/>
          <w:szCs w:val="28"/>
          <w:shd w:val="clear" w:color="auto" w:fill="FFFFFF"/>
          <w:lang w:val="en-US"/>
        </w:rPr>
        <w:t>.</w:t>
      </w:r>
      <w:r w:rsidR="00AD4CE4" w:rsidRPr="0062779B">
        <w:rPr>
          <w:color w:val="000000"/>
          <w:sz w:val="28"/>
          <w:szCs w:val="28"/>
          <w:shd w:val="clear" w:color="auto" w:fill="FFFFFF"/>
        </w:rPr>
        <w:t xml:space="preserve"> Phó Trưởng phòng được Trưởng phòng ủy quyền điều hành các hoạt động của phòng.</w:t>
      </w:r>
    </w:p>
    <w:p w:rsidR="00B845B3" w:rsidRPr="0062779B" w:rsidRDefault="00163E8E" w:rsidP="00B845B3">
      <w:pPr>
        <w:spacing w:after="120"/>
        <w:ind w:firstLine="720"/>
        <w:jc w:val="both"/>
        <w:rPr>
          <w:color w:val="000000"/>
          <w:sz w:val="28"/>
          <w:szCs w:val="28"/>
          <w:lang w:val="en-US"/>
        </w:rPr>
      </w:pPr>
      <w:r w:rsidRPr="0062779B">
        <w:rPr>
          <w:color w:val="000000"/>
          <w:sz w:val="28"/>
          <w:szCs w:val="28"/>
          <w:lang w:val="en-US"/>
        </w:rPr>
        <w:t xml:space="preserve">- </w:t>
      </w:r>
      <w:r w:rsidR="001C532B" w:rsidRPr="0062779B">
        <w:rPr>
          <w:rStyle w:val="Strong"/>
          <w:color w:val="000000"/>
          <w:sz w:val="28"/>
          <w:szCs w:val="28"/>
        </w:rPr>
        <w:t>Các công chức chuyên môn</w:t>
      </w:r>
      <w:r w:rsidR="001C532B" w:rsidRPr="0062779B">
        <w:rPr>
          <w:b/>
          <w:bCs/>
          <w:color w:val="000000"/>
          <w:sz w:val="28"/>
          <w:szCs w:val="28"/>
        </w:rPr>
        <w:t>:</w:t>
      </w:r>
      <w:r w:rsidR="001C532B" w:rsidRPr="0062779B">
        <w:rPr>
          <w:color w:val="000000"/>
          <w:sz w:val="28"/>
          <w:szCs w:val="28"/>
        </w:rPr>
        <w:t xml:space="preserve"> </w:t>
      </w:r>
      <w:r w:rsidR="005A14E1" w:rsidRPr="0062779B">
        <w:rPr>
          <w:color w:val="000000"/>
          <w:sz w:val="28"/>
          <w:szCs w:val="28"/>
          <w:lang w:val="en-US"/>
        </w:rPr>
        <w:t>04</w:t>
      </w:r>
      <w:r w:rsidR="00B845B3" w:rsidRPr="0062779B">
        <w:rPr>
          <w:color w:val="000000"/>
          <w:sz w:val="28"/>
          <w:szCs w:val="28"/>
          <w:lang w:val="en-US"/>
        </w:rPr>
        <w:t xml:space="preserve"> công chức phụ trách các lĩnh vực:</w:t>
      </w:r>
      <w:r w:rsidR="00B845B3" w:rsidRPr="0062779B">
        <w:rPr>
          <w:color w:val="000000"/>
          <w:sz w:val="28"/>
          <w:szCs w:val="28"/>
        </w:rPr>
        <w:t xml:space="preserve"> Lĩnh vực Nội v</w:t>
      </w:r>
      <w:r w:rsidR="00B845B3" w:rsidRPr="0062779B">
        <w:rPr>
          <w:color w:val="000000"/>
          <w:sz w:val="28"/>
          <w:szCs w:val="28"/>
          <w:lang w:val="en-US"/>
        </w:rPr>
        <w:t>ụ; l</w:t>
      </w:r>
      <w:r w:rsidR="00B845B3" w:rsidRPr="0062779B">
        <w:rPr>
          <w:color w:val="000000"/>
          <w:sz w:val="28"/>
          <w:szCs w:val="28"/>
        </w:rPr>
        <w:t>ĩnh vực Giáo dục và Đào tạo</w:t>
      </w:r>
      <w:r w:rsidR="00B845B3" w:rsidRPr="0062779B">
        <w:rPr>
          <w:color w:val="000000"/>
          <w:sz w:val="28"/>
          <w:szCs w:val="28"/>
          <w:lang w:val="en-US"/>
        </w:rPr>
        <w:t>; l</w:t>
      </w:r>
      <w:r w:rsidR="00B845B3" w:rsidRPr="0062779B">
        <w:rPr>
          <w:color w:val="000000"/>
          <w:sz w:val="28"/>
          <w:szCs w:val="28"/>
        </w:rPr>
        <w:t>ĩnh vực Văn hóa, Khoa học và Thông tin</w:t>
      </w:r>
      <w:r w:rsidR="00B845B3" w:rsidRPr="0062779B">
        <w:rPr>
          <w:color w:val="000000"/>
          <w:sz w:val="28"/>
          <w:szCs w:val="28"/>
          <w:lang w:val="en-US"/>
        </w:rPr>
        <w:t>; l</w:t>
      </w:r>
      <w:r w:rsidR="00B845B3" w:rsidRPr="0062779B">
        <w:rPr>
          <w:color w:val="000000"/>
          <w:sz w:val="28"/>
          <w:szCs w:val="28"/>
        </w:rPr>
        <w:t>ĩnh vực Y tế</w:t>
      </w:r>
      <w:r w:rsidR="00B845B3" w:rsidRPr="0062779B">
        <w:rPr>
          <w:color w:val="000000"/>
          <w:sz w:val="28"/>
          <w:szCs w:val="28"/>
          <w:lang w:val="en-US"/>
        </w:rPr>
        <w:t>.</w:t>
      </w:r>
    </w:p>
    <w:p w:rsidR="008301A2" w:rsidRPr="0062779B" w:rsidRDefault="008301A2" w:rsidP="005C128E">
      <w:pPr>
        <w:spacing w:before="120" w:line="23" w:lineRule="atLeast"/>
        <w:ind w:firstLine="720"/>
        <w:jc w:val="both"/>
        <w:rPr>
          <w:color w:val="000000"/>
          <w:spacing w:val="-4"/>
          <w:sz w:val="28"/>
          <w:szCs w:val="28"/>
          <w:lang w:val="en-US"/>
        </w:rPr>
      </w:pPr>
      <w:r w:rsidRPr="0062779B">
        <w:rPr>
          <w:color w:val="000000"/>
          <w:spacing w:val="-4"/>
          <w:sz w:val="28"/>
          <w:szCs w:val="28"/>
          <w:lang w:val="en-US"/>
        </w:rPr>
        <w:t xml:space="preserve">2. </w:t>
      </w:r>
      <w:r w:rsidR="001C532B" w:rsidRPr="0062779B">
        <w:rPr>
          <w:color w:val="000000"/>
          <w:spacing w:val="-4"/>
          <w:sz w:val="28"/>
          <w:szCs w:val="28"/>
        </w:rPr>
        <w:t xml:space="preserve">Việc phân công </w:t>
      </w:r>
      <w:r w:rsidR="00B65050" w:rsidRPr="0062779B">
        <w:rPr>
          <w:color w:val="000000"/>
          <w:spacing w:val="-4"/>
          <w:sz w:val="28"/>
          <w:szCs w:val="28"/>
          <w:lang w:val="en-US"/>
        </w:rPr>
        <w:t xml:space="preserve">nhiệm vụ </w:t>
      </w:r>
      <w:r w:rsidR="001C532B" w:rsidRPr="0062779B">
        <w:rPr>
          <w:color w:val="000000"/>
          <w:spacing w:val="-4"/>
          <w:sz w:val="28"/>
          <w:szCs w:val="28"/>
        </w:rPr>
        <w:t>công tác do Trưởng phòng quyết định trên cơ sở năng lực, trình độ và yêu cầu nhiệm vụ.</w:t>
      </w:r>
    </w:p>
    <w:p w:rsidR="00252844" w:rsidRPr="0062779B" w:rsidRDefault="008301A2" w:rsidP="005C128E">
      <w:pPr>
        <w:spacing w:before="120" w:line="23" w:lineRule="atLeast"/>
        <w:ind w:firstLine="720"/>
        <w:jc w:val="both"/>
        <w:rPr>
          <w:rStyle w:val="Strong"/>
          <w:b w:val="0"/>
          <w:bCs w:val="0"/>
          <w:color w:val="000000"/>
          <w:spacing w:val="-4"/>
          <w:sz w:val="28"/>
          <w:szCs w:val="28"/>
          <w:lang w:val="en-US"/>
        </w:rPr>
      </w:pPr>
      <w:r w:rsidRPr="0062779B">
        <w:rPr>
          <w:color w:val="000000"/>
          <w:spacing w:val="-4"/>
          <w:sz w:val="28"/>
          <w:szCs w:val="28"/>
          <w:lang w:val="en-US"/>
        </w:rPr>
        <w:t xml:space="preserve">3. </w:t>
      </w:r>
      <w:r w:rsidR="001C532B" w:rsidRPr="0062779B">
        <w:rPr>
          <w:color w:val="000000"/>
          <w:spacing w:val="-4"/>
          <w:sz w:val="28"/>
          <w:szCs w:val="28"/>
        </w:rPr>
        <w:t xml:space="preserve">Việc bổ nhiệm, điều động, khen thưởng, kỷ luật công chức của Phòng thực hiện theo quy định của </w:t>
      </w:r>
      <w:r w:rsidR="00CC46C3" w:rsidRPr="0062779B">
        <w:rPr>
          <w:color w:val="000000"/>
          <w:spacing w:val="-4"/>
          <w:sz w:val="28"/>
          <w:szCs w:val="28"/>
        </w:rPr>
        <w:t xml:space="preserve">pháp luật và phân cấp của UBND </w:t>
      </w:r>
      <w:r w:rsidR="005A14E1" w:rsidRPr="0062779B">
        <w:rPr>
          <w:color w:val="000000"/>
          <w:spacing w:val="-4"/>
          <w:sz w:val="28"/>
          <w:szCs w:val="28"/>
          <w:lang w:val="en-US"/>
        </w:rPr>
        <w:t>xã</w:t>
      </w:r>
      <w:r w:rsidR="001C532B" w:rsidRPr="0062779B">
        <w:rPr>
          <w:color w:val="000000"/>
          <w:spacing w:val="-4"/>
          <w:sz w:val="28"/>
          <w:szCs w:val="28"/>
        </w:rPr>
        <w:t>.</w:t>
      </w:r>
    </w:p>
    <w:p w:rsidR="001C532B" w:rsidRPr="0062779B" w:rsidRDefault="001C532B" w:rsidP="005C128E">
      <w:pPr>
        <w:spacing w:before="120" w:line="23" w:lineRule="atLeast"/>
        <w:ind w:firstLine="720"/>
        <w:jc w:val="both"/>
        <w:rPr>
          <w:color w:val="000000"/>
          <w:spacing w:val="-4"/>
          <w:sz w:val="28"/>
          <w:szCs w:val="28"/>
        </w:rPr>
      </w:pPr>
      <w:r w:rsidRPr="0062779B">
        <w:rPr>
          <w:rStyle w:val="Strong"/>
          <w:bCs w:val="0"/>
          <w:color w:val="000000"/>
          <w:spacing w:val="-4"/>
          <w:sz w:val="28"/>
          <w:szCs w:val="28"/>
        </w:rPr>
        <w:t>Điều 4. Biên chế</w:t>
      </w:r>
    </w:p>
    <w:p w:rsidR="001C532B" w:rsidRPr="0062779B" w:rsidRDefault="008301A2" w:rsidP="005C128E">
      <w:pPr>
        <w:spacing w:before="120" w:line="23" w:lineRule="atLeast"/>
        <w:ind w:firstLine="720"/>
        <w:jc w:val="both"/>
        <w:rPr>
          <w:color w:val="000000"/>
          <w:spacing w:val="-4"/>
          <w:sz w:val="28"/>
          <w:szCs w:val="28"/>
        </w:rPr>
      </w:pPr>
      <w:r w:rsidRPr="0062779B">
        <w:rPr>
          <w:color w:val="000000"/>
          <w:spacing w:val="-4"/>
          <w:sz w:val="28"/>
          <w:szCs w:val="28"/>
          <w:lang w:val="en-US"/>
        </w:rPr>
        <w:t xml:space="preserve">1. </w:t>
      </w:r>
      <w:r w:rsidR="001C532B" w:rsidRPr="0062779B">
        <w:rPr>
          <w:color w:val="000000"/>
          <w:spacing w:val="-4"/>
          <w:sz w:val="28"/>
          <w:szCs w:val="28"/>
        </w:rPr>
        <w:t xml:space="preserve">Biên chế công chức của Phòng do Chủ tịch UBND </w:t>
      </w:r>
      <w:r w:rsidR="005A14E1" w:rsidRPr="0062779B">
        <w:rPr>
          <w:color w:val="000000"/>
          <w:spacing w:val="-4"/>
          <w:sz w:val="28"/>
          <w:szCs w:val="28"/>
          <w:lang w:val="en-US"/>
        </w:rPr>
        <w:t>xã</w:t>
      </w:r>
      <w:r w:rsidR="001C532B" w:rsidRPr="0062779B">
        <w:rPr>
          <w:color w:val="000000"/>
          <w:spacing w:val="-4"/>
          <w:sz w:val="28"/>
          <w:szCs w:val="28"/>
        </w:rPr>
        <w:t xml:space="preserve"> quyết định trong tổng biên chế hành chính đã được cấp có thẩm quyền phê duyệt.</w:t>
      </w:r>
    </w:p>
    <w:p w:rsidR="001C532B" w:rsidRPr="0062779B" w:rsidRDefault="008301A2" w:rsidP="005C128E">
      <w:pPr>
        <w:spacing w:before="120" w:line="23" w:lineRule="atLeast"/>
        <w:ind w:firstLine="720"/>
        <w:jc w:val="both"/>
        <w:rPr>
          <w:color w:val="000000"/>
          <w:spacing w:val="-4"/>
          <w:sz w:val="28"/>
          <w:szCs w:val="28"/>
          <w:lang w:val="en-US"/>
        </w:rPr>
      </w:pPr>
      <w:r w:rsidRPr="0062779B">
        <w:rPr>
          <w:color w:val="000000"/>
          <w:spacing w:val="-4"/>
          <w:sz w:val="28"/>
          <w:szCs w:val="28"/>
          <w:lang w:val="en-US"/>
        </w:rPr>
        <w:t xml:space="preserve">2. </w:t>
      </w:r>
      <w:r w:rsidR="001C532B" w:rsidRPr="0062779B">
        <w:rPr>
          <w:color w:val="000000"/>
          <w:spacing w:val="-4"/>
          <w:sz w:val="28"/>
          <w:szCs w:val="28"/>
        </w:rPr>
        <w:t>Việc bố trí công việc căn cứ vào vị trí việc làm, trình độ chuyên môn, phẩm chất và yêu cầu nhiệm vụ.</w:t>
      </w:r>
    </w:p>
    <w:p w:rsidR="005C3105" w:rsidRPr="0062779B" w:rsidRDefault="005C3105" w:rsidP="005C3105">
      <w:pPr>
        <w:ind w:firstLine="720"/>
        <w:jc w:val="both"/>
        <w:rPr>
          <w:color w:val="000000"/>
          <w:spacing w:val="-4"/>
          <w:sz w:val="28"/>
          <w:szCs w:val="28"/>
          <w:lang w:val="en-US"/>
        </w:rPr>
      </w:pPr>
    </w:p>
    <w:p w:rsidR="001C532B" w:rsidRPr="0062779B" w:rsidRDefault="001C532B" w:rsidP="005C3105">
      <w:pPr>
        <w:jc w:val="center"/>
        <w:rPr>
          <w:color w:val="000000"/>
          <w:spacing w:val="-4"/>
          <w:sz w:val="28"/>
          <w:szCs w:val="28"/>
        </w:rPr>
      </w:pPr>
      <w:r w:rsidRPr="0062779B">
        <w:rPr>
          <w:rStyle w:val="Strong"/>
          <w:bCs w:val="0"/>
          <w:color w:val="000000"/>
          <w:spacing w:val="-4"/>
          <w:sz w:val="28"/>
          <w:szCs w:val="28"/>
        </w:rPr>
        <w:t>Chương III</w:t>
      </w:r>
    </w:p>
    <w:p w:rsidR="001C532B" w:rsidRPr="0062779B" w:rsidRDefault="001C532B" w:rsidP="005C3105">
      <w:pPr>
        <w:jc w:val="center"/>
        <w:rPr>
          <w:rStyle w:val="Strong"/>
          <w:bCs w:val="0"/>
          <w:color w:val="000000"/>
          <w:spacing w:val="-4"/>
          <w:sz w:val="28"/>
          <w:szCs w:val="28"/>
          <w:lang w:val="en-US"/>
        </w:rPr>
      </w:pPr>
      <w:r w:rsidRPr="0062779B">
        <w:rPr>
          <w:rStyle w:val="Strong"/>
          <w:bCs w:val="0"/>
          <w:color w:val="000000"/>
          <w:spacing w:val="-4"/>
          <w:sz w:val="28"/>
          <w:szCs w:val="28"/>
        </w:rPr>
        <w:t>ĐIỀU KHOẢN THI HÀNH</w:t>
      </w:r>
    </w:p>
    <w:p w:rsidR="005C3105" w:rsidRPr="0062779B" w:rsidRDefault="005C3105" w:rsidP="005C3105">
      <w:pPr>
        <w:jc w:val="center"/>
        <w:rPr>
          <w:color w:val="000000"/>
          <w:spacing w:val="-4"/>
          <w:sz w:val="28"/>
          <w:szCs w:val="28"/>
          <w:lang w:val="en-US"/>
        </w:rPr>
      </w:pPr>
    </w:p>
    <w:p w:rsidR="001C532B" w:rsidRPr="0062779B" w:rsidRDefault="001C532B" w:rsidP="005C128E">
      <w:pPr>
        <w:spacing w:before="120" w:line="23" w:lineRule="atLeast"/>
        <w:ind w:firstLine="720"/>
        <w:jc w:val="both"/>
        <w:rPr>
          <w:color w:val="000000"/>
          <w:spacing w:val="-4"/>
          <w:sz w:val="28"/>
          <w:szCs w:val="28"/>
        </w:rPr>
      </w:pPr>
      <w:r w:rsidRPr="0062779B">
        <w:rPr>
          <w:rStyle w:val="Strong"/>
          <w:bCs w:val="0"/>
          <w:color w:val="000000"/>
          <w:spacing w:val="-4"/>
          <w:sz w:val="28"/>
          <w:szCs w:val="28"/>
        </w:rPr>
        <w:t>Điều 5. Trách nhiệm thi hành</w:t>
      </w:r>
    </w:p>
    <w:p w:rsidR="001C532B" w:rsidRPr="0062779B" w:rsidRDefault="001C532B" w:rsidP="005C128E">
      <w:pPr>
        <w:spacing w:before="120" w:line="23" w:lineRule="atLeast"/>
        <w:ind w:firstLine="720"/>
        <w:jc w:val="both"/>
        <w:rPr>
          <w:color w:val="000000"/>
          <w:spacing w:val="-4"/>
          <w:sz w:val="28"/>
          <w:szCs w:val="28"/>
        </w:rPr>
      </w:pPr>
      <w:r w:rsidRPr="0062779B">
        <w:rPr>
          <w:color w:val="000000"/>
          <w:spacing w:val="-4"/>
          <w:sz w:val="28"/>
          <w:szCs w:val="28"/>
        </w:rPr>
        <w:t xml:space="preserve">Trưởng Phòng </w:t>
      </w:r>
      <w:r w:rsidR="005239E5" w:rsidRPr="0062779B">
        <w:rPr>
          <w:color w:val="000000"/>
          <w:spacing w:val="-4"/>
          <w:sz w:val="28"/>
          <w:szCs w:val="28"/>
          <w:lang w:val="en-US"/>
        </w:rPr>
        <w:t xml:space="preserve">Văn hóa </w:t>
      </w:r>
      <w:r w:rsidR="005C3105" w:rsidRPr="0062779B">
        <w:rPr>
          <w:color w:val="000000"/>
          <w:spacing w:val="-4"/>
          <w:sz w:val="28"/>
          <w:szCs w:val="28"/>
          <w:lang w:val="en-US"/>
        </w:rPr>
        <w:t>-</w:t>
      </w:r>
      <w:r w:rsidR="005239E5" w:rsidRPr="0062779B">
        <w:rPr>
          <w:color w:val="000000"/>
          <w:spacing w:val="-4"/>
          <w:sz w:val="28"/>
          <w:szCs w:val="28"/>
          <w:lang w:val="en-US"/>
        </w:rPr>
        <w:t xml:space="preserve"> Xã hội</w:t>
      </w:r>
      <w:r w:rsidRPr="0062779B">
        <w:rPr>
          <w:color w:val="000000"/>
          <w:spacing w:val="-4"/>
          <w:sz w:val="28"/>
          <w:szCs w:val="28"/>
        </w:rPr>
        <w:t xml:space="preserve"> </w:t>
      </w:r>
      <w:r w:rsidR="005A14E1" w:rsidRPr="0062779B">
        <w:rPr>
          <w:color w:val="000000"/>
          <w:spacing w:val="-4"/>
          <w:sz w:val="28"/>
          <w:szCs w:val="28"/>
        </w:rPr>
        <w:t>xã</w:t>
      </w:r>
      <w:r w:rsidRPr="0062779B">
        <w:rPr>
          <w:color w:val="000000"/>
          <w:spacing w:val="-4"/>
          <w:sz w:val="28"/>
          <w:szCs w:val="28"/>
        </w:rPr>
        <w:t xml:space="preserve"> </w:t>
      </w:r>
      <w:r w:rsidR="005A14E1" w:rsidRPr="0062779B">
        <w:rPr>
          <w:color w:val="000000"/>
          <w:spacing w:val="-4"/>
          <w:sz w:val="28"/>
          <w:szCs w:val="28"/>
          <w:lang w:val="en-US"/>
        </w:rPr>
        <w:t>An Hòa</w:t>
      </w:r>
      <w:r w:rsidRPr="0062779B">
        <w:rPr>
          <w:color w:val="000000"/>
          <w:spacing w:val="-4"/>
          <w:sz w:val="28"/>
          <w:szCs w:val="28"/>
        </w:rPr>
        <w:t xml:space="preserve"> có trách nhiệm tổ chức triển khai thực hiện Quy định này; báo cáo kịp thời các khó khăn, vướng mắc về UBND </w:t>
      </w:r>
      <w:r w:rsidR="005A14E1" w:rsidRPr="0062779B">
        <w:rPr>
          <w:color w:val="000000"/>
          <w:spacing w:val="-4"/>
          <w:sz w:val="28"/>
          <w:szCs w:val="28"/>
          <w:lang w:val="en-US"/>
        </w:rPr>
        <w:t>xã</w:t>
      </w:r>
      <w:r w:rsidRPr="0062779B">
        <w:rPr>
          <w:color w:val="000000"/>
          <w:spacing w:val="-4"/>
          <w:sz w:val="28"/>
          <w:szCs w:val="28"/>
        </w:rPr>
        <w:t xml:space="preserve"> để được chỉ đạo.</w:t>
      </w:r>
    </w:p>
    <w:p w:rsidR="001C532B" w:rsidRPr="0062779B" w:rsidRDefault="001C532B" w:rsidP="005C128E">
      <w:pPr>
        <w:spacing w:before="120" w:line="23" w:lineRule="atLeast"/>
        <w:ind w:firstLine="720"/>
        <w:jc w:val="both"/>
        <w:rPr>
          <w:color w:val="000000"/>
          <w:spacing w:val="-4"/>
          <w:sz w:val="28"/>
          <w:szCs w:val="28"/>
        </w:rPr>
      </w:pPr>
      <w:r w:rsidRPr="0062779B">
        <w:rPr>
          <w:rStyle w:val="Strong"/>
          <w:bCs w:val="0"/>
          <w:color w:val="000000"/>
          <w:spacing w:val="-4"/>
          <w:sz w:val="28"/>
          <w:szCs w:val="28"/>
        </w:rPr>
        <w:t>Điều 6. Sửa đổi, bổ sung</w:t>
      </w:r>
    </w:p>
    <w:p w:rsidR="001C532B" w:rsidRPr="0062779B" w:rsidRDefault="001C532B" w:rsidP="005C128E">
      <w:pPr>
        <w:spacing w:before="120" w:line="23" w:lineRule="atLeast"/>
        <w:ind w:firstLine="720"/>
        <w:jc w:val="both"/>
        <w:rPr>
          <w:color w:val="000000"/>
          <w:spacing w:val="-4"/>
          <w:sz w:val="28"/>
          <w:szCs w:val="28"/>
          <w:lang w:val="en-US"/>
        </w:rPr>
      </w:pPr>
      <w:r w:rsidRPr="0062779B">
        <w:rPr>
          <w:color w:val="000000"/>
          <w:spacing w:val="-4"/>
          <w:sz w:val="28"/>
          <w:szCs w:val="28"/>
        </w:rPr>
        <w:t xml:space="preserve">Trong quá trình thực hiện nếu có nội dung cần sửa đổi, bổ sung, Trưởng phòng chủ trì, phối hợp với các đơn vị liên quan đề xuất UBND </w:t>
      </w:r>
      <w:r w:rsidR="005A14E1" w:rsidRPr="0062779B">
        <w:rPr>
          <w:color w:val="000000"/>
          <w:spacing w:val="-4"/>
          <w:sz w:val="28"/>
          <w:szCs w:val="28"/>
          <w:lang w:val="en-US"/>
        </w:rPr>
        <w:t>xã</w:t>
      </w:r>
      <w:r w:rsidRPr="0062779B">
        <w:rPr>
          <w:color w:val="000000"/>
          <w:spacing w:val="-4"/>
          <w:sz w:val="28"/>
          <w:szCs w:val="28"/>
        </w:rPr>
        <w:t xml:space="preserve"> xem xét, quyết định theo thẩm quyền.</w:t>
      </w:r>
      <w:r w:rsidR="005C3105" w:rsidRPr="0062779B">
        <w:rPr>
          <w:color w:val="000000"/>
          <w:spacing w:val="-4"/>
          <w:sz w:val="28"/>
          <w:szCs w:val="28"/>
          <w:lang w:val="en-US"/>
        </w:rPr>
        <w:t>/.</w:t>
      </w:r>
    </w:p>
    <w:p w:rsidR="009340BA" w:rsidRPr="0062779B" w:rsidRDefault="009340BA" w:rsidP="00163E8E">
      <w:pPr>
        <w:spacing w:before="120" w:line="23" w:lineRule="atLeast"/>
        <w:rPr>
          <w:color w:val="000000"/>
          <w:sz w:val="28"/>
          <w:szCs w:val="28"/>
          <w:lang w:val="en-US"/>
        </w:rPr>
      </w:pPr>
    </w:p>
    <w:sectPr w:rsidR="009340BA" w:rsidRPr="0062779B" w:rsidSect="008301A2">
      <w:headerReference w:type="default" r:id="rId8"/>
      <w:footerReference w:type="even" r:id="rId9"/>
      <w:pgSz w:w="11907" w:h="16840" w:code="9"/>
      <w:pgMar w:top="1134" w:right="851" w:bottom="1134" w:left="1701"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2779B" w:rsidRDefault="0062779B">
      <w:r>
        <w:separator/>
      </w:r>
    </w:p>
  </w:endnote>
  <w:endnote w:type="continuationSeparator" w:id="0">
    <w:p w:rsidR="0062779B" w:rsidRDefault="006277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24EE" w:rsidRDefault="001B24E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1B24EE" w:rsidRDefault="001B24EE">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2779B" w:rsidRDefault="0062779B">
      <w:r>
        <w:separator/>
      </w:r>
    </w:p>
  </w:footnote>
  <w:footnote w:type="continuationSeparator" w:id="0">
    <w:p w:rsidR="0062779B" w:rsidRDefault="0062779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43B3" w:rsidRPr="00BF43B3" w:rsidRDefault="00BF43B3" w:rsidP="00BF43B3">
    <w:pPr>
      <w:pStyle w:val="Header"/>
      <w:jc w:val="center"/>
      <w:rPr>
        <w:sz w:val="28"/>
      </w:rPr>
    </w:pPr>
    <w:r w:rsidRPr="00BF43B3">
      <w:rPr>
        <w:sz w:val="28"/>
      </w:rPr>
      <w:fldChar w:fldCharType="begin"/>
    </w:r>
    <w:r w:rsidRPr="00BF43B3">
      <w:rPr>
        <w:sz w:val="28"/>
      </w:rPr>
      <w:instrText xml:space="preserve"> PAGE   \* MERGEFORMAT </w:instrText>
    </w:r>
    <w:r w:rsidRPr="00BF43B3">
      <w:rPr>
        <w:sz w:val="28"/>
      </w:rPr>
      <w:fldChar w:fldCharType="separate"/>
    </w:r>
    <w:r w:rsidR="006D20B8">
      <w:rPr>
        <w:noProof/>
        <w:sz w:val="28"/>
      </w:rPr>
      <w:t>3</w:t>
    </w:r>
    <w:r w:rsidRPr="00BF43B3">
      <w:rPr>
        <w:noProof/>
        <w:sz w:val="28"/>
      </w:rP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D82220C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47B66AC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416228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5F8CD9F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FF02A44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7C2651F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5EDA5A6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60C61C3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D2B4DE5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6FE87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9B4031"/>
    <w:multiLevelType w:val="hybridMultilevel"/>
    <w:tmpl w:val="C4A43F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41F5309"/>
    <w:multiLevelType w:val="multilevel"/>
    <w:tmpl w:val="93FCB1F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0DBC0D0C"/>
    <w:multiLevelType w:val="multilevel"/>
    <w:tmpl w:val="4AF645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2B020F4"/>
    <w:multiLevelType w:val="hybridMultilevel"/>
    <w:tmpl w:val="B002D4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5D3780B"/>
    <w:multiLevelType w:val="hybridMultilevel"/>
    <w:tmpl w:val="05B073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55D2995"/>
    <w:multiLevelType w:val="multilevel"/>
    <w:tmpl w:val="EB7441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7FE6920"/>
    <w:multiLevelType w:val="hybridMultilevel"/>
    <w:tmpl w:val="1C94D3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FDF3CE1"/>
    <w:multiLevelType w:val="hybridMultilevel"/>
    <w:tmpl w:val="18F48998"/>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8" w15:restartNumberingAfterBreak="0">
    <w:nsid w:val="30D1777A"/>
    <w:multiLevelType w:val="multilevel"/>
    <w:tmpl w:val="C45A230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5F704CF"/>
    <w:multiLevelType w:val="hybridMultilevel"/>
    <w:tmpl w:val="5AB44338"/>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20" w15:restartNumberingAfterBreak="0">
    <w:nsid w:val="3B3348C2"/>
    <w:multiLevelType w:val="hybridMultilevel"/>
    <w:tmpl w:val="09067F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FAB4421"/>
    <w:multiLevelType w:val="hybridMultilevel"/>
    <w:tmpl w:val="4BB4AB4E"/>
    <w:lvl w:ilvl="0" w:tplc="B1045536">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2" w15:restartNumberingAfterBreak="0">
    <w:nsid w:val="4F8E3645"/>
    <w:multiLevelType w:val="hybridMultilevel"/>
    <w:tmpl w:val="544A09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A4B3130"/>
    <w:multiLevelType w:val="hybridMultilevel"/>
    <w:tmpl w:val="507889C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60F153AC"/>
    <w:multiLevelType w:val="hybridMultilevel"/>
    <w:tmpl w:val="677C69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16A64F1"/>
    <w:multiLevelType w:val="hybridMultilevel"/>
    <w:tmpl w:val="765E748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63F45941"/>
    <w:multiLevelType w:val="hybridMultilevel"/>
    <w:tmpl w:val="A25ADE4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67044720"/>
    <w:multiLevelType w:val="multilevel"/>
    <w:tmpl w:val="C8ECA0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6EB44075"/>
    <w:multiLevelType w:val="hybridMultilevel"/>
    <w:tmpl w:val="6038DF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1970FF5"/>
    <w:multiLevelType w:val="hybridMultilevel"/>
    <w:tmpl w:val="CF6E55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1"/>
  </w:num>
  <w:num w:numId="12">
    <w:abstractNumId w:val="17"/>
  </w:num>
  <w:num w:numId="13">
    <w:abstractNumId w:val="11"/>
  </w:num>
  <w:num w:numId="14">
    <w:abstractNumId w:val="15"/>
  </w:num>
  <w:num w:numId="15">
    <w:abstractNumId w:val="12"/>
  </w:num>
  <w:num w:numId="16">
    <w:abstractNumId w:val="18"/>
  </w:num>
  <w:num w:numId="17">
    <w:abstractNumId w:val="27"/>
  </w:num>
  <w:num w:numId="18">
    <w:abstractNumId w:val="28"/>
  </w:num>
  <w:num w:numId="19">
    <w:abstractNumId w:val="14"/>
  </w:num>
  <w:num w:numId="20">
    <w:abstractNumId w:val="25"/>
  </w:num>
  <w:num w:numId="21">
    <w:abstractNumId w:val="23"/>
  </w:num>
  <w:num w:numId="22">
    <w:abstractNumId w:val="13"/>
  </w:num>
  <w:num w:numId="23">
    <w:abstractNumId w:val="26"/>
  </w:num>
  <w:num w:numId="24">
    <w:abstractNumId w:val="29"/>
  </w:num>
  <w:num w:numId="25">
    <w:abstractNumId w:val="22"/>
  </w:num>
  <w:num w:numId="26">
    <w:abstractNumId w:val="16"/>
  </w:num>
  <w:num w:numId="27">
    <w:abstractNumId w:val="10"/>
  </w:num>
  <w:num w:numId="28">
    <w:abstractNumId w:val="24"/>
  </w:num>
  <w:num w:numId="29">
    <w:abstractNumId w:val="19"/>
  </w:num>
  <w:num w:numId="3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doNotTrackMoves/>
  <w:defaultTabStop w:val="720"/>
  <w:noPunctuationKerning/>
  <w:characterSpacingControl w:val="doNotCompress"/>
  <w:savePreviewPicture/>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96EF5"/>
    <w:rsid w:val="00003343"/>
    <w:rsid w:val="00006AAF"/>
    <w:rsid w:val="00033089"/>
    <w:rsid w:val="00074B81"/>
    <w:rsid w:val="00077725"/>
    <w:rsid w:val="00096EF5"/>
    <w:rsid w:val="000D572B"/>
    <w:rsid w:val="001241E2"/>
    <w:rsid w:val="00130154"/>
    <w:rsid w:val="001367A9"/>
    <w:rsid w:val="00163E8E"/>
    <w:rsid w:val="00166D31"/>
    <w:rsid w:val="001B24EE"/>
    <w:rsid w:val="001C532B"/>
    <w:rsid w:val="001D2E52"/>
    <w:rsid w:val="001D3276"/>
    <w:rsid w:val="001E75E9"/>
    <w:rsid w:val="00225835"/>
    <w:rsid w:val="00252844"/>
    <w:rsid w:val="00275FE9"/>
    <w:rsid w:val="00287485"/>
    <w:rsid w:val="00290834"/>
    <w:rsid w:val="002925AF"/>
    <w:rsid w:val="002C743C"/>
    <w:rsid w:val="003009ED"/>
    <w:rsid w:val="0030726B"/>
    <w:rsid w:val="00316DA7"/>
    <w:rsid w:val="003170DA"/>
    <w:rsid w:val="00340E3F"/>
    <w:rsid w:val="00343F03"/>
    <w:rsid w:val="00367737"/>
    <w:rsid w:val="00382707"/>
    <w:rsid w:val="00392B20"/>
    <w:rsid w:val="003B7F96"/>
    <w:rsid w:val="003D5C2B"/>
    <w:rsid w:val="003F616B"/>
    <w:rsid w:val="00405F94"/>
    <w:rsid w:val="00432AD1"/>
    <w:rsid w:val="00436547"/>
    <w:rsid w:val="00463F7C"/>
    <w:rsid w:val="004A6EA2"/>
    <w:rsid w:val="004D4CCB"/>
    <w:rsid w:val="004E4144"/>
    <w:rsid w:val="005239E5"/>
    <w:rsid w:val="00573DC7"/>
    <w:rsid w:val="005A14E1"/>
    <w:rsid w:val="005A70D7"/>
    <w:rsid w:val="005B3308"/>
    <w:rsid w:val="005B7D68"/>
    <w:rsid w:val="005C128E"/>
    <w:rsid w:val="005C3105"/>
    <w:rsid w:val="005C3A52"/>
    <w:rsid w:val="005D71DD"/>
    <w:rsid w:val="006219EB"/>
    <w:rsid w:val="0062779B"/>
    <w:rsid w:val="006879EF"/>
    <w:rsid w:val="006A11A8"/>
    <w:rsid w:val="006A2292"/>
    <w:rsid w:val="006D20B8"/>
    <w:rsid w:val="006E3204"/>
    <w:rsid w:val="006E35AF"/>
    <w:rsid w:val="006F7270"/>
    <w:rsid w:val="00724472"/>
    <w:rsid w:val="00725C70"/>
    <w:rsid w:val="007338CF"/>
    <w:rsid w:val="00771C07"/>
    <w:rsid w:val="007B16AC"/>
    <w:rsid w:val="007C2680"/>
    <w:rsid w:val="007D7DB0"/>
    <w:rsid w:val="007E7C25"/>
    <w:rsid w:val="007F0EB7"/>
    <w:rsid w:val="007F5FC3"/>
    <w:rsid w:val="008301A2"/>
    <w:rsid w:val="008302F1"/>
    <w:rsid w:val="008350D4"/>
    <w:rsid w:val="008544B9"/>
    <w:rsid w:val="00873F83"/>
    <w:rsid w:val="00897D21"/>
    <w:rsid w:val="008A6CF1"/>
    <w:rsid w:val="008B4C87"/>
    <w:rsid w:val="008B72F4"/>
    <w:rsid w:val="008C047E"/>
    <w:rsid w:val="008E1FFF"/>
    <w:rsid w:val="009340BA"/>
    <w:rsid w:val="0094402C"/>
    <w:rsid w:val="00984432"/>
    <w:rsid w:val="009B38B5"/>
    <w:rsid w:val="009B4546"/>
    <w:rsid w:val="009E7035"/>
    <w:rsid w:val="00A106DB"/>
    <w:rsid w:val="00A15093"/>
    <w:rsid w:val="00A352DB"/>
    <w:rsid w:val="00A4094C"/>
    <w:rsid w:val="00A47733"/>
    <w:rsid w:val="00A65619"/>
    <w:rsid w:val="00AA1630"/>
    <w:rsid w:val="00AB1D58"/>
    <w:rsid w:val="00AD4CE4"/>
    <w:rsid w:val="00AE560E"/>
    <w:rsid w:val="00B0590A"/>
    <w:rsid w:val="00B25229"/>
    <w:rsid w:val="00B315A2"/>
    <w:rsid w:val="00B36188"/>
    <w:rsid w:val="00B50F9E"/>
    <w:rsid w:val="00B65050"/>
    <w:rsid w:val="00B7355B"/>
    <w:rsid w:val="00B743A4"/>
    <w:rsid w:val="00B845B3"/>
    <w:rsid w:val="00BA6349"/>
    <w:rsid w:val="00BB23A1"/>
    <w:rsid w:val="00BD542C"/>
    <w:rsid w:val="00BE4E53"/>
    <w:rsid w:val="00BF212F"/>
    <w:rsid w:val="00BF43B3"/>
    <w:rsid w:val="00BF680D"/>
    <w:rsid w:val="00C23B30"/>
    <w:rsid w:val="00C46298"/>
    <w:rsid w:val="00C46820"/>
    <w:rsid w:val="00C80FC7"/>
    <w:rsid w:val="00C81AEB"/>
    <w:rsid w:val="00CA2B51"/>
    <w:rsid w:val="00CB01E6"/>
    <w:rsid w:val="00CB4E25"/>
    <w:rsid w:val="00CC46C3"/>
    <w:rsid w:val="00CE22C9"/>
    <w:rsid w:val="00CE338F"/>
    <w:rsid w:val="00CE7BB7"/>
    <w:rsid w:val="00CE7D85"/>
    <w:rsid w:val="00CF75AA"/>
    <w:rsid w:val="00D04E92"/>
    <w:rsid w:val="00D20CA9"/>
    <w:rsid w:val="00D64389"/>
    <w:rsid w:val="00D873D5"/>
    <w:rsid w:val="00D904D4"/>
    <w:rsid w:val="00D90B2D"/>
    <w:rsid w:val="00DB4899"/>
    <w:rsid w:val="00DC24C8"/>
    <w:rsid w:val="00DE656A"/>
    <w:rsid w:val="00DF60EB"/>
    <w:rsid w:val="00DF7CC8"/>
    <w:rsid w:val="00E045D2"/>
    <w:rsid w:val="00E60F56"/>
    <w:rsid w:val="00E61CB8"/>
    <w:rsid w:val="00E65679"/>
    <w:rsid w:val="00E9135A"/>
    <w:rsid w:val="00E95872"/>
    <w:rsid w:val="00EA12F3"/>
    <w:rsid w:val="00F11112"/>
    <w:rsid w:val="00F11560"/>
    <w:rsid w:val="00F13D48"/>
    <w:rsid w:val="00F13DC7"/>
    <w:rsid w:val="00F40C3E"/>
    <w:rsid w:val="00FA3B09"/>
    <w:rsid w:val="00FB4BFC"/>
    <w:rsid w:val="00FB6BB2"/>
    <w:rsid w:val="00FE51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0"/>
    <o:shapelayout v:ext="edit">
      <o:idmap v:ext="edit" data="1"/>
      <o:rules v:ext="edit">
        <o:r id="V:Rule1" type="connector" idref="#_x0000_s1026"/>
        <o:r id="V:Rule2" type="connector" idref="#_x0000_s1027"/>
        <o:r id="V:Rule3" type="connector" idref="#_x0000_s1029"/>
      </o:rules>
    </o:shapelayout>
  </w:shapeDefaults>
  <w:decimalSymbol w:val="."/>
  <w:listSeparator w:val=","/>
  <w15:chartTrackingRefBased/>
  <w15:docId w15:val="{2D5280C3-CCE0-4F68-B8EB-6C33620BF4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vi-VN" w:eastAsia="vi-VN"/>
    </w:rPr>
  </w:style>
  <w:style w:type="paragraph" w:styleId="Heading1">
    <w:name w:val="heading 1"/>
    <w:basedOn w:val="Normal"/>
    <w:next w:val="Normal"/>
    <w:link w:val="Heading1Char"/>
    <w:qFormat/>
    <w:pPr>
      <w:keepNext/>
      <w:spacing w:before="240" w:after="60"/>
      <w:outlineLvl w:val="0"/>
    </w:pPr>
    <w:rPr>
      <w:rFonts w:ascii="Cambria" w:hAnsi="Cambria"/>
      <w:b/>
      <w:bCs/>
      <w:kern w:val="32"/>
      <w:sz w:val="32"/>
      <w:szCs w:val="32"/>
      <w:lang w:val="en-US" w:eastAsia="en-US"/>
    </w:rPr>
  </w:style>
  <w:style w:type="paragraph" w:styleId="Heading2">
    <w:name w:val="heading 2"/>
    <w:basedOn w:val="Normal"/>
    <w:next w:val="Normal"/>
    <w:qFormat/>
    <w:pPr>
      <w:keepNext/>
      <w:spacing w:before="240" w:after="60"/>
      <w:outlineLvl w:val="1"/>
    </w:pPr>
    <w:rPr>
      <w:rFonts w:ascii="Cambria" w:hAnsi="Cambria"/>
      <w:b/>
      <w:bCs/>
      <w:i/>
      <w:iCs/>
      <w:sz w:val="28"/>
      <w:szCs w:val="28"/>
      <w:lang w:val="en-US" w:eastAsia="en-US"/>
    </w:rPr>
  </w:style>
  <w:style w:type="paragraph" w:styleId="Heading3">
    <w:name w:val="heading 3"/>
    <w:basedOn w:val="Normal"/>
    <w:next w:val="Normal"/>
    <w:qFormat/>
    <w:pPr>
      <w:keepNext/>
      <w:spacing w:before="240" w:after="60"/>
      <w:outlineLvl w:val="2"/>
    </w:pPr>
    <w:rPr>
      <w:rFonts w:ascii="Cambria" w:hAnsi="Cambria"/>
      <w:b/>
      <w:bCs/>
      <w:sz w:val="26"/>
      <w:szCs w:val="26"/>
      <w:lang w:val="en-US" w:eastAsia="en-US"/>
    </w:rPr>
  </w:style>
  <w:style w:type="paragraph" w:styleId="Heading4">
    <w:name w:val="heading 4"/>
    <w:basedOn w:val="Normal"/>
    <w:next w:val="Normal"/>
    <w:link w:val="Heading4Char"/>
    <w:uiPriority w:val="99"/>
    <w:semiHidden/>
    <w:unhideWhenUsed/>
    <w:qFormat/>
    <w:rsid w:val="001C532B"/>
    <w:pPr>
      <w:keepNext/>
      <w:spacing w:before="240" w:after="60"/>
      <w:outlineLvl w:val="3"/>
    </w:pPr>
    <w:rPr>
      <w:rFonts w:ascii="Calibri" w:hAnsi="Calibri"/>
      <w:b/>
      <w:bCs/>
      <w:sz w:val="28"/>
      <w:szCs w:val="28"/>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pPr>
      <w:tabs>
        <w:tab w:val="center" w:pos="4513"/>
        <w:tab w:val="right" w:pos="9026"/>
      </w:tabs>
    </w:pPr>
  </w:style>
  <w:style w:type="character" w:customStyle="1" w:styleId="HeaderChar">
    <w:name w:val="Header Char"/>
    <w:link w:val="Header"/>
    <w:uiPriority w:val="99"/>
    <w:rPr>
      <w:sz w:val="24"/>
      <w:szCs w:val="24"/>
    </w:rPr>
  </w:style>
  <w:style w:type="paragraph" w:styleId="Footer">
    <w:name w:val="footer"/>
    <w:basedOn w:val="Normal"/>
    <w:link w:val="FooterChar"/>
    <w:uiPriority w:val="99"/>
    <w:unhideWhenUsed/>
    <w:pPr>
      <w:tabs>
        <w:tab w:val="center" w:pos="4513"/>
        <w:tab w:val="right" w:pos="9026"/>
      </w:tabs>
    </w:pPr>
  </w:style>
  <w:style w:type="character" w:customStyle="1" w:styleId="FooterChar">
    <w:name w:val="Footer Char"/>
    <w:link w:val="Footer"/>
    <w:uiPriority w:val="99"/>
    <w:rPr>
      <w:sz w:val="24"/>
      <w:szCs w:val="24"/>
    </w:rPr>
  </w:style>
  <w:style w:type="character" w:customStyle="1" w:styleId="Heading1Char">
    <w:name w:val="Heading 1 Char"/>
    <w:link w:val="Heading1"/>
    <w:rPr>
      <w:rFonts w:ascii="Cambria" w:hAnsi="Cambria"/>
      <w:b/>
      <w:bCs/>
      <w:kern w:val="32"/>
      <w:sz w:val="32"/>
      <w:szCs w:val="32"/>
      <w:lang w:val="en-US" w:eastAsia="en-US" w:bidi="ar-SA"/>
    </w:rPr>
  </w:style>
  <w:style w:type="character" w:styleId="PageNumber">
    <w:name w:val="page number"/>
    <w:basedOn w:val="DefaultParagraphFont"/>
  </w:style>
  <w:style w:type="paragraph" w:styleId="NormalWeb">
    <w:name w:val="Normal (Web)"/>
    <w:basedOn w:val="Normal"/>
    <w:uiPriority w:val="99"/>
    <w:pPr>
      <w:spacing w:before="100" w:beforeAutospacing="1" w:after="100" w:afterAutospacing="1"/>
    </w:pPr>
    <w:rPr>
      <w:lang w:val="en-US" w:eastAsia="en-US"/>
    </w:rPr>
  </w:style>
  <w:style w:type="table" w:styleId="TableGrid">
    <w:name w:val="Table Grid"/>
    <w:basedOn w:val="TableNormal"/>
    <w:uiPriority w:val="99"/>
    <w:unhideWhenUsed/>
    <w:rsid w:val="009340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link w:val="Heading4"/>
    <w:uiPriority w:val="99"/>
    <w:semiHidden/>
    <w:rsid w:val="001C532B"/>
    <w:rPr>
      <w:rFonts w:ascii="Calibri" w:eastAsia="Times New Roman" w:hAnsi="Calibri" w:cs="Times New Roman"/>
      <w:b/>
      <w:bCs/>
      <w:sz w:val="28"/>
      <w:szCs w:val="28"/>
      <w:lang w:val="vi-VN" w:eastAsia="vi-VN"/>
    </w:rPr>
  </w:style>
  <w:style w:type="character" w:styleId="Strong">
    <w:name w:val="Strong"/>
    <w:uiPriority w:val="22"/>
    <w:qFormat/>
    <w:rsid w:val="001C532B"/>
    <w:rPr>
      <w:b/>
      <w:bCs/>
    </w:rPr>
  </w:style>
  <w:style w:type="paragraph" w:styleId="BalloonText">
    <w:name w:val="Balloon Text"/>
    <w:basedOn w:val="Normal"/>
    <w:link w:val="BalloonTextChar"/>
    <w:uiPriority w:val="99"/>
    <w:semiHidden/>
    <w:unhideWhenUsed/>
    <w:rsid w:val="00006AAF"/>
    <w:rPr>
      <w:rFonts w:ascii="Segoe UI" w:hAnsi="Segoe UI" w:cs="Segoe UI"/>
      <w:sz w:val="18"/>
      <w:szCs w:val="18"/>
    </w:rPr>
  </w:style>
  <w:style w:type="character" w:customStyle="1" w:styleId="BalloonTextChar">
    <w:name w:val="Balloon Text Char"/>
    <w:link w:val="BalloonText"/>
    <w:uiPriority w:val="99"/>
    <w:semiHidden/>
    <w:rsid w:val="00006AAF"/>
    <w:rPr>
      <w:rFonts w:ascii="Segoe UI" w:hAnsi="Segoe UI" w:cs="Segoe UI"/>
      <w:sz w:val="18"/>
      <w:szCs w:val="18"/>
      <w:lang w:val="vi-VN" w:eastAsia="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63564">
      <w:bodyDiv w:val="1"/>
      <w:marLeft w:val="0"/>
      <w:marRight w:val="0"/>
      <w:marTop w:val="0"/>
      <w:marBottom w:val="0"/>
      <w:divBdr>
        <w:top w:val="none" w:sz="0" w:space="0" w:color="auto"/>
        <w:left w:val="none" w:sz="0" w:space="0" w:color="auto"/>
        <w:bottom w:val="none" w:sz="0" w:space="0" w:color="auto"/>
        <w:right w:val="none" w:sz="0" w:space="0" w:color="auto"/>
      </w:divBdr>
    </w:div>
    <w:div w:id="977953589">
      <w:bodyDiv w:val="1"/>
      <w:marLeft w:val="0"/>
      <w:marRight w:val="0"/>
      <w:marTop w:val="0"/>
      <w:marBottom w:val="0"/>
      <w:divBdr>
        <w:top w:val="none" w:sz="0" w:space="0" w:color="auto"/>
        <w:left w:val="none" w:sz="0" w:space="0" w:color="auto"/>
        <w:bottom w:val="none" w:sz="0" w:space="0" w:color="auto"/>
        <w:right w:val="none" w:sz="0" w:space="0" w:color="auto"/>
      </w:divBdr>
    </w:div>
    <w:div w:id="1319646755">
      <w:bodyDiv w:val="1"/>
      <w:marLeft w:val="0"/>
      <w:marRight w:val="0"/>
      <w:marTop w:val="0"/>
      <w:marBottom w:val="0"/>
      <w:divBdr>
        <w:top w:val="none" w:sz="0" w:space="0" w:color="auto"/>
        <w:left w:val="none" w:sz="0" w:space="0" w:color="auto"/>
        <w:bottom w:val="none" w:sz="0" w:space="0" w:color="auto"/>
        <w:right w:val="none" w:sz="0" w:space="0" w:color="auto"/>
      </w:divBdr>
    </w:div>
    <w:div w:id="1612855203">
      <w:bodyDiv w:val="1"/>
      <w:marLeft w:val="0"/>
      <w:marRight w:val="0"/>
      <w:marTop w:val="0"/>
      <w:marBottom w:val="0"/>
      <w:divBdr>
        <w:top w:val="none" w:sz="0" w:space="0" w:color="auto"/>
        <w:left w:val="none" w:sz="0" w:space="0" w:color="auto"/>
        <w:bottom w:val="none" w:sz="0" w:space="0" w:color="auto"/>
        <w:right w:val="none" w:sz="0" w:space="0" w:color="auto"/>
      </w:divBdr>
    </w:div>
    <w:div w:id="1996831255">
      <w:bodyDiv w:val="1"/>
      <w:marLeft w:val="0"/>
      <w:marRight w:val="0"/>
      <w:marTop w:val="0"/>
      <w:marBottom w:val="0"/>
      <w:divBdr>
        <w:top w:val="none" w:sz="0" w:space="0" w:color="auto"/>
        <w:left w:val="none" w:sz="0" w:space="0" w:color="auto"/>
        <w:bottom w:val="none" w:sz="0" w:space="0" w:color="auto"/>
        <w:right w:val="none" w:sz="0" w:space="0" w:color="auto"/>
      </w:divBdr>
    </w:div>
    <w:div w:id="2051832173">
      <w:bodyDiv w:val="1"/>
      <w:marLeft w:val="0"/>
      <w:marRight w:val="0"/>
      <w:marTop w:val="0"/>
      <w:marBottom w:val="0"/>
      <w:divBdr>
        <w:top w:val="none" w:sz="0" w:space="0" w:color="auto"/>
        <w:left w:val="none" w:sz="0" w:space="0" w:color="auto"/>
        <w:bottom w:val="none" w:sz="0" w:space="0" w:color="auto"/>
        <w:right w:val="none" w:sz="0" w:space="0" w:color="auto"/>
      </w:divBdr>
    </w:div>
  </w:divs>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34AA65-DF5A-44DB-A688-B1EFAE6F04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708</Words>
  <Characters>4039</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UỶ BAN NHÂN DÂN</vt:lpstr>
    </vt:vector>
  </TitlesOfParts>
  <Company>Microsoft</Company>
  <LinksUpToDate>false</LinksUpToDate>
  <CharactersWithSpaces>4738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UỶ BAN NHÂN DÂN</dc:title>
  <dc:subject/>
  <dc:creator>A</dc:creator>
  <cp:keywords/>
  <cp:lastModifiedBy>admin</cp:lastModifiedBy>
  <cp:revision>2</cp:revision>
  <cp:lastPrinted>2025-06-16T00:01:00Z</cp:lastPrinted>
  <dcterms:created xsi:type="dcterms:W3CDTF">2025-06-19T01:32:00Z</dcterms:created>
  <dcterms:modified xsi:type="dcterms:W3CDTF">2025-06-19T01:32:00Z</dcterms:modified>
</cp:coreProperties>
</file>