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A7212" w14:textId="77777777" w:rsidR="00473B19" w:rsidRPr="00602391" w:rsidRDefault="00473B19" w:rsidP="00473B19">
      <w:pPr>
        <w:spacing w:after="0" w:line="240" w:lineRule="auto"/>
        <w:jc w:val="center"/>
        <w:rPr>
          <w:b/>
          <w:color w:val="000000" w:themeColor="text1"/>
        </w:rPr>
      </w:pPr>
      <w:r w:rsidRPr="00602391">
        <w:rPr>
          <w:b/>
          <w:color w:val="000000" w:themeColor="text1"/>
        </w:rPr>
        <w:t>CHƯƠNG TRÌNH</w:t>
      </w:r>
    </w:p>
    <w:p w14:paraId="27E6FB66" w14:textId="6F099375" w:rsidR="003A7BA0" w:rsidRDefault="00473B19" w:rsidP="00EA0548">
      <w:pPr>
        <w:spacing w:after="0" w:line="240" w:lineRule="auto"/>
        <w:jc w:val="center"/>
        <w:rPr>
          <w:b/>
          <w:color w:val="000000" w:themeColor="text1"/>
        </w:rPr>
      </w:pPr>
      <w:r w:rsidRPr="00602391">
        <w:rPr>
          <w:b/>
          <w:color w:val="000000" w:themeColor="text1"/>
        </w:rPr>
        <w:t xml:space="preserve">Phiên họp UBND </w:t>
      </w:r>
      <w:r w:rsidR="00813B97" w:rsidRPr="00602391">
        <w:rPr>
          <w:b/>
          <w:color w:val="000000" w:themeColor="text1"/>
        </w:rPr>
        <w:t xml:space="preserve">Huyện </w:t>
      </w:r>
      <w:r w:rsidRPr="00602391">
        <w:rPr>
          <w:b/>
          <w:color w:val="000000" w:themeColor="text1"/>
        </w:rPr>
        <w:t xml:space="preserve">thường kỳ </w:t>
      </w:r>
      <w:r w:rsidR="00E33A82">
        <w:rPr>
          <w:b/>
          <w:color w:val="000000" w:themeColor="text1"/>
        </w:rPr>
        <w:t xml:space="preserve">tháng </w:t>
      </w:r>
      <w:r w:rsidR="00F94442">
        <w:rPr>
          <w:b/>
          <w:color w:val="000000" w:themeColor="text1"/>
        </w:rPr>
        <w:t>4</w:t>
      </w:r>
      <w:r w:rsidRPr="00602391">
        <w:rPr>
          <w:b/>
          <w:color w:val="000000" w:themeColor="text1"/>
        </w:rPr>
        <w:t xml:space="preserve"> năm 20</w:t>
      </w:r>
      <w:r>
        <w:rPr>
          <w:b/>
          <w:color w:val="000000" w:themeColor="text1"/>
        </w:rPr>
        <w:t>2</w:t>
      </w:r>
      <w:r w:rsidR="007068BB">
        <w:rPr>
          <w:b/>
          <w:color w:val="000000" w:themeColor="text1"/>
        </w:rPr>
        <w:t>5</w:t>
      </w:r>
    </w:p>
    <w:p w14:paraId="6347503E" w14:textId="77777777" w:rsidR="00473B19" w:rsidRPr="003A7BA0" w:rsidRDefault="00473B19" w:rsidP="003A7BA0">
      <w:pPr>
        <w:spacing w:after="0" w:line="240" w:lineRule="auto"/>
        <w:ind w:left="567" w:right="567"/>
        <w:jc w:val="center"/>
        <w:rPr>
          <w:rFonts w:cs="Times New Roman"/>
          <w:i/>
          <w:color w:val="000000" w:themeColor="text1"/>
          <w:szCs w:val="28"/>
        </w:rPr>
      </w:pPr>
    </w:p>
    <w:p w14:paraId="41DE52B5" w14:textId="77777777" w:rsidR="00473B19" w:rsidRDefault="00473B19" w:rsidP="00473B19">
      <w:pPr>
        <w:spacing w:after="120" w:line="240" w:lineRule="auto"/>
        <w:ind w:firstLine="567"/>
        <w:jc w:val="both"/>
        <w:rPr>
          <w:rFonts w:cs="Times New Roman"/>
          <w:b/>
          <w:color w:val="000000" w:themeColor="text1"/>
          <w:szCs w:val="28"/>
        </w:rPr>
      </w:pPr>
      <w:r w:rsidRPr="00602391">
        <w:rPr>
          <w:rFonts w:cs="Times New Roman"/>
          <w:b/>
          <w:color w:val="000000" w:themeColor="text1"/>
          <w:szCs w:val="28"/>
        </w:rPr>
        <w:t>I. Thời gian, địa điểm</w:t>
      </w:r>
    </w:p>
    <w:p w14:paraId="0917D115" w14:textId="71950B33" w:rsidR="00473B19" w:rsidRDefault="00473B19" w:rsidP="00473B19">
      <w:pPr>
        <w:spacing w:after="120" w:line="240" w:lineRule="auto"/>
        <w:ind w:firstLine="567"/>
        <w:jc w:val="both"/>
        <w:rPr>
          <w:rFonts w:cs="Times New Roman"/>
          <w:b/>
          <w:color w:val="000000" w:themeColor="text1"/>
          <w:szCs w:val="28"/>
        </w:rPr>
      </w:pPr>
      <w:r w:rsidRPr="00602391">
        <w:rPr>
          <w:rFonts w:cs="Times New Roman"/>
          <w:b/>
          <w:color w:val="000000" w:themeColor="text1"/>
          <w:szCs w:val="28"/>
        </w:rPr>
        <w:t>1.</w:t>
      </w:r>
      <w:r w:rsidRPr="00602391">
        <w:rPr>
          <w:rFonts w:cs="Times New Roman"/>
          <w:color w:val="000000" w:themeColor="text1"/>
          <w:szCs w:val="28"/>
        </w:rPr>
        <w:t xml:space="preserve"> Thời gian 01 buổi, bắt đầu từ </w:t>
      </w:r>
      <w:r w:rsidR="00196F2B">
        <w:rPr>
          <w:rFonts w:cs="Times New Roman"/>
          <w:color w:val="000000" w:themeColor="text1"/>
          <w:szCs w:val="28"/>
        </w:rPr>
        <w:t>14</w:t>
      </w:r>
      <w:r>
        <w:rPr>
          <w:rFonts w:cs="Times New Roman"/>
          <w:color w:val="000000" w:themeColor="text1"/>
          <w:szCs w:val="28"/>
        </w:rPr>
        <w:t xml:space="preserve"> </w:t>
      </w:r>
      <w:r w:rsidRPr="00602391">
        <w:rPr>
          <w:rFonts w:cs="Times New Roman"/>
          <w:color w:val="000000" w:themeColor="text1"/>
          <w:szCs w:val="28"/>
        </w:rPr>
        <w:t>giờ</w:t>
      </w:r>
      <w:r w:rsidR="00E93932">
        <w:rPr>
          <w:rFonts w:cs="Times New Roman"/>
          <w:color w:val="000000" w:themeColor="text1"/>
          <w:szCs w:val="28"/>
        </w:rPr>
        <w:t xml:space="preserve"> </w:t>
      </w:r>
      <w:r w:rsidR="00196F2B">
        <w:rPr>
          <w:rFonts w:cs="Times New Roman"/>
          <w:color w:val="000000" w:themeColor="text1"/>
          <w:szCs w:val="28"/>
        </w:rPr>
        <w:t>0</w:t>
      </w:r>
      <w:r w:rsidRPr="00602391">
        <w:rPr>
          <w:rFonts w:cs="Times New Roman"/>
          <w:color w:val="000000" w:themeColor="text1"/>
          <w:szCs w:val="28"/>
        </w:rPr>
        <w:t xml:space="preserve">0 ngày </w:t>
      </w:r>
      <w:r w:rsidR="00196F2B">
        <w:rPr>
          <w:rFonts w:cs="Times New Roman"/>
          <w:color w:val="000000" w:themeColor="text1"/>
          <w:szCs w:val="28"/>
        </w:rPr>
        <w:t>26</w:t>
      </w:r>
      <w:r w:rsidRPr="00602391">
        <w:rPr>
          <w:rFonts w:cs="Times New Roman"/>
          <w:color w:val="000000" w:themeColor="text1"/>
          <w:szCs w:val="28"/>
        </w:rPr>
        <w:t>/</w:t>
      </w:r>
      <w:r w:rsidR="00F94442">
        <w:rPr>
          <w:rFonts w:cs="Times New Roman"/>
          <w:color w:val="000000" w:themeColor="text1"/>
          <w:szCs w:val="28"/>
        </w:rPr>
        <w:t>4</w:t>
      </w:r>
      <w:r w:rsidRPr="00602391">
        <w:rPr>
          <w:rFonts w:cs="Times New Roman"/>
          <w:color w:val="000000" w:themeColor="text1"/>
          <w:szCs w:val="28"/>
        </w:rPr>
        <w:t>/20</w:t>
      </w:r>
      <w:r>
        <w:rPr>
          <w:rFonts w:cs="Times New Roman"/>
          <w:color w:val="000000" w:themeColor="text1"/>
          <w:szCs w:val="28"/>
        </w:rPr>
        <w:t>2</w:t>
      </w:r>
      <w:r w:rsidR="007068BB">
        <w:rPr>
          <w:rFonts w:cs="Times New Roman"/>
          <w:color w:val="000000" w:themeColor="text1"/>
          <w:szCs w:val="28"/>
        </w:rPr>
        <w:t>5</w:t>
      </w:r>
      <w:r w:rsidRPr="00602391">
        <w:rPr>
          <w:rFonts w:cs="Times New Roman"/>
          <w:color w:val="000000" w:themeColor="text1"/>
          <w:szCs w:val="28"/>
        </w:rPr>
        <w:t>.</w:t>
      </w:r>
    </w:p>
    <w:p w14:paraId="71BCD89C" w14:textId="77777777" w:rsidR="00473B19" w:rsidRDefault="00473B19" w:rsidP="00473B19">
      <w:pPr>
        <w:spacing w:after="120" w:line="240" w:lineRule="auto"/>
        <w:ind w:firstLine="567"/>
        <w:jc w:val="both"/>
        <w:rPr>
          <w:rFonts w:cs="Times New Roman"/>
          <w:color w:val="000000" w:themeColor="text1"/>
          <w:szCs w:val="28"/>
        </w:rPr>
      </w:pPr>
      <w:r w:rsidRPr="00602391">
        <w:rPr>
          <w:rFonts w:cs="Times New Roman"/>
          <w:b/>
          <w:color w:val="000000" w:themeColor="text1"/>
          <w:szCs w:val="28"/>
        </w:rPr>
        <w:t>2</w:t>
      </w:r>
      <w:r w:rsidRPr="00602391">
        <w:rPr>
          <w:rFonts w:cs="Times New Roman"/>
          <w:color w:val="000000" w:themeColor="text1"/>
          <w:szCs w:val="28"/>
        </w:rPr>
        <w:t xml:space="preserve">. Địa điểm: Hội trường Ủy ban nhân dân </w:t>
      </w:r>
      <w:r w:rsidR="00813B97" w:rsidRPr="00602391">
        <w:rPr>
          <w:rFonts w:cs="Times New Roman"/>
          <w:color w:val="000000" w:themeColor="text1"/>
          <w:szCs w:val="28"/>
        </w:rPr>
        <w:t>Huyện</w:t>
      </w:r>
      <w:r w:rsidRPr="00602391">
        <w:rPr>
          <w:rFonts w:cs="Times New Roman"/>
          <w:color w:val="000000" w:themeColor="text1"/>
          <w:szCs w:val="28"/>
        </w:rPr>
        <w:t>.</w:t>
      </w:r>
    </w:p>
    <w:p w14:paraId="74CECB89" w14:textId="77777777" w:rsidR="00EE24EB" w:rsidRDefault="00EE24EB" w:rsidP="00473B19">
      <w:pPr>
        <w:spacing w:after="120" w:line="240" w:lineRule="auto"/>
        <w:ind w:firstLine="567"/>
        <w:jc w:val="both"/>
        <w:rPr>
          <w:rFonts w:cs="Times New Roman"/>
          <w:b/>
          <w:color w:val="000000" w:themeColor="text1"/>
          <w:szCs w:val="28"/>
        </w:rPr>
      </w:pPr>
      <w:r w:rsidRPr="00EE24EB">
        <w:rPr>
          <w:rFonts w:cs="Times New Roman"/>
          <w:b/>
          <w:color w:val="000000" w:themeColor="text1"/>
          <w:szCs w:val="28"/>
        </w:rPr>
        <w:t>3.</w:t>
      </w:r>
      <w:r>
        <w:rPr>
          <w:rFonts w:cs="Times New Roman"/>
          <w:color w:val="000000" w:themeColor="text1"/>
          <w:szCs w:val="28"/>
        </w:rPr>
        <w:t xml:space="preserve"> Chủ trì Hội nghị: Chủ tịch </w:t>
      </w:r>
      <w:r w:rsidRPr="00602391">
        <w:rPr>
          <w:rFonts w:cs="Times New Roman"/>
          <w:color w:val="000000" w:themeColor="text1"/>
          <w:szCs w:val="28"/>
        </w:rPr>
        <w:t>Ủy ban nhân dân Huyện</w:t>
      </w:r>
      <w:r>
        <w:rPr>
          <w:rFonts w:cs="Times New Roman"/>
          <w:color w:val="000000" w:themeColor="text1"/>
          <w:szCs w:val="28"/>
        </w:rPr>
        <w:t>.</w:t>
      </w:r>
    </w:p>
    <w:p w14:paraId="3C633224" w14:textId="77777777" w:rsidR="00E33A82" w:rsidRDefault="00473B19" w:rsidP="00E33A82">
      <w:pPr>
        <w:spacing w:after="120" w:line="240" w:lineRule="auto"/>
        <w:ind w:firstLine="567"/>
        <w:jc w:val="both"/>
        <w:rPr>
          <w:b/>
          <w:color w:val="000000" w:themeColor="text1"/>
          <w:szCs w:val="28"/>
        </w:rPr>
      </w:pPr>
      <w:r w:rsidRPr="00602391">
        <w:rPr>
          <w:b/>
          <w:color w:val="000000" w:themeColor="text1"/>
          <w:szCs w:val="28"/>
        </w:rPr>
        <w:t xml:space="preserve">II. Nội dung 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5844"/>
        <w:gridCol w:w="1564"/>
      </w:tblGrid>
      <w:tr w:rsidR="00E33A82" w:rsidRPr="006E0064" w14:paraId="6331DE9A" w14:textId="77777777" w:rsidTr="00D66835">
        <w:trPr>
          <w:tblHeader/>
          <w:jc w:val="center"/>
        </w:trPr>
        <w:tc>
          <w:tcPr>
            <w:tcW w:w="2177" w:type="dxa"/>
            <w:shd w:val="clear" w:color="auto" w:fill="auto"/>
          </w:tcPr>
          <w:p w14:paraId="44877428" w14:textId="77777777" w:rsidR="00E33A82" w:rsidRPr="006E0064" w:rsidRDefault="00E33A82" w:rsidP="00D66835">
            <w:pPr>
              <w:spacing w:before="40" w:after="40"/>
              <w:jc w:val="center"/>
              <w:rPr>
                <w:b/>
                <w:spacing w:val="-4"/>
                <w:sz w:val="26"/>
                <w:szCs w:val="26"/>
                <w:lang w:val="pt-BR"/>
              </w:rPr>
            </w:pPr>
            <w:r w:rsidRPr="006E0064">
              <w:rPr>
                <w:b/>
                <w:spacing w:val="-4"/>
                <w:sz w:val="26"/>
                <w:szCs w:val="26"/>
                <w:lang w:val="pt-BR"/>
              </w:rPr>
              <w:t>STT</w:t>
            </w:r>
          </w:p>
        </w:tc>
        <w:tc>
          <w:tcPr>
            <w:tcW w:w="5844" w:type="dxa"/>
            <w:shd w:val="clear" w:color="auto" w:fill="auto"/>
          </w:tcPr>
          <w:p w14:paraId="1B7FFDA6" w14:textId="77777777" w:rsidR="00E33A82" w:rsidRPr="006E0064" w:rsidRDefault="00E33A82" w:rsidP="00D66835">
            <w:pPr>
              <w:spacing w:before="40" w:after="40"/>
              <w:jc w:val="center"/>
              <w:rPr>
                <w:b/>
                <w:spacing w:val="-4"/>
                <w:sz w:val="26"/>
                <w:szCs w:val="26"/>
                <w:lang w:val="pt-BR"/>
              </w:rPr>
            </w:pPr>
            <w:r w:rsidRPr="006E0064">
              <w:rPr>
                <w:b/>
                <w:spacing w:val="-4"/>
                <w:sz w:val="26"/>
                <w:szCs w:val="26"/>
                <w:lang w:val="pt-BR"/>
              </w:rPr>
              <w:t>NỘI DUNG</w:t>
            </w:r>
          </w:p>
        </w:tc>
        <w:tc>
          <w:tcPr>
            <w:tcW w:w="1564" w:type="dxa"/>
          </w:tcPr>
          <w:p w14:paraId="183277FD" w14:textId="77777777" w:rsidR="00E33A82" w:rsidRPr="006E0064" w:rsidRDefault="00E33A82" w:rsidP="00D66835">
            <w:pPr>
              <w:spacing w:before="40" w:after="40"/>
              <w:jc w:val="center"/>
              <w:rPr>
                <w:b/>
                <w:spacing w:val="-4"/>
                <w:sz w:val="26"/>
                <w:szCs w:val="26"/>
                <w:lang w:val="pt-BR"/>
              </w:rPr>
            </w:pPr>
            <w:r w:rsidRPr="006E0064">
              <w:rPr>
                <w:b/>
                <w:spacing w:val="-4"/>
                <w:sz w:val="26"/>
                <w:szCs w:val="26"/>
                <w:lang w:val="pt-BR"/>
              </w:rPr>
              <w:t>Ghi chú</w:t>
            </w:r>
          </w:p>
        </w:tc>
      </w:tr>
      <w:tr w:rsidR="00196F2B" w:rsidRPr="006E0064" w14:paraId="561BA026" w14:textId="77777777" w:rsidTr="00D66835">
        <w:trPr>
          <w:jc w:val="center"/>
        </w:trPr>
        <w:tc>
          <w:tcPr>
            <w:tcW w:w="2177" w:type="dxa"/>
            <w:shd w:val="clear" w:color="auto" w:fill="auto"/>
          </w:tcPr>
          <w:p w14:paraId="0B35B4E8" w14:textId="00C4FA65" w:rsidR="00196F2B" w:rsidRPr="006E0064" w:rsidRDefault="00196F2B" w:rsidP="00196F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 xml:space="preserve">14 </w:t>
            </w:r>
            <w:r w:rsidRPr="006E0064">
              <w:rPr>
                <w:spacing w:val="-4"/>
                <w:sz w:val="26"/>
                <w:szCs w:val="26"/>
                <w:lang w:val="pt-BR"/>
              </w:rPr>
              <w:t xml:space="preserve">h </w:t>
            </w:r>
            <w:r>
              <w:rPr>
                <w:spacing w:val="-4"/>
                <w:sz w:val="26"/>
                <w:szCs w:val="26"/>
                <w:lang w:val="pt-BR"/>
              </w:rPr>
              <w:t>0</w:t>
            </w:r>
            <w:r w:rsidRPr="006E0064">
              <w:rPr>
                <w:spacing w:val="-4"/>
                <w:sz w:val="26"/>
                <w:szCs w:val="26"/>
                <w:lang w:val="pt-BR"/>
              </w:rPr>
              <w:t xml:space="preserve">0 - </w:t>
            </w:r>
            <w:r>
              <w:rPr>
                <w:spacing w:val="-4"/>
                <w:sz w:val="26"/>
                <w:szCs w:val="26"/>
                <w:lang w:val="pt-BR"/>
              </w:rPr>
              <w:t>14</w:t>
            </w:r>
            <w:r w:rsidRPr="006E0064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spacing w:val="-4"/>
                <w:sz w:val="26"/>
                <w:szCs w:val="26"/>
                <w:lang w:val="pt-BR"/>
              </w:rPr>
              <w:t>05</w:t>
            </w:r>
          </w:p>
        </w:tc>
        <w:tc>
          <w:tcPr>
            <w:tcW w:w="5844" w:type="dxa"/>
            <w:shd w:val="clear" w:color="auto" w:fill="auto"/>
          </w:tcPr>
          <w:p w14:paraId="2669DE88" w14:textId="77777777" w:rsidR="00196F2B" w:rsidRPr="006E0064" w:rsidRDefault="00196F2B" w:rsidP="00196F2B">
            <w:pPr>
              <w:spacing w:before="40" w:after="40"/>
              <w:jc w:val="both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b/>
                <w:bCs/>
                <w:sz w:val="26"/>
                <w:szCs w:val="26"/>
                <w:lang w:val="pt-BR"/>
              </w:rPr>
              <w:t>Văn phòng HĐND&amp;UBND Huyện</w:t>
            </w:r>
            <w:r w:rsidRPr="006E0064">
              <w:rPr>
                <w:sz w:val="26"/>
                <w:szCs w:val="26"/>
                <w:lang w:val="pt-BR"/>
              </w:rPr>
              <w:t xml:space="preserve"> </w:t>
            </w:r>
            <w:r>
              <w:rPr>
                <w:sz w:val="26"/>
                <w:szCs w:val="26"/>
                <w:lang w:val="pt-BR"/>
              </w:rPr>
              <w:t>tuyên bố lý do, giới thiệu đại biểu và chương trình họp</w:t>
            </w:r>
          </w:p>
        </w:tc>
        <w:tc>
          <w:tcPr>
            <w:tcW w:w="1564" w:type="dxa"/>
            <w:vAlign w:val="center"/>
          </w:tcPr>
          <w:p w14:paraId="468ACE5D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 xml:space="preserve"> </w:t>
            </w:r>
          </w:p>
        </w:tc>
      </w:tr>
      <w:tr w:rsidR="00196F2B" w:rsidRPr="006E0064" w14:paraId="7C80E3E7" w14:textId="77777777" w:rsidTr="00D66835">
        <w:trPr>
          <w:jc w:val="center"/>
        </w:trPr>
        <w:tc>
          <w:tcPr>
            <w:tcW w:w="2177" w:type="dxa"/>
            <w:shd w:val="clear" w:color="auto" w:fill="auto"/>
          </w:tcPr>
          <w:p w14:paraId="7CDBADE3" w14:textId="22931248" w:rsidR="00196F2B" w:rsidRPr="006E0064" w:rsidRDefault="00196F2B" w:rsidP="00196F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14</w:t>
            </w:r>
            <w:r w:rsidRPr="006E0064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spacing w:val="-4"/>
                <w:sz w:val="26"/>
                <w:szCs w:val="26"/>
                <w:lang w:val="pt-BR"/>
              </w:rPr>
              <w:t>05</w:t>
            </w:r>
            <w:r w:rsidRPr="006E0064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spacing w:val="-4"/>
                <w:sz w:val="26"/>
                <w:szCs w:val="26"/>
                <w:lang w:val="pt-BR"/>
              </w:rPr>
              <w:t>-</w:t>
            </w:r>
            <w:r w:rsidRPr="006E0064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spacing w:val="-4"/>
                <w:sz w:val="26"/>
                <w:szCs w:val="26"/>
                <w:lang w:val="pt-BR"/>
              </w:rPr>
              <w:t xml:space="preserve">14 </w:t>
            </w:r>
            <w:r w:rsidRPr="006E0064">
              <w:rPr>
                <w:spacing w:val="-4"/>
                <w:sz w:val="26"/>
                <w:szCs w:val="26"/>
                <w:lang w:val="pt-BR"/>
              </w:rPr>
              <w:t xml:space="preserve">h </w:t>
            </w:r>
            <w:r>
              <w:rPr>
                <w:spacing w:val="-4"/>
                <w:sz w:val="26"/>
                <w:szCs w:val="26"/>
                <w:lang w:val="pt-BR"/>
              </w:rPr>
              <w:t>15</w:t>
            </w:r>
          </w:p>
        </w:tc>
        <w:tc>
          <w:tcPr>
            <w:tcW w:w="5844" w:type="dxa"/>
            <w:shd w:val="clear" w:color="auto" w:fill="auto"/>
          </w:tcPr>
          <w:p w14:paraId="12AAE6BD" w14:textId="78F81967" w:rsidR="00196F2B" w:rsidRPr="000D48F4" w:rsidRDefault="00196F2B" w:rsidP="00196F2B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>
              <w:rPr>
                <w:b/>
                <w:bCs/>
                <w:sz w:val="26"/>
                <w:szCs w:val="26"/>
                <w:lang w:val="pt-BR"/>
              </w:rPr>
              <w:t xml:space="preserve">Văn phòng HĐND&amp;UBND Huyện </w:t>
            </w:r>
            <w:r>
              <w:rPr>
                <w:bCs/>
                <w:sz w:val="26"/>
                <w:szCs w:val="26"/>
                <w:lang w:val="pt-BR"/>
              </w:rPr>
              <w:t>báo cáo tóm tắt tình hình KT-XH tháng 4 và một số nhiệm vụ trọng tâm tháng 5 năm 2025</w:t>
            </w:r>
          </w:p>
        </w:tc>
        <w:tc>
          <w:tcPr>
            <w:tcW w:w="1564" w:type="dxa"/>
            <w:vAlign w:val="center"/>
          </w:tcPr>
          <w:p w14:paraId="41628B25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196F2B" w:rsidRPr="006E0064" w14:paraId="5B8CBA65" w14:textId="77777777" w:rsidTr="00D66835">
        <w:trPr>
          <w:jc w:val="center"/>
        </w:trPr>
        <w:tc>
          <w:tcPr>
            <w:tcW w:w="2177" w:type="dxa"/>
            <w:shd w:val="clear" w:color="auto" w:fill="auto"/>
          </w:tcPr>
          <w:p w14:paraId="77B41079" w14:textId="17816DA4" w:rsidR="00196F2B" w:rsidRPr="006E0064" w:rsidRDefault="00196F2B" w:rsidP="00196F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14 h 15 - 14 h 30</w:t>
            </w:r>
          </w:p>
        </w:tc>
        <w:tc>
          <w:tcPr>
            <w:tcW w:w="5844" w:type="dxa"/>
            <w:shd w:val="clear" w:color="auto" w:fill="auto"/>
          </w:tcPr>
          <w:p w14:paraId="51E8E007" w14:textId="77777777" w:rsidR="00196F2B" w:rsidRPr="006E0064" w:rsidRDefault="00196F2B" w:rsidP="00196F2B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>
              <w:rPr>
                <w:b/>
                <w:bCs/>
                <w:sz w:val="26"/>
                <w:szCs w:val="26"/>
                <w:lang w:val="pt-BR"/>
              </w:rPr>
              <w:t>Chủ tịch UBND Huyện – Chủ trì Hội nghị</w:t>
            </w:r>
            <w:r w:rsidRPr="006E0064">
              <w:rPr>
                <w:sz w:val="26"/>
                <w:szCs w:val="26"/>
                <w:lang w:val="pt-BR"/>
              </w:rPr>
              <w:t xml:space="preserve"> </w:t>
            </w:r>
            <w:r>
              <w:rPr>
                <w:sz w:val="26"/>
                <w:szCs w:val="26"/>
                <w:lang w:val="pt-BR"/>
              </w:rPr>
              <w:t>phát biểu gợi mở một số vấn đề liên quan đến nội dung cuộc họp.</w:t>
            </w:r>
          </w:p>
        </w:tc>
        <w:tc>
          <w:tcPr>
            <w:tcW w:w="1564" w:type="dxa"/>
            <w:vAlign w:val="center"/>
          </w:tcPr>
          <w:p w14:paraId="6DE73FF0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196F2B" w:rsidRPr="006E0064" w14:paraId="5A699BC7" w14:textId="77777777" w:rsidTr="00D66835">
        <w:trPr>
          <w:jc w:val="center"/>
        </w:trPr>
        <w:tc>
          <w:tcPr>
            <w:tcW w:w="2177" w:type="dxa"/>
            <w:shd w:val="clear" w:color="auto" w:fill="auto"/>
          </w:tcPr>
          <w:p w14:paraId="40D79739" w14:textId="77777777" w:rsidR="00196F2B" w:rsidRPr="006E0064" w:rsidRDefault="00196F2B" w:rsidP="00196F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  <w:tc>
          <w:tcPr>
            <w:tcW w:w="5844" w:type="dxa"/>
            <w:shd w:val="clear" w:color="auto" w:fill="auto"/>
          </w:tcPr>
          <w:p w14:paraId="29D13A14" w14:textId="4B996AC9" w:rsidR="00196F2B" w:rsidRPr="006E0064" w:rsidRDefault="00196F2B" w:rsidP="00196F2B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 w:rsidRPr="006E0064">
              <w:rPr>
                <w:b/>
                <w:bCs/>
                <w:sz w:val="26"/>
                <w:szCs w:val="26"/>
                <w:lang w:val="pt-BR"/>
              </w:rPr>
              <w:t xml:space="preserve">Phát biểu của </w:t>
            </w:r>
            <w:r>
              <w:rPr>
                <w:b/>
                <w:bCs/>
                <w:sz w:val="26"/>
                <w:szCs w:val="26"/>
                <w:lang w:val="pt-BR"/>
              </w:rPr>
              <w:t>phòng, ban, ngành Huyện, UBND các xã, thị trấn</w:t>
            </w:r>
          </w:p>
        </w:tc>
        <w:tc>
          <w:tcPr>
            <w:tcW w:w="1564" w:type="dxa"/>
            <w:vAlign w:val="center"/>
          </w:tcPr>
          <w:p w14:paraId="5AADD8F8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 xml:space="preserve"> </w:t>
            </w:r>
          </w:p>
        </w:tc>
      </w:tr>
      <w:tr w:rsidR="00196F2B" w:rsidRPr="006E0064" w14:paraId="2D5C2D55" w14:textId="77777777" w:rsidTr="00155A05">
        <w:trPr>
          <w:jc w:val="center"/>
        </w:trPr>
        <w:tc>
          <w:tcPr>
            <w:tcW w:w="2177" w:type="dxa"/>
            <w:shd w:val="clear" w:color="auto" w:fill="auto"/>
          </w:tcPr>
          <w:p w14:paraId="2089FA89" w14:textId="034A4167" w:rsidR="00196F2B" w:rsidRPr="00820CFF" w:rsidRDefault="00196F2B" w:rsidP="00196F2B">
            <w:pPr>
              <w:spacing w:before="40" w:after="40"/>
              <w:ind w:left="-68"/>
              <w:jc w:val="center"/>
              <w:rPr>
                <w:bCs/>
                <w:spacing w:val="-4"/>
                <w:sz w:val="26"/>
                <w:szCs w:val="26"/>
                <w:lang w:val="pt-BR"/>
              </w:rPr>
            </w:pPr>
            <w:r>
              <w:rPr>
                <w:bCs/>
                <w:spacing w:val="-4"/>
                <w:sz w:val="26"/>
                <w:szCs w:val="26"/>
                <w:lang w:val="pt-BR"/>
              </w:rPr>
              <w:t>14</w:t>
            </w:r>
            <w:bookmarkStart w:id="0" w:name="_GoBack"/>
            <w:bookmarkEnd w:id="0"/>
            <w:r w:rsidRPr="00E05C30">
              <w:rPr>
                <w:bCs/>
                <w:spacing w:val="-4"/>
                <w:sz w:val="26"/>
                <w:szCs w:val="26"/>
                <w:lang w:val="pt-BR"/>
              </w:rPr>
              <w:t>h 30- 15 h 20</w:t>
            </w:r>
          </w:p>
        </w:tc>
        <w:tc>
          <w:tcPr>
            <w:tcW w:w="5844" w:type="dxa"/>
            <w:shd w:val="clear" w:color="auto" w:fill="FFFFFF" w:themeFill="background1"/>
          </w:tcPr>
          <w:p w14:paraId="685D1A0E" w14:textId="023FB81C" w:rsidR="00196F2B" w:rsidRDefault="00196F2B" w:rsidP="00196F2B">
            <w:pPr>
              <w:spacing w:before="120" w:after="120" w:line="240" w:lineRule="auto"/>
              <w:jc w:val="both"/>
              <w:rPr>
                <w:spacing w:val="-2"/>
                <w:szCs w:val="28"/>
              </w:rPr>
            </w:pPr>
            <w:r w:rsidRPr="00DA5E3D">
              <w:rPr>
                <w:b/>
                <w:i/>
                <w:spacing w:val="-6"/>
                <w:szCs w:val="28"/>
              </w:rPr>
              <w:t xml:space="preserve">(1) </w:t>
            </w:r>
            <w:r w:rsidRPr="0018028A">
              <w:rPr>
                <w:b/>
                <w:i/>
                <w:spacing w:val="-2"/>
                <w:szCs w:val="28"/>
              </w:rPr>
              <w:t xml:space="preserve">UBND </w:t>
            </w:r>
            <w:r>
              <w:rPr>
                <w:b/>
                <w:i/>
                <w:spacing w:val="-2"/>
                <w:szCs w:val="28"/>
              </w:rPr>
              <w:t>các xã, thị trấn</w:t>
            </w:r>
            <w:r w:rsidRPr="0018028A">
              <w:rPr>
                <w:b/>
                <w:i/>
                <w:spacing w:val="-2"/>
                <w:szCs w:val="28"/>
              </w:rPr>
              <w:t>:</w:t>
            </w:r>
            <w:r>
              <w:rPr>
                <w:spacing w:val="-2"/>
                <w:szCs w:val="28"/>
              </w:rPr>
              <w:t xml:space="preserve"> Báo cáo kết quả thực hiện công tác thu NSNN trên địa bàn; thu nợ Chương trình 105/CP, </w:t>
            </w:r>
            <w:r w:rsidRPr="00834F7E">
              <w:rPr>
                <w:spacing w:val="-2"/>
                <w:szCs w:val="28"/>
              </w:rPr>
              <w:t xml:space="preserve">nhiệm vụ, giải pháp </w:t>
            </w:r>
            <w:r>
              <w:rPr>
                <w:spacing w:val="-2"/>
                <w:szCs w:val="28"/>
              </w:rPr>
              <w:t xml:space="preserve">đảm bảo thu đạt kế hoạch được giao trong năm 2025; tình hình triển khai thực hiện </w:t>
            </w:r>
            <w:r w:rsidRPr="007068BB">
              <w:rPr>
                <w:spacing w:val="-2"/>
                <w:szCs w:val="28"/>
              </w:rPr>
              <w:t>Chương trình xoá nhà tạm, nhà dột nát trên đị</w:t>
            </w:r>
            <w:r>
              <w:rPr>
                <w:spacing w:val="-2"/>
                <w:szCs w:val="28"/>
              </w:rPr>
              <w:t>a bàn.</w:t>
            </w:r>
          </w:p>
          <w:p w14:paraId="6186CE94" w14:textId="536AFF2B" w:rsidR="00196F2B" w:rsidRPr="007068BB" w:rsidRDefault="00196F2B" w:rsidP="00196F2B">
            <w:pPr>
              <w:spacing w:before="120" w:after="120" w:line="240" w:lineRule="auto"/>
              <w:jc w:val="both"/>
              <w:rPr>
                <w:spacing w:val="-2"/>
                <w:szCs w:val="28"/>
              </w:rPr>
            </w:pPr>
            <w:r w:rsidRPr="00AF22AA">
              <w:rPr>
                <w:i/>
                <w:spacing w:val="-2"/>
                <w:szCs w:val="28"/>
              </w:rPr>
              <w:t>(</w:t>
            </w:r>
            <w:r>
              <w:rPr>
                <w:b/>
                <w:i/>
                <w:spacing w:val="-2"/>
                <w:szCs w:val="28"/>
              </w:rPr>
              <w:t>2</w:t>
            </w:r>
            <w:r w:rsidRPr="00AF22AA">
              <w:rPr>
                <w:b/>
                <w:i/>
                <w:spacing w:val="-2"/>
                <w:szCs w:val="28"/>
              </w:rPr>
              <w:t>) Phòng Nông nghiệp và Môi trường:</w:t>
            </w:r>
            <w:r w:rsidRPr="00AF22AA">
              <w:rPr>
                <w:spacing w:val="-2"/>
                <w:szCs w:val="28"/>
              </w:rPr>
              <w:t xml:space="preserve"> Báo cáo tình hình sản xuất nông nghiệp; công tác phòng chống hạn, phòng chống dịch bệnh trên cây trồng, vật nuôi; khó khăn vướng mắc, kiến nghị đề xuất.</w:t>
            </w:r>
          </w:p>
          <w:p w14:paraId="56BD8571" w14:textId="0F7634CA" w:rsidR="00196F2B" w:rsidRPr="00AF22AA" w:rsidRDefault="00196F2B" w:rsidP="00196F2B">
            <w:pPr>
              <w:widowControl w:val="0"/>
              <w:pBdr>
                <w:bottom w:val="single" w:sz="4" w:space="11" w:color="FFFFFF"/>
              </w:pBdr>
              <w:spacing w:before="120" w:after="120" w:line="264" w:lineRule="auto"/>
              <w:jc w:val="both"/>
              <w:rPr>
                <w:rFonts w:eastAsia="Arial" w:cstheme="majorHAnsi"/>
                <w:spacing w:val="-4"/>
              </w:rPr>
            </w:pPr>
            <w:r w:rsidRPr="00AF22AA">
              <w:rPr>
                <w:b/>
                <w:i/>
                <w:spacing w:val="-4"/>
                <w:szCs w:val="28"/>
              </w:rPr>
              <w:t>(</w:t>
            </w:r>
            <w:r>
              <w:rPr>
                <w:b/>
                <w:i/>
                <w:spacing w:val="-4"/>
                <w:szCs w:val="28"/>
              </w:rPr>
              <w:t>3</w:t>
            </w:r>
            <w:r w:rsidRPr="00AF22AA">
              <w:rPr>
                <w:b/>
                <w:i/>
                <w:spacing w:val="-4"/>
                <w:szCs w:val="28"/>
              </w:rPr>
              <w:t xml:space="preserve">) </w:t>
            </w:r>
            <w:r w:rsidRPr="00AF22AA">
              <w:rPr>
                <w:b/>
                <w:bCs/>
                <w:i/>
                <w:spacing w:val="-4"/>
                <w:szCs w:val="28"/>
              </w:rPr>
              <w:t>Phòng Tài chính – Kế hoạch:</w:t>
            </w:r>
            <w:r w:rsidRPr="00AF22AA">
              <w:rPr>
                <w:rFonts w:eastAsia="Arial" w:cstheme="majorHAnsi"/>
                <w:spacing w:val="-4"/>
              </w:rPr>
              <w:t xml:space="preserve"> Báo cáo tình hình rà soát, thống kê, sắp xếp tài sản công để phục vụ cho quá trình bàn giao, chuyển giao theo quy định </w:t>
            </w:r>
            <w:r w:rsidRPr="00AF22AA">
              <w:rPr>
                <w:rFonts w:eastAsia="Arial" w:cstheme="majorHAnsi"/>
                <w:i/>
                <w:iCs/>
                <w:spacing w:val="-4"/>
              </w:rPr>
              <w:t>(chuẩn bị cho kết thúc hoạt động cấp Huyện).</w:t>
            </w:r>
            <w:r w:rsidRPr="00AF22AA">
              <w:rPr>
                <w:spacing w:val="-4"/>
              </w:rPr>
              <w:t xml:space="preserve"> </w:t>
            </w:r>
          </w:p>
          <w:p w14:paraId="3FB531A4" w14:textId="0E84D8D5" w:rsidR="00196F2B" w:rsidRDefault="00196F2B" w:rsidP="00196F2B">
            <w:pPr>
              <w:widowControl w:val="0"/>
              <w:pBdr>
                <w:bottom w:val="single" w:sz="4" w:space="11" w:color="FFFFFF"/>
              </w:pBdr>
              <w:spacing w:before="120" w:after="120" w:line="264" w:lineRule="auto"/>
              <w:jc w:val="both"/>
              <w:rPr>
                <w:spacing w:val="-4"/>
              </w:rPr>
            </w:pPr>
            <w:r w:rsidRPr="00834F7E">
              <w:rPr>
                <w:rFonts w:eastAsia="Times New Roman" w:cs="Times New Roman"/>
                <w:b/>
                <w:i/>
                <w:szCs w:val="28"/>
              </w:rPr>
              <w:t xml:space="preserve"> (</w:t>
            </w:r>
            <w:r>
              <w:rPr>
                <w:rFonts w:eastAsia="Times New Roman" w:cs="Times New Roman"/>
                <w:b/>
                <w:i/>
                <w:szCs w:val="28"/>
              </w:rPr>
              <w:t>4</w:t>
            </w:r>
            <w:r w:rsidRPr="00834F7E">
              <w:rPr>
                <w:rFonts w:eastAsia="Times New Roman" w:cs="Times New Roman"/>
                <w:b/>
                <w:i/>
                <w:szCs w:val="28"/>
              </w:rPr>
              <w:t>)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34F7E">
              <w:rPr>
                <w:rFonts w:eastAsia="Times New Roman" w:cs="Times New Roman"/>
                <w:b/>
                <w:i/>
                <w:szCs w:val="28"/>
              </w:rPr>
              <w:t>Phòng Nội vụ:</w:t>
            </w:r>
            <w:r w:rsidRPr="00834F7E">
              <w:rPr>
                <w:rFonts w:eastAsia="Times New Roman" w:cs="Times New Roman"/>
                <w:szCs w:val="28"/>
              </w:rPr>
              <w:t xml:space="preserve"> Báo cáo </w:t>
            </w:r>
            <w:r>
              <w:rPr>
                <w:rFonts w:eastAsia="Times New Roman" w:cs="Times New Roman"/>
                <w:szCs w:val="28"/>
              </w:rPr>
              <w:t>tình hình</w:t>
            </w:r>
            <w:r w:rsidRPr="00834F7E">
              <w:rPr>
                <w:rFonts w:eastAsia="Times New Roman" w:cs="Times New Roman"/>
                <w:szCs w:val="28"/>
              </w:rPr>
              <w:t xml:space="preserve"> </w:t>
            </w:r>
            <w:r>
              <w:rPr>
                <w:rFonts w:eastAsia="Times New Roman" w:cs="Times New Roman"/>
                <w:szCs w:val="28"/>
              </w:rPr>
              <w:t xml:space="preserve">rà soát, </w:t>
            </w:r>
            <w:r w:rsidRPr="00A4120E">
              <w:rPr>
                <w:rFonts w:eastAsia="Times New Roman" w:cs="Times New Roman"/>
                <w:szCs w:val="28"/>
              </w:rPr>
              <w:t xml:space="preserve">sắp xếp hồ sơ, tài liệu lưu trữ </w:t>
            </w:r>
            <w:r w:rsidRPr="00AF22AA">
              <w:rPr>
                <w:rFonts w:eastAsia="Arial" w:cstheme="majorHAnsi"/>
                <w:spacing w:val="-4"/>
              </w:rPr>
              <w:t xml:space="preserve">để phục vụ cho quá trình bàn giao, chuyển giao theo quy định </w:t>
            </w:r>
            <w:r w:rsidRPr="00AF22AA">
              <w:rPr>
                <w:rFonts w:eastAsia="Arial" w:cstheme="majorHAnsi"/>
                <w:i/>
                <w:iCs/>
                <w:spacing w:val="-4"/>
              </w:rPr>
              <w:t>(chuẩn bị cho kết thúc hoạt động cấp Huyện).</w:t>
            </w:r>
            <w:r w:rsidRPr="00AF22AA">
              <w:rPr>
                <w:spacing w:val="-4"/>
              </w:rPr>
              <w:t xml:space="preserve"> </w:t>
            </w:r>
          </w:p>
          <w:p w14:paraId="76BBE5CC" w14:textId="39BC96D4" w:rsidR="00196F2B" w:rsidRPr="00AF22AA" w:rsidRDefault="00196F2B" w:rsidP="00196F2B">
            <w:pPr>
              <w:widowControl w:val="0"/>
              <w:pBdr>
                <w:bottom w:val="single" w:sz="4" w:space="11" w:color="FFFFFF"/>
              </w:pBdr>
              <w:spacing w:before="120" w:after="120" w:line="264" w:lineRule="auto"/>
              <w:jc w:val="both"/>
              <w:rPr>
                <w:rFonts w:eastAsia="Arial" w:cstheme="majorHAnsi"/>
                <w:spacing w:val="-2"/>
              </w:rPr>
            </w:pPr>
            <w:r w:rsidRPr="00AF22AA">
              <w:rPr>
                <w:b/>
                <w:i/>
                <w:spacing w:val="-2"/>
                <w:szCs w:val="28"/>
              </w:rPr>
              <w:t>(</w:t>
            </w:r>
            <w:r>
              <w:rPr>
                <w:b/>
                <w:i/>
                <w:spacing w:val="-2"/>
                <w:szCs w:val="28"/>
              </w:rPr>
              <w:t>5</w:t>
            </w:r>
            <w:r w:rsidRPr="00AF22AA">
              <w:rPr>
                <w:b/>
                <w:i/>
                <w:spacing w:val="-2"/>
                <w:szCs w:val="28"/>
              </w:rPr>
              <w:t>)</w:t>
            </w:r>
            <w:r w:rsidRPr="00AF22AA">
              <w:rPr>
                <w:spacing w:val="-2"/>
                <w:szCs w:val="28"/>
              </w:rPr>
              <w:t xml:space="preserve"> </w:t>
            </w:r>
            <w:r w:rsidRPr="00AF22AA">
              <w:rPr>
                <w:b/>
                <w:i/>
                <w:spacing w:val="-2"/>
                <w:szCs w:val="28"/>
              </w:rPr>
              <w:t>Trung tâm Văn hóa – Thể thao và Truyền thanh</w:t>
            </w:r>
            <w:r>
              <w:rPr>
                <w:spacing w:val="-2"/>
                <w:szCs w:val="28"/>
              </w:rPr>
              <w:t>: B</w:t>
            </w:r>
            <w:r w:rsidRPr="00AF22AA">
              <w:rPr>
                <w:spacing w:val="-2"/>
                <w:szCs w:val="28"/>
              </w:rPr>
              <w:t xml:space="preserve">áo cáo công tác chuẩn bị tổ chức các hoạt động kỷ niệm 50 năm Ngày giải phóng miền Nam, </w:t>
            </w:r>
            <w:r w:rsidRPr="00AF22AA">
              <w:rPr>
                <w:spacing w:val="-2"/>
                <w:szCs w:val="28"/>
              </w:rPr>
              <w:lastRenderedPageBreak/>
              <w:t>thống nhất đất nước (30/4/1975 - 30/4/2025) và Quốc tế lao động 1/5.</w:t>
            </w:r>
          </w:p>
          <w:p w14:paraId="253E4881" w14:textId="32B0D437" w:rsidR="00196F2B" w:rsidRPr="00A4120E" w:rsidRDefault="00196F2B" w:rsidP="00196F2B">
            <w:pPr>
              <w:widowControl w:val="0"/>
              <w:pBdr>
                <w:bottom w:val="single" w:sz="4" w:space="11" w:color="FFFFFF"/>
              </w:pBdr>
              <w:spacing w:before="120" w:after="120" w:line="264" w:lineRule="auto"/>
              <w:jc w:val="both"/>
              <w:rPr>
                <w:rFonts w:eastAsia="Arial" w:cstheme="majorHAnsi"/>
                <w:spacing w:val="4"/>
              </w:rPr>
            </w:pPr>
            <w:r w:rsidRPr="00F36350">
              <w:rPr>
                <w:b/>
                <w:i/>
                <w:spacing w:val="-8"/>
                <w:szCs w:val="28"/>
              </w:rPr>
              <w:t>(</w:t>
            </w:r>
            <w:r>
              <w:rPr>
                <w:b/>
                <w:i/>
                <w:spacing w:val="-8"/>
                <w:szCs w:val="28"/>
              </w:rPr>
              <w:t>6</w:t>
            </w:r>
            <w:r w:rsidRPr="00F36350">
              <w:rPr>
                <w:b/>
                <w:i/>
                <w:spacing w:val="-8"/>
                <w:szCs w:val="28"/>
              </w:rPr>
              <w:t>)</w:t>
            </w:r>
            <w:r w:rsidRPr="00F36350">
              <w:rPr>
                <w:spacing w:val="-8"/>
                <w:szCs w:val="28"/>
              </w:rPr>
              <w:t xml:space="preserve"> Phát biểu của các đơn vị có liên quan.</w:t>
            </w:r>
          </w:p>
        </w:tc>
        <w:tc>
          <w:tcPr>
            <w:tcW w:w="1564" w:type="dxa"/>
            <w:vAlign w:val="center"/>
          </w:tcPr>
          <w:p w14:paraId="6170543A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 w:rsidRPr="006E0064">
              <w:rPr>
                <w:spacing w:val="-4"/>
                <w:sz w:val="26"/>
                <w:szCs w:val="26"/>
                <w:lang w:val="pt-BR"/>
              </w:rPr>
              <w:lastRenderedPageBreak/>
              <w:t xml:space="preserve">Mỗi phát biểu </w:t>
            </w:r>
            <w:r>
              <w:rPr>
                <w:spacing w:val="-4"/>
                <w:sz w:val="26"/>
                <w:szCs w:val="26"/>
                <w:lang w:val="pt-BR"/>
              </w:rPr>
              <w:t>không quá 07</w:t>
            </w:r>
            <w:r w:rsidRPr="006E0064">
              <w:rPr>
                <w:spacing w:val="-4"/>
                <w:sz w:val="26"/>
                <w:szCs w:val="26"/>
                <w:lang w:val="pt-BR"/>
              </w:rPr>
              <w:t xml:space="preserve"> phút</w:t>
            </w:r>
          </w:p>
        </w:tc>
      </w:tr>
      <w:tr w:rsidR="00196F2B" w:rsidRPr="006E0064" w14:paraId="5F31C9E2" w14:textId="77777777" w:rsidTr="002A4D95">
        <w:trPr>
          <w:jc w:val="center"/>
        </w:trPr>
        <w:tc>
          <w:tcPr>
            <w:tcW w:w="2177" w:type="dxa"/>
            <w:shd w:val="clear" w:color="auto" w:fill="auto"/>
          </w:tcPr>
          <w:p w14:paraId="4443DDCF" w14:textId="114A0A54" w:rsidR="00196F2B" w:rsidRPr="00170B22" w:rsidRDefault="00196F2B" w:rsidP="00196F2B">
            <w:pPr>
              <w:spacing w:before="40" w:after="40"/>
              <w:ind w:left="-68"/>
              <w:jc w:val="center"/>
              <w:rPr>
                <w:bCs/>
                <w:spacing w:val="-4"/>
                <w:sz w:val="26"/>
                <w:szCs w:val="26"/>
                <w:lang w:val="pt-BR"/>
              </w:rPr>
            </w:pPr>
            <w:r>
              <w:rPr>
                <w:bCs/>
                <w:spacing w:val="-4"/>
                <w:sz w:val="26"/>
                <w:szCs w:val="26"/>
                <w:lang w:val="pt-BR"/>
              </w:rPr>
              <w:t>15</w:t>
            </w:r>
            <w:r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bCs/>
                <w:spacing w:val="-4"/>
                <w:sz w:val="26"/>
                <w:szCs w:val="26"/>
                <w:lang w:val="pt-BR"/>
              </w:rPr>
              <w:t>20</w:t>
            </w:r>
            <w:r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bCs/>
                <w:spacing w:val="-4"/>
                <w:sz w:val="26"/>
                <w:szCs w:val="26"/>
                <w:lang w:val="pt-BR"/>
              </w:rPr>
              <w:t>-</w:t>
            </w:r>
            <w:r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bCs/>
                <w:spacing w:val="-4"/>
                <w:sz w:val="26"/>
                <w:szCs w:val="26"/>
                <w:lang w:val="pt-BR"/>
              </w:rPr>
              <w:t>15</w:t>
            </w:r>
            <w:r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bCs/>
                <w:spacing w:val="-4"/>
                <w:sz w:val="26"/>
                <w:szCs w:val="26"/>
                <w:lang w:val="pt-BR"/>
              </w:rPr>
              <w:t>35</w:t>
            </w:r>
          </w:p>
        </w:tc>
        <w:tc>
          <w:tcPr>
            <w:tcW w:w="5844" w:type="dxa"/>
            <w:shd w:val="clear" w:color="auto" w:fill="auto"/>
          </w:tcPr>
          <w:p w14:paraId="7AA1366C" w14:textId="77777777" w:rsidR="00196F2B" w:rsidRPr="0021402B" w:rsidRDefault="00196F2B" w:rsidP="00196F2B">
            <w:pPr>
              <w:spacing w:before="40" w:after="40"/>
              <w:jc w:val="both"/>
              <w:rPr>
                <w:bCs/>
                <w:sz w:val="26"/>
                <w:szCs w:val="26"/>
                <w:lang w:val="pt-BR"/>
              </w:rPr>
            </w:pPr>
            <w:r w:rsidRPr="0021402B">
              <w:rPr>
                <w:bCs/>
                <w:sz w:val="26"/>
                <w:szCs w:val="26"/>
                <w:lang w:val="pt-BR"/>
              </w:rPr>
              <w:t>GIẢI LAO</w:t>
            </w:r>
          </w:p>
        </w:tc>
        <w:tc>
          <w:tcPr>
            <w:tcW w:w="1564" w:type="dxa"/>
          </w:tcPr>
          <w:p w14:paraId="15B1C07A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 xml:space="preserve"> </w:t>
            </w:r>
          </w:p>
        </w:tc>
      </w:tr>
      <w:tr w:rsidR="00196F2B" w:rsidRPr="006E0064" w14:paraId="381BDD9E" w14:textId="77777777" w:rsidTr="0021402B">
        <w:trPr>
          <w:trHeight w:val="419"/>
          <w:jc w:val="center"/>
        </w:trPr>
        <w:tc>
          <w:tcPr>
            <w:tcW w:w="2177" w:type="dxa"/>
            <w:shd w:val="clear" w:color="auto" w:fill="auto"/>
          </w:tcPr>
          <w:p w14:paraId="141ABA79" w14:textId="68CD2926" w:rsidR="00196F2B" w:rsidRPr="006E0064" w:rsidRDefault="00196F2B" w:rsidP="00196F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15 h 35 - 15 h 50</w:t>
            </w:r>
          </w:p>
        </w:tc>
        <w:tc>
          <w:tcPr>
            <w:tcW w:w="5844" w:type="dxa"/>
            <w:shd w:val="clear" w:color="auto" w:fill="auto"/>
          </w:tcPr>
          <w:p w14:paraId="60705F7D" w14:textId="77777777" w:rsidR="00196F2B" w:rsidRPr="0021402B" w:rsidRDefault="00196F2B" w:rsidP="00196F2B">
            <w:pPr>
              <w:spacing w:before="40" w:after="40"/>
              <w:jc w:val="both"/>
              <w:rPr>
                <w:bCs/>
                <w:sz w:val="26"/>
                <w:szCs w:val="26"/>
                <w:lang w:val="pt-BR"/>
              </w:rPr>
            </w:pPr>
            <w:r w:rsidRPr="0021402B">
              <w:rPr>
                <w:bCs/>
                <w:sz w:val="26"/>
                <w:szCs w:val="26"/>
                <w:lang w:val="pt-BR"/>
              </w:rPr>
              <w:t>Phát biểu của Đại diện UB-MTTQ Việt Nam</w:t>
            </w:r>
          </w:p>
        </w:tc>
        <w:tc>
          <w:tcPr>
            <w:tcW w:w="1564" w:type="dxa"/>
          </w:tcPr>
          <w:p w14:paraId="520C2CB4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196F2B" w:rsidRPr="006E0064" w14:paraId="24EAC1B7" w14:textId="77777777" w:rsidTr="0021402B">
        <w:trPr>
          <w:trHeight w:val="376"/>
          <w:jc w:val="center"/>
        </w:trPr>
        <w:tc>
          <w:tcPr>
            <w:tcW w:w="2177" w:type="dxa"/>
            <w:shd w:val="clear" w:color="auto" w:fill="auto"/>
          </w:tcPr>
          <w:p w14:paraId="2011C347" w14:textId="0A25ECE0" w:rsidR="00196F2B" w:rsidRDefault="00196F2B" w:rsidP="00196F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15 h 50 - 16 h 05</w:t>
            </w:r>
          </w:p>
        </w:tc>
        <w:tc>
          <w:tcPr>
            <w:tcW w:w="5844" w:type="dxa"/>
            <w:shd w:val="clear" w:color="auto" w:fill="auto"/>
          </w:tcPr>
          <w:p w14:paraId="647D3C34" w14:textId="77777777" w:rsidR="00196F2B" w:rsidRPr="0021402B" w:rsidRDefault="00196F2B" w:rsidP="00196F2B">
            <w:pPr>
              <w:spacing w:before="40" w:after="40"/>
              <w:jc w:val="both"/>
              <w:rPr>
                <w:bCs/>
                <w:sz w:val="26"/>
                <w:szCs w:val="26"/>
                <w:lang w:val="pt-BR"/>
              </w:rPr>
            </w:pPr>
            <w:r w:rsidRPr="0021402B">
              <w:rPr>
                <w:bCs/>
                <w:sz w:val="26"/>
                <w:szCs w:val="26"/>
                <w:lang w:val="pt-BR"/>
              </w:rPr>
              <w:t xml:space="preserve">Phát biểu của Thường trực HĐND Huyện </w:t>
            </w:r>
          </w:p>
        </w:tc>
        <w:tc>
          <w:tcPr>
            <w:tcW w:w="1564" w:type="dxa"/>
          </w:tcPr>
          <w:p w14:paraId="337B86AF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196F2B" w:rsidRPr="006E0064" w14:paraId="249139B7" w14:textId="77777777" w:rsidTr="00FB4105">
        <w:trPr>
          <w:trHeight w:val="381"/>
          <w:jc w:val="center"/>
        </w:trPr>
        <w:tc>
          <w:tcPr>
            <w:tcW w:w="2177" w:type="dxa"/>
            <w:shd w:val="clear" w:color="auto" w:fill="auto"/>
          </w:tcPr>
          <w:p w14:paraId="5D1650A9" w14:textId="629B0DF0" w:rsidR="00196F2B" w:rsidRDefault="00196F2B" w:rsidP="00196F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16 h 05 - 16 h 15</w:t>
            </w:r>
          </w:p>
        </w:tc>
        <w:tc>
          <w:tcPr>
            <w:tcW w:w="5844" w:type="dxa"/>
            <w:shd w:val="clear" w:color="auto" w:fill="auto"/>
          </w:tcPr>
          <w:p w14:paraId="3C2152AA" w14:textId="77777777" w:rsidR="00196F2B" w:rsidRPr="0021402B" w:rsidRDefault="00196F2B" w:rsidP="00196F2B">
            <w:pPr>
              <w:spacing w:before="40" w:after="40"/>
              <w:jc w:val="both"/>
              <w:rPr>
                <w:bCs/>
                <w:sz w:val="26"/>
                <w:szCs w:val="26"/>
                <w:lang w:val="pt-BR"/>
              </w:rPr>
            </w:pPr>
            <w:r w:rsidRPr="0021402B">
              <w:rPr>
                <w:bCs/>
                <w:sz w:val="26"/>
                <w:szCs w:val="26"/>
                <w:lang w:val="pt-BR"/>
              </w:rPr>
              <w:t>Phát biểu của Thường trực Huyện ủy.</w:t>
            </w:r>
          </w:p>
        </w:tc>
        <w:tc>
          <w:tcPr>
            <w:tcW w:w="1564" w:type="dxa"/>
          </w:tcPr>
          <w:p w14:paraId="656D137B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196F2B" w:rsidRPr="006E0064" w14:paraId="2E304F27" w14:textId="77777777" w:rsidTr="00FB4105">
        <w:trPr>
          <w:jc w:val="center"/>
        </w:trPr>
        <w:tc>
          <w:tcPr>
            <w:tcW w:w="2177" w:type="dxa"/>
            <w:shd w:val="clear" w:color="auto" w:fill="auto"/>
          </w:tcPr>
          <w:p w14:paraId="725FE7C3" w14:textId="5322F4D5" w:rsidR="00196F2B" w:rsidRPr="006E0064" w:rsidRDefault="00196F2B" w:rsidP="00196F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16 h 15 - 16 h 30</w:t>
            </w:r>
          </w:p>
        </w:tc>
        <w:tc>
          <w:tcPr>
            <w:tcW w:w="5844" w:type="dxa"/>
            <w:shd w:val="clear" w:color="auto" w:fill="auto"/>
          </w:tcPr>
          <w:p w14:paraId="644B0C37" w14:textId="77777777" w:rsidR="00196F2B" w:rsidRPr="006E0064" w:rsidRDefault="00196F2B" w:rsidP="00196F2B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Phát biểu của PCT-UBND Huyện.</w:t>
            </w:r>
          </w:p>
        </w:tc>
        <w:tc>
          <w:tcPr>
            <w:tcW w:w="1564" w:type="dxa"/>
            <w:vAlign w:val="center"/>
          </w:tcPr>
          <w:p w14:paraId="2E2074DF" w14:textId="77777777" w:rsidR="00196F2B" w:rsidRPr="006E0064" w:rsidRDefault="00196F2B" w:rsidP="00196F2B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 xml:space="preserve"> </w:t>
            </w:r>
          </w:p>
        </w:tc>
      </w:tr>
      <w:tr w:rsidR="00196F2B" w:rsidRPr="006E0064" w14:paraId="66C90F1B" w14:textId="77777777" w:rsidTr="00D66835">
        <w:trPr>
          <w:jc w:val="center"/>
        </w:trPr>
        <w:tc>
          <w:tcPr>
            <w:tcW w:w="2177" w:type="dxa"/>
            <w:shd w:val="clear" w:color="auto" w:fill="auto"/>
          </w:tcPr>
          <w:p w14:paraId="0E59513B" w14:textId="4345B752" w:rsidR="00196F2B" w:rsidRDefault="00196F2B" w:rsidP="00196F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16 h 30 - 17 h 00</w:t>
            </w:r>
          </w:p>
        </w:tc>
        <w:tc>
          <w:tcPr>
            <w:tcW w:w="5844" w:type="dxa"/>
            <w:shd w:val="clear" w:color="auto" w:fill="auto"/>
          </w:tcPr>
          <w:p w14:paraId="138DF18B" w14:textId="77777777" w:rsidR="00196F2B" w:rsidRPr="006E0064" w:rsidRDefault="00196F2B" w:rsidP="00196F2B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 w:rsidRPr="006E0064">
              <w:rPr>
                <w:sz w:val="26"/>
                <w:szCs w:val="26"/>
                <w:lang w:val="pt-BR"/>
              </w:rPr>
              <w:t xml:space="preserve">Phát biểu kết luận, chỉ đạo của Chủ tịch UBND </w:t>
            </w:r>
            <w:r>
              <w:rPr>
                <w:sz w:val="26"/>
                <w:szCs w:val="26"/>
                <w:lang w:val="pt-BR"/>
              </w:rPr>
              <w:t>Huyện</w:t>
            </w:r>
          </w:p>
        </w:tc>
        <w:tc>
          <w:tcPr>
            <w:tcW w:w="1564" w:type="dxa"/>
          </w:tcPr>
          <w:p w14:paraId="4778224F" w14:textId="77777777" w:rsidR="00196F2B" w:rsidRPr="006E0064" w:rsidRDefault="00196F2B" w:rsidP="00196F2B">
            <w:pPr>
              <w:spacing w:before="40" w:after="40"/>
              <w:rPr>
                <w:sz w:val="26"/>
                <w:szCs w:val="26"/>
                <w:lang w:val="pt-BR"/>
              </w:rPr>
            </w:pPr>
          </w:p>
        </w:tc>
      </w:tr>
    </w:tbl>
    <w:p w14:paraId="4A5579EA" w14:textId="5A177E65" w:rsidR="00F4692A" w:rsidRDefault="00F4692A" w:rsidP="00170B22">
      <w:pPr>
        <w:spacing w:after="120" w:line="240" w:lineRule="auto"/>
        <w:ind w:firstLine="567"/>
        <w:jc w:val="both"/>
        <w:rPr>
          <w:b/>
          <w:i/>
          <w:spacing w:val="-4"/>
          <w:szCs w:val="28"/>
          <w:lang w:val="pt-BR"/>
        </w:rPr>
      </w:pPr>
    </w:p>
    <w:p w14:paraId="3CFB377B" w14:textId="0C8C512A" w:rsidR="0097085E" w:rsidRDefault="0097085E" w:rsidP="00170B22">
      <w:pPr>
        <w:spacing w:after="120" w:line="240" w:lineRule="auto"/>
        <w:ind w:firstLine="567"/>
        <w:jc w:val="both"/>
        <w:rPr>
          <w:b/>
          <w:i/>
          <w:spacing w:val="-4"/>
          <w:szCs w:val="28"/>
          <w:lang w:val="pt-BR"/>
        </w:rPr>
      </w:pPr>
    </w:p>
    <w:p w14:paraId="4C32F08E" w14:textId="77777777" w:rsidR="00FE3021" w:rsidRPr="00B17E1C" w:rsidRDefault="00FE3021" w:rsidP="00FE3021">
      <w:pPr>
        <w:spacing w:after="120" w:line="240" w:lineRule="auto"/>
        <w:ind w:firstLine="567"/>
        <w:jc w:val="both"/>
        <w:rPr>
          <w:i/>
          <w:color w:val="0D0D0D" w:themeColor="text1" w:themeTint="F2"/>
          <w:spacing w:val="-4"/>
          <w:szCs w:val="28"/>
          <w:lang w:val="pt-BR"/>
        </w:rPr>
      </w:pPr>
      <w:r w:rsidRPr="00B17E1C">
        <w:rPr>
          <w:b/>
          <w:i/>
          <w:color w:val="0D0D0D" w:themeColor="text1" w:themeTint="F2"/>
          <w:spacing w:val="-4"/>
          <w:szCs w:val="28"/>
          <w:lang w:val="pt-BR"/>
        </w:rPr>
        <w:t>* Ghi chú:</w:t>
      </w:r>
      <w:r w:rsidRPr="00B17E1C">
        <w:rPr>
          <w:i/>
          <w:color w:val="0D0D0D" w:themeColor="text1" w:themeTint="F2"/>
          <w:spacing w:val="-4"/>
          <w:szCs w:val="28"/>
          <w:lang w:val="pt-BR"/>
        </w:rPr>
        <w:t xml:space="preserve"> </w:t>
      </w:r>
    </w:p>
    <w:p w14:paraId="59435CAA" w14:textId="4C8E4F2C" w:rsidR="00FE3021" w:rsidRPr="00B17E1C" w:rsidRDefault="00FE3021" w:rsidP="00FE3021">
      <w:pPr>
        <w:spacing w:after="120" w:line="240" w:lineRule="auto"/>
        <w:ind w:firstLine="567"/>
        <w:jc w:val="both"/>
        <w:rPr>
          <w:i/>
          <w:color w:val="0D0D0D" w:themeColor="text1" w:themeTint="F2"/>
          <w:spacing w:val="-4"/>
          <w:szCs w:val="28"/>
          <w:lang w:val="pt-BR"/>
        </w:rPr>
      </w:pPr>
      <w:r w:rsidRPr="00B17E1C">
        <w:rPr>
          <w:i/>
          <w:color w:val="0D0D0D" w:themeColor="text1" w:themeTint="F2"/>
          <w:spacing w:val="-4"/>
          <w:szCs w:val="28"/>
          <w:lang w:val="pt-BR"/>
        </w:rPr>
        <w:t xml:space="preserve">1. Thực hiện ý kiến chỉ đạo của Chủ tịch UBND Huyện đề nghị các đơn vị gửi nội dung phát biểu chính thức về UBND Huyện (qua Văn phòng HĐND và UBND Huyện) </w:t>
      </w:r>
      <w:r w:rsidR="00A35D8E">
        <w:rPr>
          <w:b/>
          <w:i/>
          <w:color w:val="0D0D0D" w:themeColor="text1" w:themeTint="F2"/>
          <w:spacing w:val="-4"/>
          <w:szCs w:val="28"/>
          <w:lang w:val="pt-BR"/>
        </w:rPr>
        <w:t xml:space="preserve">chậm nhất </w:t>
      </w:r>
      <w:r w:rsidRPr="00D17515">
        <w:rPr>
          <w:b/>
          <w:i/>
          <w:color w:val="0D0D0D" w:themeColor="text1" w:themeTint="F2"/>
          <w:spacing w:val="-4"/>
          <w:szCs w:val="28"/>
          <w:lang w:val="pt-BR"/>
        </w:rPr>
        <w:t xml:space="preserve">ngày </w:t>
      </w:r>
      <w:r w:rsidR="00A35D8E">
        <w:rPr>
          <w:b/>
          <w:i/>
          <w:color w:val="0D0D0D" w:themeColor="text1" w:themeTint="F2"/>
          <w:spacing w:val="-4"/>
          <w:szCs w:val="28"/>
          <w:lang w:val="pt-BR"/>
        </w:rPr>
        <w:t>25</w:t>
      </w:r>
      <w:r w:rsidRPr="00D17515">
        <w:rPr>
          <w:b/>
          <w:i/>
          <w:color w:val="0D0D0D" w:themeColor="text1" w:themeTint="F2"/>
          <w:spacing w:val="-4"/>
          <w:szCs w:val="28"/>
          <w:lang w:val="pt-BR"/>
        </w:rPr>
        <w:t>/</w:t>
      </w:r>
      <w:r w:rsidR="00AB7F76">
        <w:rPr>
          <w:b/>
          <w:i/>
          <w:color w:val="0D0D0D" w:themeColor="text1" w:themeTint="F2"/>
          <w:spacing w:val="-4"/>
          <w:szCs w:val="28"/>
          <w:lang w:val="pt-BR"/>
        </w:rPr>
        <w:t>4</w:t>
      </w:r>
      <w:r w:rsidR="00A4120E">
        <w:rPr>
          <w:b/>
          <w:i/>
          <w:color w:val="0D0D0D" w:themeColor="text1" w:themeTint="F2"/>
          <w:spacing w:val="-4"/>
          <w:szCs w:val="28"/>
          <w:lang w:val="pt-BR"/>
        </w:rPr>
        <w:t>/2025</w:t>
      </w:r>
      <w:r w:rsidRPr="00B17E1C">
        <w:rPr>
          <w:i/>
          <w:color w:val="0D0D0D" w:themeColor="text1" w:themeTint="F2"/>
          <w:spacing w:val="-4"/>
          <w:szCs w:val="28"/>
          <w:lang w:val="pt-BR"/>
        </w:rPr>
        <w:t xml:space="preserve">. </w:t>
      </w:r>
    </w:p>
    <w:p w14:paraId="0846C0E0" w14:textId="77777777" w:rsidR="00FE3021" w:rsidRPr="00B17E1C" w:rsidRDefault="00FE3021" w:rsidP="00FE3021">
      <w:pPr>
        <w:spacing w:after="120" w:line="240" w:lineRule="auto"/>
        <w:ind w:firstLine="567"/>
        <w:jc w:val="both"/>
        <w:rPr>
          <w:i/>
          <w:color w:val="0D0D0D" w:themeColor="text1" w:themeTint="F2"/>
          <w:spacing w:val="-4"/>
          <w:szCs w:val="28"/>
          <w:lang w:val="pt-BR"/>
        </w:rPr>
      </w:pPr>
      <w:r w:rsidRPr="00B17E1C">
        <w:rPr>
          <w:i/>
          <w:color w:val="0D0D0D" w:themeColor="text1" w:themeTint="F2"/>
          <w:spacing w:val="-4"/>
          <w:szCs w:val="28"/>
          <w:lang w:val="pt-BR"/>
        </w:rPr>
        <w:t>2. Chương trình có thể thay đổi tuỳ theo tình hình thực tế.</w:t>
      </w:r>
    </w:p>
    <w:p w14:paraId="1D62000F" w14:textId="77777777" w:rsidR="00004290" w:rsidRDefault="00004290" w:rsidP="00FE3021">
      <w:pPr>
        <w:spacing w:after="120" w:line="240" w:lineRule="auto"/>
        <w:ind w:firstLine="567"/>
        <w:jc w:val="both"/>
        <w:rPr>
          <w:i/>
          <w:spacing w:val="-4"/>
          <w:szCs w:val="28"/>
          <w:lang w:val="pt-BR"/>
        </w:rPr>
      </w:pPr>
    </w:p>
    <w:sectPr w:rsidR="00004290" w:rsidSect="00011F04">
      <w:pgSz w:w="11907" w:h="16839" w:code="9"/>
      <w:pgMar w:top="851" w:right="1134" w:bottom="851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19"/>
    <w:rsid w:val="00004290"/>
    <w:rsid w:val="000047F0"/>
    <w:rsid w:val="00011F04"/>
    <w:rsid w:val="000401DC"/>
    <w:rsid w:val="00040D14"/>
    <w:rsid w:val="00046F62"/>
    <w:rsid w:val="00077C9F"/>
    <w:rsid w:val="00086CFD"/>
    <w:rsid w:val="000C0ED6"/>
    <w:rsid w:val="000D1EEE"/>
    <w:rsid w:val="000D48F4"/>
    <w:rsid w:val="001156DF"/>
    <w:rsid w:val="00125A58"/>
    <w:rsid w:val="00132900"/>
    <w:rsid w:val="00134F34"/>
    <w:rsid w:val="00155A05"/>
    <w:rsid w:val="00170B22"/>
    <w:rsid w:val="0018028A"/>
    <w:rsid w:val="00187A3B"/>
    <w:rsid w:val="00191FD6"/>
    <w:rsid w:val="00196F2B"/>
    <w:rsid w:val="0021402B"/>
    <w:rsid w:val="00265768"/>
    <w:rsid w:val="0027358A"/>
    <w:rsid w:val="002736B2"/>
    <w:rsid w:val="002A30FF"/>
    <w:rsid w:val="002F6CD4"/>
    <w:rsid w:val="0030701A"/>
    <w:rsid w:val="00321125"/>
    <w:rsid w:val="00351461"/>
    <w:rsid w:val="00352AB7"/>
    <w:rsid w:val="00362B2B"/>
    <w:rsid w:val="003762C7"/>
    <w:rsid w:val="003A7BA0"/>
    <w:rsid w:val="003B35F0"/>
    <w:rsid w:val="003E162F"/>
    <w:rsid w:val="003F26DD"/>
    <w:rsid w:val="003F3675"/>
    <w:rsid w:val="003F3A09"/>
    <w:rsid w:val="0042219A"/>
    <w:rsid w:val="00473B19"/>
    <w:rsid w:val="004811B3"/>
    <w:rsid w:val="004A429D"/>
    <w:rsid w:val="004B2108"/>
    <w:rsid w:val="004C4BB4"/>
    <w:rsid w:val="005161D0"/>
    <w:rsid w:val="00563238"/>
    <w:rsid w:val="00581ED9"/>
    <w:rsid w:val="00604D8A"/>
    <w:rsid w:val="006176E6"/>
    <w:rsid w:val="00635753"/>
    <w:rsid w:val="006801BB"/>
    <w:rsid w:val="0068189B"/>
    <w:rsid w:val="00681EE6"/>
    <w:rsid w:val="00684856"/>
    <w:rsid w:val="006D375B"/>
    <w:rsid w:val="006E3F72"/>
    <w:rsid w:val="006F010C"/>
    <w:rsid w:val="007068BB"/>
    <w:rsid w:val="007073A3"/>
    <w:rsid w:val="00707E22"/>
    <w:rsid w:val="00727060"/>
    <w:rsid w:val="00742360"/>
    <w:rsid w:val="00772FFB"/>
    <w:rsid w:val="007839DB"/>
    <w:rsid w:val="007F1DE6"/>
    <w:rsid w:val="00810B3F"/>
    <w:rsid w:val="00813B97"/>
    <w:rsid w:val="00816738"/>
    <w:rsid w:val="00834F7E"/>
    <w:rsid w:val="00855C3B"/>
    <w:rsid w:val="00856CE1"/>
    <w:rsid w:val="00870677"/>
    <w:rsid w:val="008733C4"/>
    <w:rsid w:val="008B00C0"/>
    <w:rsid w:val="008C47C1"/>
    <w:rsid w:val="0090236F"/>
    <w:rsid w:val="009124C0"/>
    <w:rsid w:val="009441C9"/>
    <w:rsid w:val="00953C87"/>
    <w:rsid w:val="0097085E"/>
    <w:rsid w:val="009A663A"/>
    <w:rsid w:val="009B717E"/>
    <w:rsid w:val="009D4181"/>
    <w:rsid w:val="009F7080"/>
    <w:rsid w:val="00A35D8E"/>
    <w:rsid w:val="00A4120E"/>
    <w:rsid w:val="00A80EAA"/>
    <w:rsid w:val="00A81650"/>
    <w:rsid w:val="00A834EB"/>
    <w:rsid w:val="00AA556A"/>
    <w:rsid w:val="00AB7F76"/>
    <w:rsid w:val="00AC5F17"/>
    <w:rsid w:val="00AF22AA"/>
    <w:rsid w:val="00AF763F"/>
    <w:rsid w:val="00B167F9"/>
    <w:rsid w:val="00B22AE1"/>
    <w:rsid w:val="00B340AA"/>
    <w:rsid w:val="00B47349"/>
    <w:rsid w:val="00B7170C"/>
    <w:rsid w:val="00B937E2"/>
    <w:rsid w:val="00B965A7"/>
    <w:rsid w:val="00BA15D0"/>
    <w:rsid w:val="00BC4D99"/>
    <w:rsid w:val="00C00311"/>
    <w:rsid w:val="00C1200D"/>
    <w:rsid w:val="00C65F0B"/>
    <w:rsid w:val="00C67240"/>
    <w:rsid w:val="00CB6249"/>
    <w:rsid w:val="00CE0786"/>
    <w:rsid w:val="00D24C6D"/>
    <w:rsid w:val="00D557B1"/>
    <w:rsid w:val="00D6262E"/>
    <w:rsid w:val="00D74CEA"/>
    <w:rsid w:val="00D87D40"/>
    <w:rsid w:val="00D957DF"/>
    <w:rsid w:val="00DA5E3D"/>
    <w:rsid w:val="00DC4FBF"/>
    <w:rsid w:val="00DE57FC"/>
    <w:rsid w:val="00E049BD"/>
    <w:rsid w:val="00E054D0"/>
    <w:rsid w:val="00E10F59"/>
    <w:rsid w:val="00E17507"/>
    <w:rsid w:val="00E23C93"/>
    <w:rsid w:val="00E33A82"/>
    <w:rsid w:val="00E44C4F"/>
    <w:rsid w:val="00E93932"/>
    <w:rsid w:val="00EA0548"/>
    <w:rsid w:val="00EC297F"/>
    <w:rsid w:val="00EC67D9"/>
    <w:rsid w:val="00EE24EB"/>
    <w:rsid w:val="00EE73A2"/>
    <w:rsid w:val="00F21154"/>
    <w:rsid w:val="00F36350"/>
    <w:rsid w:val="00F4692A"/>
    <w:rsid w:val="00F54F20"/>
    <w:rsid w:val="00F76E04"/>
    <w:rsid w:val="00F94442"/>
    <w:rsid w:val="00FE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8230F"/>
  <w15:docId w15:val="{40803235-EFE0-4D5C-BF1B-4A25B7AC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B19"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73B19"/>
    <w:pPr>
      <w:spacing w:after="0" w:line="240" w:lineRule="auto"/>
      <w:jc w:val="both"/>
    </w:pPr>
    <w:rPr>
      <w:rFonts w:ascii="VNI-Times" w:eastAsia="Times New Roman" w:hAnsi="VNI-Times" w:cs="Times New Roman"/>
      <w:kern w:val="16"/>
      <w:szCs w:val="20"/>
    </w:rPr>
  </w:style>
  <w:style w:type="character" w:customStyle="1" w:styleId="BodyTextChar">
    <w:name w:val="Body Text Char"/>
    <w:basedOn w:val="DefaultParagraphFont"/>
    <w:link w:val="BodyText"/>
    <w:rsid w:val="00473B19"/>
    <w:rPr>
      <w:rFonts w:ascii="VNI-Times" w:eastAsia="Times New Roman" w:hAnsi="VNI-Times" w:cs="Times New Roman"/>
      <w:kern w:val="16"/>
      <w:sz w:val="28"/>
      <w:szCs w:val="20"/>
    </w:rPr>
  </w:style>
  <w:style w:type="paragraph" w:styleId="ListParagraph">
    <w:name w:val="List Paragraph"/>
    <w:basedOn w:val="Normal"/>
    <w:uiPriority w:val="34"/>
    <w:qFormat/>
    <w:rsid w:val="008733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3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16</cp:revision>
  <cp:lastPrinted>2025-04-24T07:54:00Z</cp:lastPrinted>
  <dcterms:created xsi:type="dcterms:W3CDTF">2025-03-26T07:17:00Z</dcterms:created>
  <dcterms:modified xsi:type="dcterms:W3CDTF">2025-04-25T01:00:00Z</dcterms:modified>
</cp:coreProperties>
</file>