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315" w:rsidRPr="005C6FA0" w:rsidRDefault="00EA7FAB">
      <w:pPr>
        <w:spacing w:line="1" w:lineRule="exac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-679188</wp:posOffset>
                </wp:positionH>
                <wp:positionV relativeFrom="page">
                  <wp:posOffset>53788</wp:posOffset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1938B" id="Shape 1" o:spid="_x0000_s1026" style="position:absolute;margin-left:-53.5pt;margin-top:4.25pt;width:595pt;height:842pt;z-index:-5033164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" fillcolor="#fe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1"/>
        <w:gridCol w:w="6040"/>
      </w:tblGrid>
      <w:tr w:rsidR="005C6FA0" w:rsidRPr="00F83A8B" w:rsidTr="00F30F87">
        <w:tc>
          <w:tcPr>
            <w:tcW w:w="3311" w:type="dxa"/>
          </w:tcPr>
          <w:p w:rsidR="005C6FA0" w:rsidRPr="00F83A8B" w:rsidRDefault="005C6FA0" w:rsidP="005C6FA0">
            <w:pPr>
              <w:pStyle w:val="BodyText"/>
              <w:tabs>
                <w:tab w:val="left" w:pos="3833"/>
              </w:tabs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83A8B">
              <w:rPr>
                <w:b/>
                <w:bCs/>
                <w:sz w:val="28"/>
                <w:szCs w:val="28"/>
                <w:lang w:val="en-US"/>
              </w:rPr>
              <w:t>NGÂN HÀNG</w:t>
            </w:r>
          </w:p>
          <w:p w:rsidR="005C6FA0" w:rsidRPr="00F83A8B" w:rsidRDefault="00EA7FAB" w:rsidP="005C6FA0">
            <w:pPr>
              <w:pStyle w:val="BodyText"/>
              <w:tabs>
                <w:tab w:val="left" w:pos="3833"/>
              </w:tabs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noProof/>
                <w:sz w:val="28"/>
                <w:szCs w:val="28"/>
                <w:lang w:val="en-US" w:eastAsia="en-US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219520</wp:posOffset>
                      </wp:positionV>
                      <wp:extent cx="1062990" cy="0"/>
                      <wp:effectExtent l="0" t="0" r="2286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629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D07CD4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.15pt,17.3pt" to="118.8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" strokecolor="black [3200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C6FA0" w:rsidRPr="00F83A8B">
              <w:rPr>
                <w:b/>
                <w:bCs/>
                <w:sz w:val="28"/>
                <w:szCs w:val="28"/>
                <w:lang w:val="en-US"/>
              </w:rPr>
              <w:t>CHÍNH SÁCH XÃ HỘI</w:t>
            </w:r>
          </w:p>
        </w:tc>
        <w:tc>
          <w:tcPr>
            <w:tcW w:w="6040" w:type="dxa"/>
          </w:tcPr>
          <w:p w:rsidR="005C6FA0" w:rsidRPr="00F83A8B" w:rsidRDefault="005C6FA0" w:rsidP="005C6FA0">
            <w:pPr>
              <w:pStyle w:val="BodyText"/>
              <w:tabs>
                <w:tab w:val="left" w:pos="3833"/>
              </w:tabs>
              <w:spacing w:after="0" w:line="240" w:lineRule="auto"/>
              <w:ind w:firstLine="0"/>
              <w:jc w:val="center"/>
              <w:rPr>
                <w:b/>
                <w:bCs/>
                <w:lang w:val="en-US"/>
              </w:rPr>
            </w:pPr>
            <w:r w:rsidRPr="00F83A8B">
              <w:rPr>
                <w:b/>
                <w:bCs/>
                <w:lang w:val="en-US"/>
              </w:rPr>
              <w:t>CỘNG HÒA XÃ HỘI CHỦ NGHĨA VIỆT NAM</w:t>
            </w:r>
          </w:p>
          <w:p w:rsidR="005C6FA0" w:rsidRPr="00F83A8B" w:rsidRDefault="005C6FA0" w:rsidP="005C6FA0">
            <w:pPr>
              <w:pStyle w:val="BodyText"/>
              <w:tabs>
                <w:tab w:val="left" w:pos="3833"/>
              </w:tabs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83A8B">
              <w:rPr>
                <w:b/>
                <w:bCs/>
                <w:sz w:val="28"/>
                <w:szCs w:val="28"/>
                <w:lang w:val="en-US"/>
              </w:rPr>
              <w:t>Độc lập – Tự do – Hạnh phúc</w:t>
            </w:r>
          </w:p>
          <w:p w:rsidR="005C6FA0" w:rsidRPr="00F83A8B" w:rsidRDefault="00EA7FAB" w:rsidP="005C6FA0">
            <w:pPr>
              <w:pStyle w:val="BodyText"/>
              <w:tabs>
                <w:tab w:val="left" w:pos="3833"/>
              </w:tabs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noProof/>
                <w:sz w:val="28"/>
                <w:szCs w:val="28"/>
                <w:lang w:val="en-US" w:eastAsia="en-US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768540</wp:posOffset>
                      </wp:positionH>
                      <wp:positionV relativeFrom="paragraph">
                        <wp:posOffset>24130</wp:posOffset>
                      </wp:positionV>
                      <wp:extent cx="2169160" cy="0"/>
                      <wp:effectExtent l="0" t="0" r="2159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69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802E42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5pt,1.9pt" to="231.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" strokecolor="black [3200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5C6FA0" w:rsidRPr="00F83A8B" w:rsidTr="00F30F87">
        <w:tc>
          <w:tcPr>
            <w:tcW w:w="3311" w:type="dxa"/>
          </w:tcPr>
          <w:p w:rsidR="005C6FA0" w:rsidRPr="00F83A8B" w:rsidRDefault="005C6FA0" w:rsidP="00F83A8B">
            <w:pPr>
              <w:pStyle w:val="BodyText"/>
              <w:tabs>
                <w:tab w:val="left" w:pos="3833"/>
              </w:tabs>
              <w:spacing w:after="0" w:line="24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 w:rsidRPr="00F83A8B">
              <w:rPr>
                <w:bCs/>
                <w:sz w:val="28"/>
                <w:szCs w:val="28"/>
                <w:lang w:val="en-US"/>
              </w:rPr>
              <w:t xml:space="preserve">Số:  </w:t>
            </w:r>
            <w:r w:rsidR="00F83A8B">
              <w:rPr>
                <w:bCs/>
                <w:sz w:val="28"/>
                <w:szCs w:val="28"/>
                <w:lang w:val="en-US"/>
              </w:rPr>
              <w:t>5224</w:t>
            </w:r>
            <w:r w:rsidRPr="00F83A8B">
              <w:rPr>
                <w:bCs/>
                <w:sz w:val="28"/>
                <w:szCs w:val="28"/>
                <w:lang w:val="en-US"/>
              </w:rPr>
              <w:t>/GM-NHCS</w:t>
            </w:r>
          </w:p>
        </w:tc>
        <w:tc>
          <w:tcPr>
            <w:tcW w:w="6040" w:type="dxa"/>
          </w:tcPr>
          <w:p w:rsidR="005C6FA0" w:rsidRPr="00F83A8B" w:rsidRDefault="00805540" w:rsidP="00961482">
            <w:pPr>
              <w:pStyle w:val="BodyText"/>
              <w:tabs>
                <w:tab w:val="left" w:pos="3833"/>
              </w:tabs>
              <w:spacing w:after="0" w:line="360" w:lineRule="exact"/>
              <w:ind w:firstLine="0"/>
              <w:jc w:val="center"/>
              <w:rPr>
                <w:bCs/>
                <w:i/>
                <w:sz w:val="28"/>
                <w:szCs w:val="28"/>
                <w:lang w:val="en-US"/>
              </w:rPr>
            </w:pPr>
            <w:r w:rsidRPr="00F83A8B">
              <w:rPr>
                <w:bCs/>
                <w:i/>
                <w:sz w:val="28"/>
                <w:szCs w:val="28"/>
                <w:lang w:val="en-US"/>
              </w:rPr>
              <w:t>Hà Nội</w:t>
            </w:r>
            <w:r w:rsidR="005C6FA0" w:rsidRPr="00F83A8B">
              <w:rPr>
                <w:bCs/>
                <w:i/>
                <w:sz w:val="28"/>
                <w:szCs w:val="28"/>
                <w:lang w:val="en-US"/>
              </w:rPr>
              <w:t xml:space="preserve">, ngày </w:t>
            </w:r>
            <w:r w:rsidRPr="00F83A8B">
              <w:rPr>
                <w:bCs/>
                <w:i/>
                <w:sz w:val="28"/>
                <w:szCs w:val="28"/>
                <w:lang w:val="en-US"/>
              </w:rPr>
              <w:t>02</w:t>
            </w:r>
            <w:r w:rsidR="005C6FA0" w:rsidRPr="00F83A8B">
              <w:rPr>
                <w:bCs/>
                <w:i/>
                <w:sz w:val="28"/>
                <w:szCs w:val="28"/>
                <w:lang w:val="en-US"/>
              </w:rPr>
              <w:t xml:space="preserve"> tháng 06 năm 2025</w:t>
            </w:r>
          </w:p>
        </w:tc>
      </w:tr>
    </w:tbl>
    <w:p w:rsidR="005C6FA0" w:rsidRPr="00F83A8B" w:rsidRDefault="005C6FA0">
      <w:pPr>
        <w:pStyle w:val="Bodytext20"/>
        <w:spacing w:after="20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1482" w:rsidRPr="00D010B2" w:rsidRDefault="00560739" w:rsidP="00D010B2">
      <w:pPr>
        <w:pStyle w:val="Bodytext20"/>
        <w:spacing w:after="200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906229">
        <w:rPr>
          <w:rFonts w:ascii="Times New Roman" w:hAnsi="Times New Roman" w:cs="Times New Roman"/>
          <w:b/>
          <w:bCs/>
          <w:sz w:val="32"/>
          <w:szCs w:val="32"/>
        </w:rPr>
        <w:t>GIẤY MỜI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046"/>
      </w:tblGrid>
      <w:tr w:rsidR="002713C6" w:rsidTr="00951147">
        <w:tc>
          <w:tcPr>
            <w:tcW w:w="1418" w:type="dxa"/>
          </w:tcPr>
          <w:p w:rsidR="002713C6" w:rsidRDefault="002713C6" w:rsidP="002713C6">
            <w:pPr>
              <w:pStyle w:val="BodyText"/>
              <w:tabs>
                <w:tab w:val="left" w:leader="dot" w:pos="8918"/>
              </w:tabs>
              <w:spacing w:before="120" w:after="0" w:line="340" w:lineRule="exact"/>
              <w:ind w:firstLine="0"/>
              <w:rPr>
                <w:sz w:val="28"/>
                <w:szCs w:val="28"/>
                <w:lang w:val="en-US"/>
              </w:rPr>
            </w:pPr>
            <w:r w:rsidRPr="00F83A8B">
              <w:rPr>
                <w:sz w:val="28"/>
                <w:szCs w:val="28"/>
                <w:lang w:val="en-US"/>
              </w:rPr>
              <w:t>Kính gửi:</w:t>
            </w:r>
          </w:p>
        </w:tc>
        <w:tc>
          <w:tcPr>
            <w:tcW w:w="7046" w:type="dxa"/>
          </w:tcPr>
          <w:p w:rsidR="002713C6" w:rsidRDefault="002713C6" w:rsidP="002713C6">
            <w:pPr>
              <w:pStyle w:val="BodyText"/>
              <w:tabs>
                <w:tab w:val="left" w:leader="dot" w:pos="8918"/>
              </w:tabs>
              <w:spacing w:before="120" w:after="0" w:line="340" w:lineRule="exact"/>
              <w:ind w:firstLine="0"/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>Ban</w:t>
            </w:r>
            <w:r w:rsidR="00D010B2">
              <w:rPr>
                <w:sz w:val="28"/>
                <w:szCs w:val="28"/>
                <w:lang w:val="en-US"/>
              </w:rPr>
              <w:t xml:space="preserve"> đại diện Hội đồng Quản trị Ngân hàng Chính sách xã hội Huyện Tân Hồng, Tỉnh Đồng Tháp</w:t>
            </w:r>
          </w:p>
        </w:tc>
      </w:tr>
    </w:tbl>
    <w:p w:rsidR="005F4458" w:rsidRDefault="005F4458" w:rsidP="005F4458">
      <w:pPr>
        <w:pStyle w:val="BodyText"/>
        <w:tabs>
          <w:tab w:val="left" w:pos="1131"/>
        </w:tabs>
        <w:spacing w:before="120" w:after="0" w:line="340" w:lineRule="exact"/>
        <w:ind w:left="740" w:firstLine="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</w:p>
    <w:p w:rsidR="005C6FA0" w:rsidRPr="00F83A8B" w:rsidRDefault="005C6FA0" w:rsidP="00B553C0">
      <w:pPr>
        <w:pStyle w:val="BodyText"/>
        <w:spacing w:before="120" w:after="0" w:line="340" w:lineRule="exact"/>
        <w:ind w:firstLine="743"/>
        <w:jc w:val="both"/>
        <w:rPr>
          <w:sz w:val="28"/>
          <w:szCs w:val="28"/>
          <w:lang w:val="en-US"/>
        </w:rPr>
      </w:pPr>
      <w:r w:rsidRPr="00F83A8B">
        <w:rPr>
          <w:sz w:val="28"/>
          <w:szCs w:val="28"/>
          <w:lang w:val="en-US"/>
        </w:rPr>
        <w:t xml:space="preserve">Được sự đồng ý của Thống đốc Ngân hàng Nhà nước, Chủ tịch Hội </w:t>
      </w:r>
      <w:r w:rsidRPr="00684107">
        <w:rPr>
          <w:bCs/>
          <w:sz w:val="28"/>
          <w:szCs w:val="28"/>
          <w:lang w:val="en-US"/>
        </w:rPr>
        <w:t>đồng quản trị Ngân hàng Chính sách xã hội (NHCSXH); NHCSXH trân trọng kính mời Ông (Bà) tới dự phiên họp trực tiếp kết hợp trực tuyến HĐQT</w:t>
      </w:r>
      <w:r w:rsidRPr="00F83A8B">
        <w:rPr>
          <w:sz w:val="28"/>
          <w:szCs w:val="28"/>
          <w:lang w:val="en-US"/>
        </w:rPr>
        <w:t xml:space="preserve"> với Ban đại diện Hội đồng quản trị NHCSXH các cấp.</w:t>
      </w:r>
    </w:p>
    <w:p w:rsidR="00C95315" w:rsidRPr="00F83A8B" w:rsidRDefault="00617413" w:rsidP="003A6BDF">
      <w:pPr>
        <w:pStyle w:val="BodyText"/>
        <w:tabs>
          <w:tab w:val="left" w:pos="1112"/>
        </w:tabs>
        <w:spacing w:before="120" w:after="0" w:line="340" w:lineRule="exact"/>
        <w:ind w:left="720" w:firstLine="0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1. </w:t>
      </w:r>
      <w:r w:rsidR="00560739" w:rsidRPr="00F83A8B">
        <w:rPr>
          <w:b/>
          <w:bCs/>
          <w:sz w:val="28"/>
          <w:szCs w:val="28"/>
        </w:rPr>
        <w:t>Th</w:t>
      </w:r>
      <w:r w:rsidR="005C6FA0" w:rsidRPr="00F83A8B">
        <w:rPr>
          <w:b/>
          <w:bCs/>
          <w:sz w:val="28"/>
          <w:szCs w:val="28"/>
          <w:lang w:val="en-US"/>
        </w:rPr>
        <w:t>ờ</w:t>
      </w:r>
      <w:r w:rsidR="00560739" w:rsidRPr="00F83A8B">
        <w:rPr>
          <w:b/>
          <w:bCs/>
          <w:sz w:val="28"/>
          <w:szCs w:val="28"/>
        </w:rPr>
        <w:t xml:space="preserve">i gian: </w:t>
      </w:r>
      <w:r w:rsidR="00560739" w:rsidRPr="00F83A8B">
        <w:rPr>
          <w:sz w:val="28"/>
          <w:szCs w:val="28"/>
        </w:rPr>
        <w:t xml:space="preserve">08h30 thứ Năm, ngày </w:t>
      </w:r>
      <w:r w:rsidR="005C6FA0" w:rsidRPr="00F83A8B">
        <w:rPr>
          <w:sz w:val="28"/>
          <w:szCs w:val="28"/>
          <w:lang w:val="en-US"/>
        </w:rPr>
        <w:t>05/06/2025</w:t>
      </w:r>
      <w:r w:rsidR="00560739" w:rsidRPr="00F83A8B">
        <w:rPr>
          <w:sz w:val="28"/>
          <w:szCs w:val="28"/>
        </w:rPr>
        <w:t>.</w:t>
      </w:r>
    </w:p>
    <w:p w:rsidR="003A6BDF" w:rsidRPr="00721EEB" w:rsidRDefault="00617413" w:rsidP="003A6BDF">
      <w:pPr>
        <w:pStyle w:val="BodyText"/>
        <w:spacing w:before="120" w:after="0" w:line="340" w:lineRule="exact"/>
        <w:ind w:firstLine="743"/>
        <w:jc w:val="both"/>
        <w:rPr>
          <w:b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2. </w:t>
      </w:r>
      <w:r w:rsidR="00FD167C">
        <w:rPr>
          <w:b/>
          <w:bCs/>
          <w:sz w:val="28"/>
          <w:szCs w:val="28"/>
          <w:lang w:val="en-US"/>
        </w:rPr>
        <w:t>Điểm cầu cấp Huyện</w:t>
      </w:r>
      <w:r w:rsidR="00560739" w:rsidRPr="00F83A8B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  <w:lang w:val="en-GB"/>
        </w:rPr>
        <w:t xml:space="preserve"> </w:t>
      </w:r>
      <w:r w:rsidRPr="00617413">
        <w:rPr>
          <w:bCs/>
          <w:sz w:val="28"/>
          <w:szCs w:val="28"/>
          <w:lang w:val="en-GB"/>
        </w:rPr>
        <w:t>Phòng họp Ủy ban nhân Huyện Tân Hồng</w:t>
      </w:r>
      <w:r w:rsidR="00721EEB">
        <w:rPr>
          <w:b/>
          <w:bCs/>
          <w:sz w:val="28"/>
          <w:szCs w:val="28"/>
          <w:lang w:val="en-US"/>
        </w:rPr>
        <w:t>.</w:t>
      </w:r>
    </w:p>
    <w:p w:rsidR="005C6FA0" w:rsidRPr="003A6BDF" w:rsidRDefault="00617413" w:rsidP="003A6BDF">
      <w:pPr>
        <w:pStyle w:val="BodyText"/>
        <w:spacing w:before="120" w:after="0" w:line="340" w:lineRule="exact"/>
        <w:ind w:firstLine="743"/>
        <w:jc w:val="both"/>
        <w:rPr>
          <w:b/>
          <w:sz w:val="28"/>
          <w:szCs w:val="28"/>
          <w:lang w:val="en-US"/>
        </w:rPr>
      </w:pPr>
      <w:r w:rsidRPr="00617413">
        <w:rPr>
          <w:b/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 xml:space="preserve"> </w:t>
      </w:r>
      <w:r w:rsidR="00560739" w:rsidRPr="00F83A8B">
        <w:rPr>
          <w:b/>
          <w:bCs/>
          <w:sz w:val="28"/>
          <w:szCs w:val="28"/>
        </w:rPr>
        <w:t xml:space="preserve">Nội dung: </w:t>
      </w:r>
      <w:r w:rsidR="005C6FA0" w:rsidRPr="00F83A8B">
        <w:rPr>
          <w:bCs/>
          <w:sz w:val="28"/>
          <w:szCs w:val="28"/>
          <w:lang w:val="en-US"/>
        </w:rPr>
        <w:t xml:space="preserve">Đánh giá kết quả thực hiện nhiệm vụ của Ngân hàng Chính </w:t>
      </w:r>
      <w:r w:rsidR="005C6FA0" w:rsidRPr="003A6BDF">
        <w:rPr>
          <w:sz w:val="28"/>
          <w:szCs w:val="28"/>
          <w:lang w:val="en-US"/>
        </w:rPr>
        <w:t>sách</w:t>
      </w:r>
      <w:r w:rsidR="005C6FA0" w:rsidRPr="00F83A8B">
        <w:rPr>
          <w:bCs/>
          <w:sz w:val="28"/>
          <w:szCs w:val="28"/>
          <w:lang w:val="en-US"/>
        </w:rPr>
        <w:t xml:space="preserve"> xã hội (NHCSXH) 5 tháng đầu năm và triển khai nhiệm vụ những </w:t>
      </w:r>
      <w:r w:rsidR="005C6FA0" w:rsidRPr="003A6BDF">
        <w:rPr>
          <w:sz w:val="28"/>
          <w:szCs w:val="28"/>
          <w:lang w:val="en-US"/>
        </w:rPr>
        <w:t>tháng</w:t>
      </w:r>
      <w:r w:rsidR="005C6FA0" w:rsidRPr="00F83A8B">
        <w:rPr>
          <w:bCs/>
          <w:sz w:val="28"/>
          <w:szCs w:val="28"/>
          <w:lang w:val="en-US"/>
        </w:rPr>
        <w:t xml:space="preserve"> cuối năm 2025; triển khai Nghị quyết số 60-NQ/TW ngày 12/04/2025 Hội nghị lần thứ 11 Ban Chấp hành Trung ương Đảng khóa XIII.</w:t>
      </w:r>
    </w:p>
    <w:p w:rsidR="005C6FA0" w:rsidRPr="00F83A8B" w:rsidRDefault="005C6FA0" w:rsidP="00F30F87">
      <w:pPr>
        <w:pStyle w:val="BodyText"/>
        <w:spacing w:before="120" w:after="0" w:line="340" w:lineRule="exact"/>
        <w:ind w:firstLine="743"/>
        <w:rPr>
          <w:sz w:val="28"/>
          <w:szCs w:val="28"/>
          <w:lang w:val="en-US"/>
        </w:rPr>
      </w:pPr>
      <w:r w:rsidRPr="00F83A8B">
        <w:rPr>
          <w:sz w:val="28"/>
          <w:szCs w:val="28"/>
          <w:lang w:val="en-US"/>
        </w:rPr>
        <w:t>Ngân hàng Chính sách xã hội xin trân trọng kính mời Ông (Bà) bố trí công việc dành thời gian tới dự./.</w:t>
      </w:r>
    </w:p>
    <w:tbl>
      <w:tblPr>
        <w:tblStyle w:val="TableGrid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5766"/>
      </w:tblGrid>
      <w:tr w:rsidR="00805540" w:rsidRPr="00F83A8B" w:rsidTr="00805540">
        <w:tc>
          <w:tcPr>
            <w:tcW w:w="4884" w:type="dxa"/>
          </w:tcPr>
          <w:p w:rsidR="00F30F87" w:rsidRPr="00F83A8B" w:rsidRDefault="00F30F87" w:rsidP="00F30F87">
            <w:pPr>
              <w:pStyle w:val="BodyText"/>
              <w:spacing w:after="0" w:line="240" w:lineRule="auto"/>
              <w:ind w:firstLine="0"/>
              <w:rPr>
                <w:b/>
                <w:i/>
                <w:sz w:val="28"/>
                <w:szCs w:val="28"/>
                <w:lang w:val="en-US"/>
              </w:rPr>
            </w:pPr>
          </w:p>
          <w:p w:rsidR="005C6FA0" w:rsidRPr="00F83A8B" w:rsidRDefault="00961482" w:rsidP="00F30F87">
            <w:pPr>
              <w:pStyle w:val="BodyText"/>
              <w:spacing w:after="0" w:line="240" w:lineRule="auto"/>
              <w:ind w:firstLine="0"/>
              <w:rPr>
                <w:b/>
                <w:i/>
                <w:sz w:val="28"/>
                <w:szCs w:val="28"/>
                <w:lang w:val="en-US"/>
              </w:rPr>
            </w:pPr>
            <w:r w:rsidRPr="00F83A8B">
              <w:rPr>
                <w:b/>
                <w:i/>
                <w:sz w:val="28"/>
                <w:szCs w:val="28"/>
                <w:lang w:val="en-US"/>
              </w:rPr>
              <w:t xml:space="preserve">        </w:t>
            </w:r>
            <w:r w:rsidR="005C6FA0" w:rsidRPr="00F83A8B">
              <w:rPr>
                <w:b/>
                <w:i/>
                <w:sz w:val="28"/>
                <w:szCs w:val="28"/>
                <w:lang w:val="en-US"/>
              </w:rPr>
              <w:t>Nơi nhận:</w:t>
            </w:r>
          </w:p>
          <w:p w:rsidR="005C6FA0" w:rsidRPr="00F83A8B" w:rsidRDefault="005C6FA0" w:rsidP="00F30F87">
            <w:pPr>
              <w:pStyle w:val="BodyTex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  <w:r w:rsidRPr="00F83A8B">
              <w:rPr>
                <w:lang w:val="en-US"/>
              </w:rPr>
              <w:t>Như trên</w:t>
            </w:r>
          </w:p>
          <w:p w:rsidR="005C6FA0" w:rsidRPr="00F83A8B" w:rsidRDefault="005C6FA0" w:rsidP="00F30F87">
            <w:pPr>
              <w:pStyle w:val="BodyTex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  <w:r w:rsidRPr="00F83A8B">
              <w:rPr>
                <w:lang w:val="en-US"/>
              </w:rPr>
              <w:t>Lưu: VT</w:t>
            </w:r>
          </w:p>
          <w:p w:rsidR="005C6FA0" w:rsidRPr="00F83A8B" w:rsidRDefault="00F30F87" w:rsidP="00F30F87">
            <w:pPr>
              <w:pStyle w:val="BodyText"/>
              <w:spacing w:line="286" w:lineRule="auto"/>
              <w:ind w:firstLine="0"/>
              <w:rPr>
                <w:sz w:val="28"/>
                <w:szCs w:val="28"/>
                <w:lang w:val="en-US"/>
              </w:rPr>
            </w:pPr>
            <w:r w:rsidRPr="00F83A8B">
              <w:rPr>
                <w:sz w:val="28"/>
                <w:szCs w:val="28"/>
                <w:lang w:val="en-US"/>
              </w:rPr>
              <w:t xml:space="preserve">                  </w:t>
            </w:r>
            <w:r w:rsidR="005C6FA0" w:rsidRPr="00F83A8B">
              <w:rPr>
                <w:noProof/>
                <w:lang w:val="en-US" w:eastAsia="en-US" w:bidi="ar-SA"/>
              </w:rPr>
              <w:drawing>
                <wp:inline distT="0" distB="0" distL="0" distR="0">
                  <wp:extent cx="1338135" cy="129717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058" cy="1319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6FA0" w:rsidRPr="00F83A8B" w:rsidRDefault="005C6FA0" w:rsidP="00F30F87">
            <w:pPr>
              <w:pStyle w:val="BodyText"/>
              <w:spacing w:line="286" w:lineRule="auto"/>
              <w:ind w:firstLine="0"/>
              <w:rPr>
                <w:i/>
                <w:lang w:val="en-US"/>
              </w:rPr>
            </w:pPr>
            <w:r w:rsidRPr="00F83A8B">
              <w:rPr>
                <w:i/>
                <w:lang w:val="en-US"/>
              </w:rPr>
              <w:t>(Vui lòng quét mã QR để tải tài liệu họp)</w:t>
            </w:r>
          </w:p>
        </w:tc>
        <w:tc>
          <w:tcPr>
            <w:tcW w:w="5606" w:type="dxa"/>
          </w:tcPr>
          <w:p w:rsidR="00F30F87" w:rsidRPr="00F83A8B" w:rsidRDefault="00F30F87" w:rsidP="00F30F87">
            <w:pPr>
              <w:pStyle w:val="BodyText"/>
              <w:spacing w:line="286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5C6FA0" w:rsidRPr="00F83A8B" w:rsidRDefault="00805540" w:rsidP="00F30F87">
            <w:pPr>
              <w:pStyle w:val="BodyText"/>
              <w:spacing w:line="28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83A8B">
              <w:rPr>
                <w:noProof/>
                <w:lang w:val="en-US" w:eastAsia="en-US" w:bidi="ar-SA"/>
              </w:rPr>
              <w:drawing>
                <wp:inline distT="0" distB="0" distL="0" distR="0">
                  <wp:extent cx="3519376" cy="2173585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0003" cy="2254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6FA0" w:rsidRDefault="005C6FA0">
      <w:pPr>
        <w:pStyle w:val="BodyText"/>
        <w:spacing w:line="286" w:lineRule="auto"/>
        <w:ind w:firstLine="740"/>
        <w:rPr>
          <w:rFonts w:asciiTheme="majorHAnsi" w:hAnsiTheme="majorHAnsi" w:cstheme="majorHAnsi"/>
          <w:sz w:val="28"/>
          <w:szCs w:val="28"/>
          <w:lang w:val="en-US"/>
        </w:rPr>
      </w:pPr>
    </w:p>
    <w:sectPr w:rsidR="005C6FA0" w:rsidSect="00B15F9E">
      <w:pgSz w:w="11900" w:h="16840" w:code="9"/>
      <w:pgMar w:top="1134" w:right="1134" w:bottom="1134" w:left="1701" w:header="782" w:footer="78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DC8" w:rsidRDefault="00E81DC8">
      <w:r>
        <w:separator/>
      </w:r>
    </w:p>
  </w:endnote>
  <w:endnote w:type="continuationSeparator" w:id="0">
    <w:p w:rsidR="00E81DC8" w:rsidRDefault="00E8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DC8" w:rsidRDefault="00E81DC8"/>
  </w:footnote>
  <w:footnote w:type="continuationSeparator" w:id="0">
    <w:p w:rsidR="00E81DC8" w:rsidRDefault="00E81DC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18F6"/>
    <w:multiLevelType w:val="multilevel"/>
    <w:tmpl w:val="977873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4A4526"/>
    <w:multiLevelType w:val="hybridMultilevel"/>
    <w:tmpl w:val="2EFCCE06"/>
    <w:lvl w:ilvl="0" w:tplc="B56EE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15"/>
    <w:rsid w:val="000660A1"/>
    <w:rsid w:val="000B4EC5"/>
    <w:rsid w:val="001E3E76"/>
    <w:rsid w:val="002713C6"/>
    <w:rsid w:val="00275137"/>
    <w:rsid w:val="002C76CA"/>
    <w:rsid w:val="00305939"/>
    <w:rsid w:val="003A2F2C"/>
    <w:rsid w:val="003A6BDF"/>
    <w:rsid w:val="004402AD"/>
    <w:rsid w:val="004D1604"/>
    <w:rsid w:val="00560739"/>
    <w:rsid w:val="005C6FA0"/>
    <w:rsid w:val="005D2B14"/>
    <w:rsid w:val="005F4458"/>
    <w:rsid w:val="00617413"/>
    <w:rsid w:val="00630D87"/>
    <w:rsid w:val="00645032"/>
    <w:rsid w:val="00684107"/>
    <w:rsid w:val="006A2794"/>
    <w:rsid w:val="00721EEB"/>
    <w:rsid w:val="007A5B40"/>
    <w:rsid w:val="00805540"/>
    <w:rsid w:val="00815A49"/>
    <w:rsid w:val="00906229"/>
    <w:rsid w:val="00951147"/>
    <w:rsid w:val="00961482"/>
    <w:rsid w:val="00965D9D"/>
    <w:rsid w:val="00987DBE"/>
    <w:rsid w:val="009B305E"/>
    <w:rsid w:val="00B025BC"/>
    <w:rsid w:val="00B15F9E"/>
    <w:rsid w:val="00B553C0"/>
    <w:rsid w:val="00B60941"/>
    <w:rsid w:val="00C26849"/>
    <w:rsid w:val="00C32722"/>
    <w:rsid w:val="00C95315"/>
    <w:rsid w:val="00CD6602"/>
    <w:rsid w:val="00D010B2"/>
    <w:rsid w:val="00D54C27"/>
    <w:rsid w:val="00D67E1E"/>
    <w:rsid w:val="00D92362"/>
    <w:rsid w:val="00E81DC8"/>
    <w:rsid w:val="00EA7FAB"/>
    <w:rsid w:val="00F30F87"/>
    <w:rsid w:val="00F83A8B"/>
    <w:rsid w:val="00FC6F2F"/>
    <w:rsid w:val="00FD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66704AA-54F4-4A78-8489-76E3811C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2A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4402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sid w:val="004402AD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Picturecaption">
    <w:name w:val="Picture caption_"/>
    <w:basedOn w:val="DefaultParagraphFont"/>
    <w:link w:val="Picturecaption0"/>
    <w:rsid w:val="004402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BodyText">
    <w:name w:val="Body Text"/>
    <w:basedOn w:val="Normal"/>
    <w:link w:val="BodyTextChar"/>
    <w:qFormat/>
    <w:rsid w:val="004402AD"/>
    <w:pPr>
      <w:spacing w:after="40" w:line="283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rsid w:val="004402AD"/>
    <w:pPr>
      <w:spacing w:after="440"/>
      <w:ind w:firstLine="270"/>
    </w:pPr>
    <w:rPr>
      <w:rFonts w:ascii="Arial" w:eastAsia="Arial" w:hAnsi="Arial" w:cs="Arial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4402AD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F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A0"/>
    <w:rPr>
      <w:rFonts w:ascii="Segoe U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5C6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Tai Nguyen Van Be</cp:lastModifiedBy>
  <cp:revision>44</cp:revision>
  <dcterms:created xsi:type="dcterms:W3CDTF">2025-06-02T07:35:00Z</dcterms:created>
  <dcterms:modified xsi:type="dcterms:W3CDTF">2025-06-02T09:37:00Z</dcterms:modified>
</cp:coreProperties>
</file>