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1413"/>
        <w:gridCol w:w="2951"/>
        <w:gridCol w:w="1306"/>
      </w:tblGrid>
      <w:tr w:rsidR="002A77F7" w:rsidRPr="002A77F7" w:rsidTr="00F17F24">
        <w:tc>
          <w:tcPr>
            <w:tcW w:w="3969" w:type="dxa"/>
            <w:gridSpan w:val="3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26"/>
              </w:rPr>
            </w:pPr>
            <w:bookmarkStart w:id="0" w:name="_GoBack"/>
            <w:r w:rsidRPr="002A77F7">
              <w:rPr>
                <w:rFonts w:ascii="Times New Roman" w:hAnsi="Times New Roman"/>
                <w:b/>
                <w:sz w:val="26"/>
              </w:rPr>
              <w:t xml:space="preserve">UỶ BAN NHÂN DÂN </w:t>
            </w:r>
          </w:p>
        </w:tc>
        <w:tc>
          <w:tcPr>
            <w:tcW w:w="5670" w:type="dxa"/>
            <w:gridSpan w:val="3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2A77F7">
              <w:rPr>
                <w:rFonts w:ascii="Times New Roman" w:hAnsi="Times New Roman"/>
                <w:b/>
                <w:sz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A77F7">
                  <w:rPr>
                    <w:rFonts w:ascii="Times New Roman" w:hAnsi="Times New Roman"/>
                    <w:b/>
                    <w:sz w:val="26"/>
                  </w:rPr>
                  <w:t>NAM</w:t>
                </w:r>
              </w:smartTag>
            </w:smartTag>
          </w:p>
        </w:tc>
      </w:tr>
      <w:tr w:rsidR="002A77F7" w:rsidRPr="002A77F7" w:rsidTr="00F17F24">
        <w:tc>
          <w:tcPr>
            <w:tcW w:w="3969" w:type="dxa"/>
            <w:gridSpan w:val="3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2A77F7">
              <w:rPr>
                <w:rFonts w:ascii="Times New Roman" w:hAnsi="Times New Roman"/>
                <w:b/>
                <w:sz w:val="26"/>
              </w:rPr>
              <w:t>HUYỆN LAI VUNG</w:t>
            </w:r>
          </w:p>
        </w:tc>
        <w:tc>
          <w:tcPr>
            <w:tcW w:w="5670" w:type="dxa"/>
            <w:gridSpan w:val="3"/>
          </w:tcPr>
          <w:p w:rsidR="00D60C30" w:rsidRPr="002A77F7" w:rsidRDefault="00D60C30">
            <w:pPr>
              <w:spacing w:after="120"/>
              <w:jc w:val="center"/>
              <w:rPr>
                <w:rFonts w:ascii="Times New Roman" w:hAnsi="Times New Roman"/>
                <w:b/>
                <w:sz w:val="26"/>
              </w:rPr>
            </w:pPr>
            <w:r w:rsidRPr="002A77F7">
              <w:rPr>
                <w:rFonts w:ascii="Times New Roman" w:hAnsi="Times New Roman"/>
                <w:b/>
                <w:sz w:val="26"/>
              </w:rPr>
              <w:t xml:space="preserve">  </w:t>
            </w:r>
            <w:proofErr w:type="spellStart"/>
            <w:r w:rsidRPr="002A77F7">
              <w:rPr>
                <w:rFonts w:ascii="Times New Roman" w:hAnsi="Times New Roman"/>
                <w:b/>
                <w:sz w:val="26"/>
              </w:rPr>
              <w:t>Độc</w:t>
            </w:r>
            <w:proofErr w:type="spellEnd"/>
            <w:r w:rsidRPr="002A77F7">
              <w:rPr>
                <w:rFonts w:ascii="Times New Roman" w:hAnsi="Times New Roman"/>
                <w:b/>
                <w:sz w:val="26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b/>
                <w:sz w:val="26"/>
              </w:rPr>
              <w:t>lập</w:t>
            </w:r>
            <w:proofErr w:type="spellEnd"/>
            <w:r w:rsidRPr="002A77F7">
              <w:rPr>
                <w:rFonts w:ascii="Times New Roman" w:hAnsi="Times New Roman"/>
                <w:b/>
                <w:sz w:val="26"/>
              </w:rPr>
              <w:t xml:space="preserve"> - </w:t>
            </w:r>
            <w:proofErr w:type="spellStart"/>
            <w:r w:rsidRPr="002A77F7">
              <w:rPr>
                <w:rFonts w:ascii="Times New Roman" w:hAnsi="Times New Roman"/>
                <w:b/>
                <w:sz w:val="26"/>
              </w:rPr>
              <w:t>Tự</w:t>
            </w:r>
            <w:proofErr w:type="spellEnd"/>
            <w:r w:rsidRPr="002A77F7">
              <w:rPr>
                <w:rFonts w:ascii="Times New Roman" w:hAnsi="Times New Roman"/>
                <w:b/>
                <w:sz w:val="26"/>
              </w:rPr>
              <w:t xml:space="preserve"> do - </w:t>
            </w:r>
            <w:proofErr w:type="spellStart"/>
            <w:r w:rsidRPr="002A77F7">
              <w:rPr>
                <w:rFonts w:ascii="Times New Roman" w:hAnsi="Times New Roman"/>
                <w:b/>
                <w:sz w:val="26"/>
              </w:rPr>
              <w:t>Hạnh</w:t>
            </w:r>
            <w:proofErr w:type="spellEnd"/>
            <w:r w:rsidRPr="002A77F7">
              <w:rPr>
                <w:rFonts w:ascii="Times New Roman" w:hAnsi="Times New Roman"/>
                <w:b/>
                <w:sz w:val="26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b/>
                <w:sz w:val="26"/>
              </w:rPr>
              <w:t>phúc</w:t>
            </w:r>
            <w:proofErr w:type="spellEnd"/>
          </w:p>
        </w:tc>
      </w:tr>
      <w:tr w:rsidR="002A77F7" w:rsidRPr="002A77F7" w:rsidTr="00F17F24">
        <w:trPr>
          <w:cantSplit/>
          <w:trHeight w:val="20"/>
        </w:trPr>
        <w:tc>
          <w:tcPr>
            <w:tcW w:w="1560" w:type="dxa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559" w:type="dxa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413" w:type="dxa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</w:tcBorders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306" w:type="dxa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2A77F7">
              <w:rPr>
                <w:rFonts w:ascii="Times New Roman" w:hAnsi="Times New Roman"/>
                <w:b/>
                <w:sz w:val="16"/>
              </w:rPr>
              <w:t xml:space="preserve">      </w:t>
            </w:r>
          </w:p>
        </w:tc>
      </w:tr>
      <w:tr w:rsidR="002A77F7" w:rsidRPr="002A77F7" w:rsidTr="00F17F24">
        <w:tc>
          <w:tcPr>
            <w:tcW w:w="3969" w:type="dxa"/>
            <w:gridSpan w:val="3"/>
          </w:tcPr>
          <w:p w:rsidR="00D60C30" w:rsidRPr="002A77F7" w:rsidRDefault="00D60C30">
            <w:pPr>
              <w:jc w:val="center"/>
              <w:rPr>
                <w:rFonts w:ascii="Times New Roman" w:hAnsi="Times New Roman"/>
                <w:sz w:val="26"/>
              </w:rPr>
            </w:pPr>
            <w:proofErr w:type="spellStart"/>
            <w:r w:rsidRPr="002A77F7">
              <w:rPr>
                <w:rFonts w:ascii="Times New Roman" w:hAnsi="Times New Roman"/>
                <w:sz w:val="26"/>
              </w:rPr>
              <w:t>Số</w:t>
            </w:r>
            <w:proofErr w:type="spellEnd"/>
            <w:r w:rsidRPr="002A77F7">
              <w:rPr>
                <w:rFonts w:ascii="Times New Roman" w:hAnsi="Times New Roman"/>
                <w:sz w:val="26"/>
              </w:rPr>
              <w:t xml:space="preserve">:       </w:t>
            </w:r>
            <w:r w:rsidR="00574500" w:rsidRPr="002A77F7">
              <w:rPr>
                <w:rFonts w:ascii="Times New Roman" w:hAnsi="Times New Roman"/>
                <w:sz w:val="26"/>
              </w:rPr>
              <w:t xml:space="preserve">   </w:t>
            </w:r>
            <w:r w:rsidRPr="002A77F7">
              <w:rPr>
                <w:rFonts w:ascii="Times New Roman" w:hAnsi="Times New Roman"/>
                <w:sz w:val="26"/>
              </w:rPr>
              <w:t xml:space="preserve"> </w:t>
            </w:r>
            <w:r w:rsidR="00452F7C" w:rsidRPr="002A77F7">
              <w:rPr>
                <w:rFonts w:ascii="Times New Roman" w:hAnsi="Times New Roman"/>
                <w:sz w:val="26"/>
              </w:rPr>
              <w:t>/UBND-</w:t>
            </w:r>
            <w:r w:rsidR="00F2613E" w:rsidRPr="002A77F7">
              <w:rPr>
                <w:rFonts w:ascii="Times New Roman" w:hAnsi="Times New Roman"/>
                <w:sz w:val="26"/>
              </w:rPr>
              <w:t>HC</w:t>
            </w:r>
          </w:p>
        </w:tc>
        <w:tc>
          <w:tcPr>
            <w:tcW w:w="5670" w:type="dxa"/>
            <w:gridSpan w:val="3"/>
          </w:tcPr>
          <w:p w:rsidR="00D60C30" w:rsidRPr="002A77F7" w:rsidRDefault="00D60C30" w:rsidP="00BB581A">
            <w:pPr>
              <w:pStyle w:val="Heading1"/>
              <w:rPr>
                <w:rFonts w:ascii="Times New Roman" w:hAnsi="Times New Roman"/>
              </w:rPr>
            </w:pPr>
            <w:r w:rsidRPr="002A77F7">
              <w:rPr>
                <w:rFonts w:ascii="Times New Roman" w:hAnsi="Times New Roman"/>
              </w:rPr>
              <w:t xml:space="preserve">Lai </w:t>
            </w:r>
            <w:proofErr w:type="spellStart"/>
            <w:r w:rsidRPr="002A77F7">
              <w:rPr>
                <w:rFonts w:ascii="Times New Roman" w:hAnsi="Times New Roman"/>
              </w:rPr>
              <w:t>Vung</w:t>
            </w:r>
            <w:proofErr w:type="spellEnd"/>
            <w:r w:rsidRPr="002A77F7">
              <w:rPr>
                <w:rFonts w:ascii="Times New Roman" w:hAnsi="Times New Roman"/>
              </w:rPr>
              <w:t xml:space="preserve">, </w:t>
            </w:r>
            <w:proofErr w:type="spellStart"/>
            <w:r w:rsidR="00A660C7" w:rsidRPr="002A77F7">
              <w:rPr>
                <w:rFonts w:ascii="Times New Roman" w:hAnsi="Times New Roman"/>
              </w:rPr>
              <w:t>ngày</w:t>
            </w:r>
            <w:proofErr w:type="spellEnd"/>
            <w:r w:rsidR="00A660C7" w:rsidRPr="002A77F7">
              <w:rPr>
                <w:rFonts w:ascii="Times New Roman" w:hAnsi="Times New Roman"/>
              </w:rPr>
              <w:t xml:space="preserve">     </w:t>
            </w:r>
            <w:r w:rsidR="00A879C5" w:rsidRPr="002A77F7">
              <w:rPr>
                <w:rFonts w:ascii="Times New Roman" w:hAnsi="Times New Roman"/>
              </w:rPr>
              <w:t xml:space="preserve"> </w:t>
            </w:r>
            <w:proofErr w:type="spellStart"/>
            <w:r w:rsidR="00A879C5" w:rsidRPr="002A77F7">
              <w:rPr>
                <w:rFonts w:ascii="Times New Roman" w:hAnsi="Times New Roman"/>
              </w:rPr>
              <w:t>tháng</w:t>
            </w:r>
            <w:proofErr w:type="spellEnd"/>
            <w:r w:rsidR="00A879C5" w:rsidRPr="002A77F7">
              <w:rPr>
                <w:rFonts w:ascii="Times New Roman" w:hAnsi="Times New Roman"/>
              </w:rPr>
              <w:t xml:space="preserve"> </w:t>
            </w:r>
            <w:r w:rsidR="00A660C7" w:rsidRPr="002A77F7">
              <w:rPr>
                <w:rFonts w:ascii="Times New Roman" w:hAnsi="Times New Roman"/>
              </w:rPr>
              <w:t xml:space="preserve">3 </w:t>
            </w:r>
            <w:proofErr w:type="spellStart"/>
            <w:r w:rsidR="00A879C5" w:rsidRPr="002A77F7">
              <w:rPr>
                <w:rFonts w:ascii="Times New Roman" w:hAnsi="Times New Roman"/>
              </w:rPr>
              <w:t>năm</w:t>
            </w:r>
            <w:proofErr w:type="spellEnd"/>
            <w:r w:rsidR="00A879C5" w:rsidRPr="002A77F7">
              <w:rPr>
                <w:rFonts w:ascii="Times New Roman" w:hAnsi="Times New Roman"/>
              </w:rPr>
              <w:t xml:space="preserve"> 20</w:t>
            </w:r>
            <w:r w:rsidR="00574500" w:rsidRPr="002A77F7">
              <w:rPr>
                <w:rFonts w:ascii="Times New Roman" w:hAnsi="Times New Roman"/>
              </w:rPr>
              <w:t>2</w:t>
            </w:r>
            <w:r w:rsidR="00A660C7" w:rsidRPr="002A77F7">
              <w:rPr>
                <w:rFonts w:ascii="Times New Roman" w:hAnsi="Times New Roman"/>
              </w:rPr>
              <w:t>3</w:t>
            </w:r>
          </w:p>
        </w:tc>
      </w:tr>
      <w:tr w:rsidR="002A77F7" w:rsidRPr="002A77F7" w:rsidTr="00F17F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0C30" w:rsidRPr="002A77F7" w:rsidRDefault="00745190" w:rsidP="00CC0691">
            <w:pPr>
              <w:ind w:hanging="11"/>
              <w:jc w:val="center"/>
              <w:rPr>
                <w:rFonts w:ascii="Times New Roman" w:hAnsi="Times New Roman"/>
                <w:sz w:val="24"/>
              </w:rPr>
            </w:pPr>
            <w:r w:rsidRPr="002A77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13A62" w:rsidRPr="002A77F7">
              <w:rPr>
                <w:rFonts w:ascii="Times New Roman" w:hAnsi="Times New Roman"/>
                <w:sz w:val="26"/>
                <w:szCs w:val="26"/>
              </w:rPr>
              <w:t xml:space="preserve">V/v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mời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dư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̣ </w:t>
            </w:r>
            <w:proofErr w:type="spellStart"/>
            <w:r w:rsidR="00CC0691" w:rsidRPr="002A77F7">
              <w:rPr>
                <w:rStyle w:val="fontstyle01"/>
                <w:color w:val="auto"/>
              </w:rPr>
              <w:t>họp</w:t>
            </w:r>
            <w:proofErr w:type="spellEnd"/>
            <w:r w:rsidR="00CC0691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CC0691" w:rsidRPr="002A77F7">
              <w:rPr>
                <w:rStyle w:val="fontstyle01"/>
                <w:color w:val="auto"/>
              </w:rPr>
              <w:t>báo</w:t>
            </w:r>
            <w:proofErr w:type="spellEnd"/>
            <w:r w:rsidR="00CC0691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CC0691" w:rsidRPr="002A77F7">
              <w:rPr>
                <w:rStyle w:val="fontstyle01"/>
                <w:color w:val="auto"/>
              </w:rPr>
              <w:t>tình</w:t>
            </w:r>
            <w:proofErr w:type="spellEnd"/>
            <w:r w:rsidR="00CC0691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CC0691" w:rsidRPr="002A77F7">
              <w:rPr>
                <w:rStyle w:val="fontstyle01"/>
                <w:color w:val="auto"/>
              </w:rPr>
              <w:t>hình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kinh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tế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-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xã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hội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05639D" w:rsidRPr="002A77F7">
              <w:rPr>
                <w:rStyle w:val="fontstyle01"/>
                <w:color w:val="auto"/>
              </w:rPr>
              <w:t>q</w:t>
            </w:r>
            <w:r w:rsidR="00CC0691" w:rsidRPr="002A77F7">
              <w:rPr>
                <w:rStyle w:val="fontstyle01"/>
                <w:color w:val="auto"/>
              </w:rPr>
              <w:t>uí</w:t>
            </w:r>
            <w:proofErr w:type="spellEnd"/>
            <w:r w:rsidR="00CC0691" w:rsidRPr="002A77F7">
              <w:rPr>
                <w:rStyle w:val="fontstyle01"/>
                <w:color w:val="auto"/>
              </w:rPr>
              <w:t xml:space="preserve"> 1</w:t>
            </w:r>
            <w:r w:rsidR="00257BC9" w:rsidRPr="002A77F7">
              <w:rPr>
                <w:rStyle w:val="fontstyle01"/>
                <w:color w:val="auto"/>
              </w:rPr>
              <w:t xml:space="preserve"> </w:t>
            </w:r>
            <w:proofErr w:type="spellStart"/>
            <w:r w:rsidR="00E7549B" w:rsidRPr="002A77F7">
              <w:rPr>
                <w:rStyle w:val="fontstyle01"/>
                <w:color w:val="auto"/>
              </w:rPr>
              <w:t>năm</w:t>
            </w:r>
            <w:proofErr w:type="spellEnd"/>
            <w:r w:rsidR="00E7549B" w:rsidRPr="002A77F7">
              <w:rPr>
                <w:rStyle w:val="fontstyle01"/>
                <w:color w:val="auto"/>
              </w:rPr>
              <w:t xml:space="preserve"> 202</w:t>
            </w:r>
            <w:r w:rsidR="00A660C7" w:rsidRPr="002A77F7">
              <w:rPr>
                <w:rStyle w:val="fontstyle01"/>
                <w:color w:val="auto"/>
              </w:rPr>
              <w:t>3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0C30" w:rsidRPr="002A77F7" w:rsidRDefault="00EC77AD" w:rsidP="00EC77AD">
            <w:pPr>
              <w:pStyle w:val="BodyTextIndent"/>
              <w:tabs>
                <w:tab w:val="left" w:pos="2095"/>
              </w:tabs>
              <w:rPr>
                <w:rFonts w:ascii="Times New Roman" w:hAnsi="Times New Roman"/>
              </w:rPr>
            </w:pPr>
            <w:r w:rsidRPr="002A77F7">
              <w:rPr>
                <w:rFonts w:ascii="Times New Roman" w:hAnsi="Times New Roman"/>
              </w:rPr>
              <w:tab/>
            </w:r>
            <w:r w:rsidRPr="002A77F7">
              <w:rPr>
                <w:rFonts w:ascii="Times New Roman" w:hAnsi="Times New Roman"/>
              </w:rPr>
              <w:tab/>
            </w:r>
          </w:p>
        </w:tc>
      </w:tr>
    </w:tbl>
    <w:p w:rsidR="00BE72F8" w:rsidRPr="002A77F7" w:rsidRDefault="00BE72F8" w:rsidP="00F724E3">
      <w:pPr>
        <w:pStyle w:val="BodyTextIndent"/>
        <w:spacing w:before="120" w:line="276" w:lineRule="auto"/>
        <w:ind w:left="0" w:firstLine="851"/>
        <w:jc w:val="both"/>
        <w:rPr>
          <w:rFonts w:ascii="Times New Roman" w:hAnsi="Times New Roman"/>
          <w:b w:val="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5811"/>
      </w:tblGrid>
      <w:tr w:rsidR="002A77F7" w:rsidRPr="002A77F7" w:rsidTr="00F17F24">
        <w:tc>
          <w:tcPr>
            <w:tcW w:w="3261" w:type="dxa"/>
            <w:shd w:val="clear" w:color="auto" w:fill="auto"/>
          </w:tcPr>
          <w:p w:rsidR="000F4A41" w:rsidRPr="002A77F7" w:rsidRDefault="000F4A41" w:rsidP="00646D61">
            <w:pPr>
              <w:pStyle w:val="BodyTextIndent"/>
              <w:ind w:left="0" w:firstLine="0"/>
              <w:jc w:val="right"/>
              <w:rPr>
                <w:rFonts w:ascii="Times New Roman" w:hAnsi="Times New Roman"/>
                <w:b w:val="0"/>
                <w:szCs w:val="28"/>
              </w:rPr>
            </w:pPr>
            <w:proofErr w:type="spellStart"/>
            <w:r w:rsidRPr="002A77F7">
              <w:rPr>
                <w:rFonts w:ascii="Times New Roman" w:hAnsi="Times New Roman"/>
                <w:b w:val="0"/>
                <w:szCs w:val="28"/>
              </w:rPr>
              <w:t>Kính</w:t>
            </w:r>
            <w:proofErr w:type="spellEnd"/>
            <w:r w:rsidRPr="002A77F7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b w:val="0"/>
                <w:szCs w:val="28"/>
              </w:rPr>
              <w:t>gửi</w:t>
            </w:r>
            <w:proofErr w:type="spellEnd"/>
            <w:r w:rsidRPr="002A77F7">
              <w:rPr>
                <w:rFonts w:ascii="Times New Roman" w:hAnsi="Times New Roman"/>
                <w:b w:val="0"/>
                <w:szCs w:val="28"/>
              </w:rPr>
              <w:t>:</w:t>
            </w:r>
          </w:p>
        </w:tc>
        <w:tc>
          <w:tcPr>
            <w:tcW w:w="5811" w:type="dxa"/>
            <w:shd w:val="clear" w:color="auto" w:fill="auto"/>
          </w:tcPr>
          <w:p w:rsidR="00107433" w:rsidRPr="002A77F7" w:rsidRDefault="00107433" w:rsidP="00646D61">
            <w:pPr>
              <w:pStyle w:val="BodyTextIndent"/>
              <w:ind w:left="0" w:firstLine="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  <w:p w:rsidR="00BF5F6A" w:rsidRPr="002A77F7" w:rsidRDefault="006625C4" w:rsidP="003F0F50">
            <w:pPr>
              <w:jc w:val="both"/>
              <w:rPr>
                <w:rStyle w:val="fontstyle01"/>
                <w:color w:val="auto"/>
                <w:sz w:val="28"/>
                <w:szCs w:val="28"/>
              </w:rPr>
            </w:pPr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Thường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trực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Huyện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ủy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>;</w:t>
            </w:r>
          </w:p>
          <w:p w:rsidR="00BF5F6A" w:rsidRPr="002A77F7" w:rsidRDefault="006625C4" w:rsidP="003F0F50">
            <w:pPr>
              <w:jc w:val="both"/>
              <w:rPr>
                <w:rStyle w:val="fontstyle01"/>
                <w:color w:val="auto"/>
                <w:sz w:val="28"/>
                <w:szCs w:val="28"/>
              </w:rPr>
            </w:pPr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Thường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trực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HĐND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huyện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đại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diện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các</w:t>
            </w:r>
            <w:proofErr w:type="spellEnd"/>
            <w:r w:rsidR="00BF5F6A" w:rsidRPr="002A77F7">
              <w:rPr>
                <w:rFonts w:ascii="Times New Roman" w:hAnsi="Times New Roman"/>
                <w:szCs w:val="28"/>
              </w:rPr>
              <w:t xml:space="preserve"> </w:t>
            </w:r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Ban HĐND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huyện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>;</w:t>
            </w:r>
          </w:p>
          <w:p w:rsidR="003F0F50" w:rsidRPr="002A77F7" w:rsidRDefault="003F0F50" w:rsidP="003F0F50">
            <w:pPr>
              <w:jc w:val="both"/>
              <w:rPr>
                <w:rStyle w:val="fontstyle01"/>
                <w:i/>
                <w:iCs/>
                <w:color w:val="auto"/>
                <w:sz w:val="28"/>
                <w:szCs w:val="28"/>
              </w:rPr>
            </w:pPr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Thành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viên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UBND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huyện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r w:rsidRPr="002A77F7">
              <w:rPr>
                <w:rStyle w:val="fontstyle21"/>
                <w:color w:val="auto"/>
              </w:rPr>
              <w:t>(</w:t>
            </w:r>
            <w:proofErr w:type="spellStart"/>
            <w:r w:rsidRPr="002A77F7">
              <w:rPr>
                <w:rStyle w:val="fontstyle21"/>
                <w:color w:val="auto"/>
              </w:rPr>
              <w:t>kèm</w:t>
            </w:r>
            <w:proofErr w:type="spellEnd"/>
            <w:r w:rsidRPr="002A77F7">
              <w:rPr>
                <w:rStyle w:val="fontstyle21"/>
                <w:color w:val="auto"/>
              </w:rPr>
              <w:t xml:space="preserve"> </w:t>
            </w:r>
            <w:proofErr w:type="spellStart"/>
            <w:r w:rsidRPr="002A77F7">
              <w:rPr>
                <w:rStyle w:val="fontstyle21"/>
                <w:color w:val="auto"/>
              </w:rPr>
              <w:t>theo</w:t>
            </w:r>
            <w:proofErr w:type="spellEnd"/>
            <w:r w:rsidRPr="002A77F7">
              <w:rPr>
                <w:rStyle w:val="fontstyle21"/>
                <w:color w:val="auto"/>
              </w:rPr>
              <w:t xml:space="preserve"> </w:t>
            </w:r>
            <w:proofErr w:type="spellStart"/>
            <w:r w:rsidRPr="002A77F7">
              <w:rPr>
                <w:rStyle w:val="fontstyle21"/>
                <w:color w:val="auto"/>
              </w:rPr>
              <w:t>danh</w:t>
            </w:r>
            <w:proofErr w:type="spellEnd"/>
            <w:r w:rsidRPr="002A77F7">
              <w:rPr>
                <w:rFonts w:ascii="Times New Roman" w:hAnsi="Times New Roman"/>
                <w:i/>
                <w:iCs/>
                <w:szCs w:val="28"/>
              </w:rPr>
              <w:t xml:space="preserve"> </w:t>
            </w:r>
            <w:proofErr w:type="spellStart"/>
            <w:r w:rsidRPr="002A77F7">
              <w:rPr>
                <w:rStyle w:val="fontstyle21"/>
                <w:color w:val="auto"/>
              </w:rPr>
              <w:t>sách</w:t>
            </w:r>
            <w:proofErr w:type="spellEnd"/>
            <w:r w:rsidRPr="002A77F7">
              <w:rPr>
                <w:rStyle w:val="fontstyle21"/>
                <w:color w:val="auto"/>
              </w:rPr>
              <w:t>);</w:t>
            </w:r>
          </w:p>
          <w:p w:rsidR="00F17F24" w:rsidRPr="002A77F7" w:rsidRDefault="006625C4" w:rsidP="003F0F50">
            <w:pPr>
              <w:jc w:val="both"/>
              <w:rPr>
                <w:rStyle w:val="fontstyle01"/>
                <w:color w:val="auto"/>
                <w:sz w:val="28"/>
                <w:szCs w:val="28"/>
              </w:rPr>
            </w:pPr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Ủy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ban MTTQ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và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các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tổ</w:t>
            </w:r>
            <w:proofErr w:type="spellEnd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chức</w:t>
            </w:r>
            <w:proofErr w:type="spellEnd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chính</w:t>
            </w:r>
            <w:proofErr w:type="spellEnd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trị</w:t>
            </w:r>
            <w:proofErr w:type="spellEnd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 xml:space="preserve"> -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xã</w:t>
            </w:r>
            <w:proofErr w:type="spellEnd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hội</w:t>
            </w:r>
            <w:proofErr w:type="spellEnd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F5F6A" w:rsidRPr="002A77F7">
              <w:rPr>
                <w:rStyle w:val="fontstyle01"/>
                <w:color w:val="auto"/>
                <w:sz w:val="28"/>
                <w:szCs w:val="28"/>
              </w:rPr>
              <w:t>Huyện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>;</w:t>
            </w:r>
          </w:p>
          <w:p w:rsidR="00D721F0" w:rsidRPr="002A77F7" w:rsidRDefault="00D721F0" w:rsidP="003F0F50">
            <w:pPr>
              <w:jc w:val="both"/>
              <w:rPr>
                <w:rStyle w:val="fontstyle01"/>
                <w:color w:val="auto"/>
                <w:sz w:val="28"/>
                <w:szCs w:val="28"/>
              </w:rPr>
            </w:pPr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Đại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diện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lãnh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đạo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phòng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Văn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hóa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A77F7">
              <w:rPr>
                <w:rStyle w:val="fontstyle01"/>
                <w:color w:val="auto"/>
                <w:sz w:val="28"/>
                <w:szCs w:val="28"/>
              </w:rPr>
              <w:t>Thông</w:t>
            </w:r>
            <w:proofErr w:type="spellEnd"/>
            <w:r w:rsidRPr="002A77F7">
              <w:rPr>
                <w:rStyle w:val="fontstyle01"/>
                <w:color w:val="auto"/>
                <w:sz w:val="28"/>
                <w:szCs w:val="28"/>
              </w:rPr>
              <w:t xml:space="preserve"> tin;</w:t>
            </w:r>
          </w:p>
          <w:p w:rsidR="003F0F50" w:rsidRPr="002A77F7" w:rsidRDefault="003F0F50" w:rsidP="003F0F50">
            <w:pPr>
              <w:suppressAutoHyphens/>
              <w:spacing w:line="360" w:lineRule="exact"/>
              <w:ind w:left="-136" w:right="340" w:firstLine="91"/>
              <w:jc w:val="both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Đại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diện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Lãnh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đạo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Trung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tâm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y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tê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́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huyện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</w:t>
            </w:r>
          </w:p>
          <w:p w:rsidR="003F0F50" w:rsidRPr="002A77F7" w:rsidRDefault="003F0F50" w:rsidP="003F0F50">
            <w:pPr>
              <w:suppressAutoHyphens/>
              <w:spacing w:line="360" w:lineRule="exact"/>
              <w:ind w:left="-136" w:right="340" w:firstLine="91"/>
              <w:jc w:val="both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Đại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diện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lãnh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đạo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Bảo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hiểm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Xã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hội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Huyện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line="360" w:lineRule="exact"/>
              <w:ind w:left="-136" w:right="340" w:firstLine="91"/>
              <w:jc w:val="both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Giám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đốc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Ban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quản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lý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dự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án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và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Phát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triển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quỹ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đất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Ban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quản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lý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trình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cộng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line="360" w:lineRule="exact"/>
              <w:ind w:left="-136" w:right="340" w:firstLine="91"/>
              <w:jc w:val="both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Trung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tâm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dịch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vụ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nghiệp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Trung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tâm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giáo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dục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nghê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̀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nghiệp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107433" w:rsidRPr="002A77F7" w:rsidRDefault="003F0F50" w:rsidP="007A67CB">
            <w:pPr>
              <w:suppressAutoHyphens/>
              <w:spacing w:line="360" w:lineRule="exact"/>
              <w:ind w:left="-136" w:right="340" w:firstLine="91"/>
              <w:jc w:val="both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- Chủ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tịch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UBND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các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xa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̃,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thi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̣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trấn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</w:tc>
      </w:tr>
      <w:tr w:rsidR="002A77F7" w:rsidRPr="002A77F7" w:rsidTr="00F17F24">
        <w:tc>
          <w:tcPr>
            <w:tcW w:w="3261" w:type="dxa"/>
            <w:shd w:val="clear" w:color="auto" w:fill="auto"/>
          </w:tcPr>
          <w:p w:rsidR="008314EC" w:rsidRPr="002A77F7" w:rsidRDefault="008314EC" w:rsidP="00646D61">
            <w:pPr>
              <w:pStyle w:val="BodyTextIndent"/>
              <w:ind w:left="0" w:firstLine="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:rsidR="008314EC" w:rsidRPr="002A77F7" w:rsidRDefault="008314EC" w:rsidP="00646D61">
            <w:pPr>
              <w:pStyle w:val="BodyTextIndent"/>
              <w:ind w:left="0" w:firstLine="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</w:tr>
    </w:tbl>
    <w:p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proofErr w:type="spellStart"/>
      <w:proofErr w:type="gramStart"/>
      <w:r w:rsidRPr="002A77F7">
        <w:rPr>
          <w:rFonts w:ascii="Times New Roman" w:hAnsi="Times New Roman"/>
          <w:szCs w:val="28"/>
        </w:rPr>
        <w:t>Thực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hiện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Quy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chế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làm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việc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của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Ủy</w:t>
      </w:r>
      <w:proofErr w:type="spellEnd"/>
      <w:r w:rsidRPr="002A77F7">
        <w:rPr>
          <w:rFonts w:ascii="Times New Roman" w:hAnsi="Times New Roman"/>
          <w:szCs w:val="28"/>
        </w:rPr>
        <w:t xml:space="preserve"> ban </w:t>
      </w:r>
      <w:proofErr w:type="spellStart"/>
      <w:r w:rsidRPr="002A77F7">
        <w:rPr>
          <w:rFonts w:ascii="Times New Roman" w:hAnsi="Times New Roman"/>
          <w:szCs w:val="28"/>
        </w:rPr>
        <w:t>nhân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dân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huyện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và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nhằm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="001D502C" w:rsidRPr="002A77F7">
        <w:rPr>
          <w:rFonts w:ascii="Times New Roman" w:hAnsi="Times New Roman"/>
          <w:szCs w:val="28"/>
        </w:rPr>
        <w:t>đ</w:t>
      </w:r>
      <w:r w:rsidRPr="002A77F7">
        <w:rPr>
          <w:rFonts w:ascii="Times New Roman" w:hAnsi="Times New Roman"/>
          <w:szCs w:val="28"/>
        </w:rPr>
        <w:t>ánh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giá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tình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hình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phát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triển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Kinh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tế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- </w:t>
      </w:r>
      <w:proofErr w:type="spellStart"/>
      <w:r w:rsidR="00CC0691" w:rsidRPr="002A77F7">
        <w:rPr>
          <w:rFonts w:ascii="Times New Roman" w:hAnsi="Times New Roman"/>
          <w:szCs w:val="28"/>
        </w:rPr>
        <w:t>Xã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hội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Quí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1</w:t>
      </w:r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và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phương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hướng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, </w:t>
      </w:r>
      <w:proofErr w:type="spellStart"/>
      <w:r w:rsidR="00CC0691" w:rsidRPr="002A77F7">
        <w:rPr>
          <w:rFonts w:ascii="Times New Roman" w:hAnsi="Times New Roman"/>
          <w:szCs w:val="28"/>
        </w:rPr>
        <w:t>nhiệm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vụ</w:t>
      </w:r>
      <w:r w:rsidR="00D849C4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C0691" w:rsidRPr="002A77F7">
        <w:rPr>
          <w:rFonts w:ascii="Times New Roman" w:hAnsi="Times New Roman"/>
          <w:szCs w:val="28"/>
        </w:rPr>
        <w:t>quí</w:t>
      </w:r>
      <w:proofErr w:type="spellEnd"/>
      <w:r w:rsidR="00CC0691" w:rsidRPr="002A77F7">
        <w:rPr>
          <w:rFonts w:ascii="Times New Roman" w:hAnsi="Times New Roman"/>
          <w:szCs w:val="28"/>
        </w:rPr>
        <w:t xml:space="preserve"> 2</w:t>
      </w:r>
      <w:r w:rsidR="003F0F50" w:rsidRPr="002A77F7">
        <w:rPr>
          <w:rFonts w:ascii="Times New Roman" w:hAnsi="Times New Roman"/>
          <w:szCs w:val="28"/>
        </w:rPr>
        <w:t xml:space="preserve"> </w:t>
      </w:r>
      <w:proofErr w:type="spellStart"/>
      <w:r w:rsidR="003F0F50" w:rsidRPr="002A77F7">
        <w:rPr>
          <w:rFonts w:ascii="Times New Roman" w:hAnsi="Times New Roman"/>
          <w:szCs w:val="28"/>
        </w:rPr>
        <w:t>năm</w:t>
      </w:r>
      <w:proofErr w:type="spellEnd"/>
      <w:r w:rsidR="003F0F50" w:rsidRPr="002A77F7">
        <w:rPr>
          <w:rFonts w:ascii="Times New Roman" w:hAnsi="Times New Roman"/>
          <w:szCs w:val="28"/>
        </w:rPr>
        <w:t xml:space="preserve"> 2023</w:t>
      </w:r>
      <w:r w:rsidRPr="002A77F7">
        <w:rPr>
          <w:rFonts w:ascii="Times New Roman" w:hAnsi="Times New Roman"/>
          <w:szCs w:val="28"/>
        </w:rPr>
        <w:t>.</w:t>
      </w:r>
      <w:proofErr w:type="gramEnd"/>
      <w:r w:rsidRPr="002A77F7">
        <w:rPr>
          <w:rFonts w:ascii="Times New Roman" w:hAnsi="Times New Roman"/>
          <w:szCs w:val="28"/>
        </w:rPr>
        <w:t xml:space="preserve"> </w:t>
      </w:r>
      <w:r w:rsidR="00F17F24" w:rsidRPr="002A77F7">
        <w:rPr>
          <w:rFonts w:ascii="Times New Roman" w:hAnsi="Times New Roman"/>
          <w:szCs w:val="28"/>
        </w:rPr>
        <w:t xml:space="preserve">UBND </w:t>
      </w:r>
      <w:proofErr w:type="spellStart"/>
      <w:r w:rsidR="00F17F24" w:rsidRPr="002A77F7">
        <w:rPr>
          <w:rFonts w:ascii="Times New Roman" w:hAnsi="Times New Roman"/>
          <w:szCs w:val="28"/>
        </w:rPr>
        <w:t>H</w:t>
      </w:r>
      <w:r w:rsidRPr="002A77F7">
        <w:rPr>
          <w:rFonts w:ascii="Times New Roman" w:hAnsi="Times New Roman"/>
          <w:szCs w:val="28"/>
        </w:rPr>
        <w:t>uyện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kính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mời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các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đồng</w:t>
      </w:r>
      <w:proofErr w:type="spellEnd"/>
      <w:r w:rsidRPr="002A77F7">
        <w:rPr>
          <w:rFonts w:ascii="Times New Roman" w:hAnsi="Times New Roman"/>
          <w:szCs w:val="28"/>
        </w:rPr>
        <w:t xml:space="preserve"> chí</w:t>
      </w:r>
      <w:r w:rsidR="00D849C4"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tham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dư</w:t>
      </w:r>
      <w:proofErr w:type="spellEnd"/>
      <w:r w:rsidRPr="002A77F7">
        <w:rPr>
          <w:rFonts w:ascii="Times New Roman" w:hAnsi="Times New Roman"/>
          <w:szCs w:val="28"/>
        </w:rPr>
        <w:t xml:space="preserve">̣ </w:t>
      </w:r>
      <w:proofErr w:type="spellStart"/>
      <w:r w:rsidRPr="002A77F7">
        <w:rPr>
          <w:rFonts w:ascii="Times New Roman" w:hAnsi="Times New Roman"/>
          <w:szCs w:val="28"/>
        </w:rPr>
        <w:t>hội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nghi</w:t>
      </w:r>
      <w:proofErr w:type="spellEnd"/>
      <w:r w:rsidRPr="002A77F7">
        <w:rPr>
          <w:rFonts w:ascii="Times New Roman" w:hAnsi="Times New Roman"/>
          <w:szCs w:val="28"/>
        </w:rPr>
        <w:t xml:space="preserve">̣ </w:t>
      </w:r>
      <w:proofErr w:type="spellStart"/>
      <w:r w:rsidRPr="002A77F7">
        <w:rPr>
          <w:rFonts w:ascii="Times New Roman" w:hAnsi="Times New Roman"/>
          <w:szCs w:val="28"/>
        </w:rPr>
        <w:t>với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thành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phần</w:t>
      </w:r>
      <w:proofErr w:type="spellEnd"/>
      <w:r w:rsidRPr="002A77F7">
        <w:rPr>
          <w:rFonts w:ascii="Times New Roman" w:hAnsi="Times New Roman"/>
          <w:szCs w:val="28"/>
        </w:rPr>
        <w:t xml:space="preserve">, </w:t>
      </w:r>
      <w:proofErr w:type="spellStart"/>
      <w:r w:rsidRPr="002A77F7">
        <w:rPr>
          <w:rFonts w:ascii="Times New Roman" w:hAnsi="Times New Roman"/>
          <w:szCs w:val="28"/>
        </w:rPr>
        <w:t>thời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gian</w:t>
      </w:r>
      <w:proofErr w:type="spellEnd"/>
      <w:r w:rsidRPr="002A77F7">
        <w:rPr>
          <w:rFonts w:ascii="Times New Roman" w:hAnsi="Times New Roman"/>
          <w:szCs w:val="28"/>
        </w:rPr>
        <w:t xml:space="preserve">, </w:t>
      </w:r>
      <w:proofErr w:type="spellStart"/>
      <w:r w:rsidRPr="002A77F7">
        <w:rPr>
          <w:rFonts w:ascii="Times New Roman" w:hAnsi="Times New Roman"/>
          <w:szCs w:val="28"/>
        </w:rPr>
        <w:t>địa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điểm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như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sau</w:t>
      </w:r>
      <w:proofErr w:type="spellEnd"/>
      <w:r w:rsidRPr="002A77F7">
        <w:rPr>
          <w:rFonts w:ascii="Times New Roman" w:hAnsi="Times New Roman"/>
          <w:szCs w:val="28"/>
        </w:rPr>
        <w:t>:</w:t>
      </w:r>
    </w:p>
    <w:p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proofErr w:type="spellStart"/>
      <w:r w:rsidRPr="002A77F7">
        <w:rPr>
          <w:rFonts w:ascii="Times New Roman" w:hAnsi="Times New Roman"/>
          <w:b/>
          <w:bCs/>
          <w:szCs w:val="28"/>
        </w:rPr>
        <w:t>Thành</w:t>
      </w:r>
      <w:proofErr w:type="spellEnd"/>
      <w:r w:rsidRPr="002A77F7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b/>
          <w:bCs/>
          <w:szCs w:val="28"/>
        </w:rPr>
        <w:t>phần</w:t>
      </w:r>
      <w:proofErr w:type="spellEnd"/>
      <w:r w:rsidRPr="002A77F7">
        <w:rPr>
          <w:rFonts w:ascii="Times New Roman" w:hAnsi="Times New Roman"/>
          <w:b/>
          <w:bCs/>
          <w:szCs w:val="28"/>
        </w:rPr>
        <w:t xml:space="preserve">: </w:t>
      </w:r>
      <w:proofErr w:type="spellStart"/>
      <w:r w:rsidRPr="002A77F7">
        <w:rPr>
          <w:rFonts w:ascii="Times New Roman" w:hAnsi="Times New Roman"/>
          <w:szCs w:val="28"/>
        </w:rPr>
        <w:t>Như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trên</w:t>
      </w:r>
      <w:proofErr w:type="spellEnd"/>
    </w:p>
    <w:p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proofErr w:type="spellStart"/>
      <w:r w:rsidRPr="002A77F7">
        <w:rPr>
          <w:rFonts w:ascii="Times New Roman" w:hAnsi="Times New Roman"/>
          <w:b/>
          <w:bCs/>
          <w:szCs w:val="28"/>
        </w:rPr>
        <w:t>Thời</w:t>
      </w:r>
      <w:proofErr w:type="spellEnd"/>
      <w:r w:rsidRPr="002A77F7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b/>
          <w:bCs/>
          <w:szCs w:val="28"/>
        </w:rPr>
        <w:t>gian</w:t>
      </w:r>
      <w:proofErr w:type="spellEnd"/>
      <w:r w:rsidRPr="002A77F7">
        <w:rPr>
          <w:rFonts w:ascii="Times New Roman" w:hAnsi="Times New Roman"/>
          <w:b/>
          <w:bCs/>
          <w:szCs w:val="28"/>
        </w:rPr>
        <w:t xml:space="preserve">: </w:t>
      </w:r>
      <w:proofErr w:type="spellStart"/>
      <w:r w:rsidRPr="002A77F7">
        <w:rPr>
          <w:rFonts w:ascii="Times New Roman" w:hAnsi="Times New Roman"/>
          <w:szCs w:val="28"/>
        </w:rPr>
        <w:t>Lúc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r w:rsidR="003F0F50" w:rsidRPr="002A77F7">
        <w:rPr>
          <w:rFonts w:ascii="Times New Roman" w:hAnsi="Times New Roman"/>
          <w:szCs w:val="28"/>
        </w:rPr>
        <w:t>07</w:t>
      </w:r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giờ</w:t>
      </w:r>
      <w:proofErr w:type="spellEnd"/>
      <w:r w:rsidRPr="002A77F7">
        <w:rPr>
          <w:rFonts w:ascii="Times New Roman" w:hAnsi="Times New Roman"/>
          <w:szCs w:val="28"/>
        </w:rPr>
        <w:t>,</w:t>
      </w:r>
      <w:r w:rsidR="003F0F50" w:rsidRPr="002A77F7">
        <w:rPr>
          <w:rFonts w:ascii="Times New Roman" w:hAnsi="Times New Roman"/>
          <w:szCs w:val="28"/>
        </w:rPr>
        <w:t xml:space="preserve"> 30 </w:t>
      </w:r>
      <w:proofErr w:type="spellStart"/>
      <w:r w:rsidR="003F0F50" w:rsidRPr="002A77F7">
        <w:rPr>
          <w:rFonts w:ascii="Times New Roman" w:hAnsi="Times New Roman"/>
          <w:szCs w:val="28"/>
        </w:rPr>
        <w:t>phút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ngày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r w:rsidR="003F0F50" w:rsidRPr="002A77F7">
        <w:rPr>
          <w:rFonts w:ascii="Times New Roman" w:hAnsi="Times New Roman"/>
          <w:szCs w:val="28"/>
        </w:rPr>
        <w:t>31</w:t>
      </w:r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tháng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r w:rsidR="003F0F50" w:rsidRPr="002A77F7">
        <w:rPr>
          <w:rFonts w:ascii="Times New Roman" w:hAnsi="Times New Roman"/>
          <w:szCs w:val="28"/>
        </w:rPr>
        <w:t>3</w:t>
      </w:r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năm</w:t>
      </w:r>
      <w:proofErr w:type="spellEnd"/>
      <w:r w:rsidRPr="002A77F7">
        <w:rPr>
          <w:rFonts w:ascii="Times New Roman" w:hAnsi="Times New Roman"/>
          <w:szCs w:val="28"/>
        </w:rPr>
        <w:t xml:space="preserve"> 202</w:t>
      </w:r>
      <w:r w:rsidR="003F0F50" w:rsidRPr="002A77F7">
        <w:rPr>
          <w:rFonts w:ascii="Times New Roman" w:hAnsi="Times New Roman"/>
          <w:szCs w:val="28"/>
        </w:rPr>
        <w:t>3</w:t>
      </w:r>
      <w:r w:rsidRPr="002A77F7">
        <w:rPr>
          <w:rFonts w:ascii="Times New Roman" w:hAnsi="Times New Roman"/>
          <w:szCs w:val="28"/>
        </w:rPr>
        <w:t xml:space="preserve"> (</w:t>
      </w:r>
      <w:proofErr w:type="spellStart"/>
      <w:r w:rsidRPr="002A77F7">
        <w:rPr>
          <w:rFonts w:ascii="Times New Roman" w:hAnsi="Times New Roman"/>
          <w:szCs w:val="28"/>
        </w:rPr>
        <w:t>thư</w:t>
      </w:r>
      <w:proofErr w:type="spellEnd"/>
      <w:r w:rsidRPr="002A77F7">
        <w:rPr>
          <w:rFonts w:ascii="Times New Roman" w:hAnsi="Times New Roman"/>
          <w:szCs w:val="28"/>
        </w:rPr>
        <w:t xml:space="preserve">́ </w:t>
      </w:r>
      <w:proofErr w:type="spellStart"/>
      <w:r w:rsidR="007A67CB" w:rsidRPr="002A77F7">
        <w:rPr>
          <w:rFonts w:ascii="Times New Roman" w:hAnsi="Times New Roman"/>
          <w:szCs w:val="28"/>
        </w:rPr>
        <w:t>Sáu</w:t>
      </w:r>
      <w:proofErr w:type="spellEnd"/>
      <w:r w:rsidRPr="002A77F7">
        <w:rPr>
          <w:rFonts w:ascii="Times New Roman" w:hAnsi="Times New Roman"/>
          <w:szCs w:val="28"/>
        </w:rPr>
        <w:t>).</w:t>
      </w:r>
    </w:p>
    <w:p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proofErr w:type="spellStart"/>
      <w:r w:rsidRPr="002A77F7">
        <w:rPr>
          <w:rFonts w:ascii="Times New Roman" w:hAnsi="Times New Roman"/>
          <w:b/>
          <w:bCs/>
          <w:szCs w:val="28"/>
        </w:rPr>
        <w:t>Địa</w:t>
      </w:r>
      <w:proofErr w:type="spellEnd"/>
      <w:r w:rsidRPr="002A77F7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b/>
          <w:bCs/>
          <w:szCs w:val="28"/>
        </w:rPr>
        <w:t>điểm</w:t>
      </w:r>
      <w:proofErr w:type="spellEnd"/>
      <w:r w:rsidRPr="002A77F7">
        <w:rPr>
          <w:rFonts w:ascii="Times New Roman" w:hAnsi="Times New Roman"/>
          <w:b/>
          <w:bCs/>
          <w:szCs w:val="28"/>
        </w:rPr>
        <w:t xml:space="preserve">: </w:t>
      </w:r>
      <w:proofErr w:type="spellStart"/>
      <w:r w:rsidRPr="002A77F7">
        <w:rPr>
          <w:rFonts w:ascii="Times New Roman" w:hAnsi="Times New Roman"/>
          <w:szCs w:val="28"/>
        </w:rPr>
        <w:t>Hội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trường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lớn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Ủy</w:t>
      </w:r>
      <w:proofErr w:type="spellEnd"/>
      <w:r w:rsidRPr="002A77F7">
        <w:rPr>
          <w:rFonts w:ascii="Times New Roman" w:hAnsi="Times New Roman"/>
          <w:szCs w:val="28"/>
        </w:rPr>
        <w:t xml:space="preserve"> ban </w:t>
      </w:r>
      <w:proofErr w:type="spellStart"/>
      <w:r w:rsidRPr="002A77F7">
        <w:rPr>
          <w:rFonts w:ascii="Times New Roman" w:hAnsi="Times New Roman"/>
          <w:szCs w:val="28"/>
        </w:rPr>
        <w:t>nhân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dân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huyện</w:t>
      </w:r>
      <w:proofErr w:type="spellEnd"/>
      <w:r w:rsidRPr="002A77F7">
        <w:rPr>
          <w:rFonts w:ascii="Times New Roman" w:hAnsi="Times New Roman"/>
          <w:szCs w:val="28"/>
        </w:rPr>
        <w:t>.</w:t>
      </w:r>
    </w:p>
    <w:p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b/>
          <w:bCs/>
          <w:i/>
          <w:iCs/>
          <w:szCs w:val="28"/>
        </w:rPr>
      </w:pPr>
      <w:proofErr w:type="spellStart"/>
      <w:r w:rsidRPr="002A77F7">
        <w:rPr>
          <w:rFonts w:ascii="Times New Roman" w:hAnsi="Times New Roman"/>
          <w:b/>
          <w:bCs/>
          <w:i/>
          <w:iCs/>
          <w:szCs w:val="28"/>
        </w:rPr>
        <w:t>Ghi</w:t>
      </w:r>
      <w:proofErr w:type="spellEnd"/>
      <w:r w:rsidRPr="002A77F7">
        <w:rPr>
          <w:rFonts w:ascii="Times New Roman" w:hAnsi="Times New Roman"/>
          <w:b/>
          <w:bCs/>
          <w:i/>
          <w:iCs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b/>
          <w:bCs/>
          <w:i/>
          <w:iCs/>
          <w:szCs w:val="28"/>
        </w:rPr>
        <w:t>chu</w:t>
      </w:r>
      <w:proofErr w:type="spellEnd"/>
      <w:r w:rsidRPr="002A77F7">
        <w:rPr>
          <w:rFonts w:ascii="Times New Roman" w:hAnsi="Times New Roman"/>
          <w:b/>
          <w:bCs/>
          <w:i/>
          <w:iCs/>
          <w:szCs w:val="28"/>
        </w:rPr>
        <w:t>́:</w:t>
      </w:r>
    </w:p>
    <w:p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proofErr w:type="spellStart"/>
      <w:proofErr w:type="gramStart"/>
      <w:r w:rsidRPr="002A77F7">
        <w:rPr>
          <w:rFonts w:ascii="Times New Roman" w:hAnsi="Times New Roman"/>
          <w:szCs w:val="28"/>
        </w:rPr>
        <w:t>Tài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liệu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được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đăng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tải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trên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trang</w:t>
      </w:r>
      <w:proofErr w:type="spellEnd"/>
      <w:r w:rsidRPr="002A77F7">
        <w:rPr>
          <w:rFonts w:ascii="Times New Roman" w:hAnsi="Times New Roman"/>
          <w:szCs w:val="28"/>
        </w:rPr>
        <w:t xml:space="preserve"> tin </w:t>
      </w:r>
      <w:proofErr w:type="spellStart"/>
      <w:r w:rsidRPr="002A77F7">
        <w:rPr>
          <w:rFonts w:ascii="Times New Roman" w:hAnsi="Times New Roman"/>
          <w:szCs w:val="28"/>
        </w:rPr>
        <w:t>điện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tư</w:t>
      </w:r>
      <w:proofErr w:type="spellEnd"/>
      <w:r w:rsidRPr="002A77F7">
        <w:rPr>
          <w:rFonts w:ascii="Times New Roman" w:hAnsi="Times New Roman"/>
          <w:szCs w:val="28"/>
        </w:rPr>
        <w:t xml:space="preserve">̉ </w:t>
      </w:r>
      <w:proofErr w:type="spellStart"/>
      <w:r w:rsidRPr="002A77F7">
        <w:rPr>
          <w:rFonts w:ascii="Times New Roman" w:hAnsi="Times New Roman"/>
          <w:szCs w:val="28"/>
        </w:rPr>
        <w:t>của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huyện</w:t>
      </w:r>
      <w:proofErr w:type="spellEnd"/>
      <w:r w:rsidRPr="002A77F7">
        <w:rPr>
          <w:rFonts w:ascii="Times New Roman" w:hAnsi="Times New Roman"/>
          <w:szCs w:val="28"/>
        </w:rPr>
        <w:t xml:space="preserve">, </w:t>
      </w:r>
      <w:proofErr w:type="spellStart"/>
      <w:r w:rsidRPr="002A77F7">
        <w:rPr>
          <w:rFonts w:ascii="Times New Roman" w:hAnsi="Times New Roman"/>
          <w:szCs w:val="28"/>
        </w:rPr>
        <w:t>tại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mục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Lịch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làm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việc</w:t>
      </w:r>
      <w:proofErr w:type="spellEnd"/>
      <w:r w:rsidRPr="002A77F7">
        <w:rPr>
          <w:rFonts w:ascii="Times New Roman" w:hAnsi="Times New Roman"/>
          <w:szCs w:val="28"/>
        </w:rPr>
        <w:t>.</w:t>
      </w:r>
      <w:proofErr w:type="gram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Đề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nghi</w:t>
      </w:r>
      <w:proofErr w:type="spellEnd"/>
      <w:r w:rsidRPr="002A77F7">
        <w:rPr>
          <w:rFonts w:ascii="Times New Roman" w:hAnsi="Times New Roman"/>
          <w:szCs w:val="28"/>
        </w:rPr>
        <w:t xml:space="preserve">̣ </w:t>
      </w:r>
      <w:proofErr w:type="spellStart"/>
      <w:r w:rsidRPr="002A77F7">
        <w:rPr>
          <w:rFonts w:ascii="Times New Roman" w:hAnsi="Times New Roman"/>
          <w:szCs w:val="28"/>
        </w:rPr>
        <w:t>các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đơn</w:t>
      </w:r>
      <w:proofErr w:type="spellEnd"/>
      <w:r w:rsidRPr="002A77F7">
        <w:rPr>
          <w:rFonts w:ascii="Times New Roman" w:hAnsi="Times New Roman"/>
          <w:szCs w:val="28"/>
        </w:rPr>
        <w:t xml:space="preserve"> vị </w:t>
      </w:r>
      <w:proofErr w:type="spellStart"/>
      <w:r w:rsidRPr="002A77F7">
        <w:rPr>
          <w:rFonts w:ascii="Times New Roman" w:hAnsi="Times New Roman"/>
          <w:szCs w:val="28"/>
        </w:rPr>
        <w:t>tải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về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nghiên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cứu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để</w:t>
      </w:r>
      <w:proofErr w:type="spellEnd"/>
      <w:r w:rsidR="00D849C4"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chuẩn</w:t>
      </w:r>
      <w:proofErr w:type="spellEnd"/>
      <w:r w:rsidRPr="002A77F7">
        <w:rPr>
          <w:rFonts w:ascii="Times New Roman" w:hAnsi="Times New Roman"/>
          <w:szCs w:val="28"/>
        </w:rPr>
        <w:t xml:space="preserve"> bị </w:t>
      </w:r>
      <w:proofErr w:type="spellStart"/>
      <w:r w:rsidRPr="002A77F7">
        <w:rPr>
          <w:rFonts w:ascii="Times New Roman" w:hAnsi="Times New Roman"/>
          <w:szCs w:val="28"/>
        </w:rPr>
        <w:t>nội</w:t>
      </w:r>
      <w:proofErr w:type="spellEnd"/>
      <w:r w:rsidRPr="002A77F7">
        <w:rPr>
          <w:rFonts w:ascii="Times New Roman" w:hAnsi="Times New Roman"/>
          <w:szCs w:val="28"/>
        </w:rPr>
        <w:t xml:space="preserve"> dung </w:t>
      </w:r>
      <w:proofErr w:type="spellStart"/>
      <w:r w:rsidRPr="002A77F7">
        <w:rPr>
          <w:rFonts w:ascii="Times New Roman" w:hAnsi="Times New Roman"/>
          <w:szCs w:val="28"/>
        </w:rPr>
        <w:t>phát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biểu</w:t>
      </w:r>
      <w:proofErr w:type="spellEnd"/>
      <w:r w:rsidRPr="002A77F7">
        <w:rPr>
          <w:rFonts w:ascii="Times New Roman" w:hAnsi="Times New Roman"/>
          <w:szCs w:val="28"/>
        </w:rPr>
        <w:t>.</w:t>
      </w:r>
    </w:p>
    <w:p w:rsidR="00EA4A38" w:rsidRPr="002A77F7" w:rsidRDefault="00255250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proofErr w:type="spellStart"/>
      <w:r w:rsidRPr="002A77F7">
        <w:rPr>
          <w:rFonts w:ascii="Times New Roman" w:hAnsi="Times New Roman"/>
          <w:szCs w:val="28"/>
        </w:rPr>
        <w:t>Kính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mời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các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="00C50EAA" w:rsidRPr="002A77F7">
        <w:rPr>
          <w:rFonts w:ascii="Times New Roman" w:hAnsi="Times New Roman"/>
          <w:szCs w:val="28"/>
        </w:rPr>
        <w:t>đồng</w:t>
      </w:r>
      <w:proofErr w:type="spellEnd"/>
      <w:r w:rsidR="00C50EAA" w:rsidRPr="002A77F7">
        <w:rPr>
          <w:rFonts w:ascii="Times New Roman" w:hAnsi="Times New Roman"/>
          <w:szCs w:val="28"/>
        </w:rPr>
        <w:t xml:space="preserve"> </w:t>
      </w:r>
      <w:proofErr w:type="spellStart"/>
      <w:r w:rsidR="00C50EAA" w:rsidRPr="002A77F7">
        <w:rPr>
          <w:rFonts w:ascii="Times New Roman" w:hAnsi="Times New Roman"/>
          <w:szCs w:val="28"/>
        </w:rPr>
        <w:t>chí</w:t>
      </w:r>
      <w:proofErr w:type="spellEnd"/>
      <w:r w:rsidR="007A67CB" w:rsidRPr="002A77F7">
        <w:rPr>
          <w:rFonts w:ascii="Times New Roman" w:hAnsi="Times New Roman"/>
          <w:szCs w:val="28"/>
        </w:rPr>
        <w:t xml:space="preserve"> </w:t>
      </w:r>
      <w:proofErr w:type="spellStart"/>
      <w:r w:rsidR="007A67CB" w:rsidRPr="002A77F7">
        <w:rPr>
          <w:rFonts w:ascii="Times New Roman" w:hAnsi="Times New Roman"/>
          <w:szCs w:val="28"/>
        </w:rPr>
        <w:t>tham</w:t>
      </w:r>
      <w:proofErr w:type="spellEnd"/>
      <w:r w:rsidR="007A67CB" w:rsidRPr="002A77F7">
        <w:rPr>
          <w:rFonts w:ascii="Times New Roman" w:hAnsi="Times New Roman"/>
          <w:szCs w:val="28"/>
        </w:rPr>
        <w:t xml:space="preserve"> </w:t>
      </w:r>
      <w:proofErr w:type="spellStart"/>
      <w:r w:rsidR="007A67CB" w:rsidRPr="002A77F7">
        <w:rPr>
          <w:rFonts w:ascii="Times New Roman" w:hAnsi="Times New Roman"/>
          <w:szCs w:val="28"/>
        </w:rPr>
        <w:t>dự</w:t>
      </w:r>
      <w:proofErr w:type="spellEnd"/>
      <w:r w:rsidR="007A67CB" w:rsidRPr="002A77F7">
        <w:rPr>
          <w:rFonts w:ascii="Times New Roman" w:hAnsi="Times New Roman"/>
          <w:szCs w:val="28"/>
        </w:rPr>
        <w:t xml:space="preserve"> </w:t>
      </w:r>
      <w:proofErr w:type="spellStart"/>
      <w:r w:rsidR="007A67CB" w:rsidRPr="002A77F7">
        <w:rPr>
          <w:rFonts w:ascii="Times New Roman" w:hAnsi="Times New Roman"/>
          <w:szCs w:val="28"/>
        </w:rPr>
        <w:t>theo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thành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phần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và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thời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gian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đã</w:t>
      </w:r>
      <w:proofErr w:type="spellEnd"/>
      <w:r w:rsidRPr="002A77F7">
        <w:rPr>
          <w:rFonts w:ascii="Times New Roman" w:hAnsi="Times New Roman"/>
          <w:szCs w:val="28"/>
        </w:rPr>
        <w:t xml:space="preserve"> </w:t>
      </w:r>
      <w:proofErr w:type="spellStart"/>
      <w:r w:rsidRPr="002A77F7">
        <w:rPr>
          <w:rFonts w:ascii="Times New Roman" w:hAnsi="Times New Roman"/>
          <w:szCs w:val="28"/>
        </w:rPr>
        <w:t>nêu</w:t>
      </w:r>
      <w:proofErr w:type="spellEnd"/>
      <w:proofErr w:type="gramStart"/>
      <w:r w:rsidRPr="002A77F7">
        <w:rPr>
          <w:rFonts w:ascii="Times New Roman" w:hAnsi="Times New Roman"/>
          <w:szCs w:val="28"/>
        </w:rPr>
        <w:t>./</w:t>
      </w:r>
      <w:proofErr w:type="gramEnd"/>
      <w:r w:rsidRPr="002A77F7">
        <w:rPr>
          <w:rFonts w:ascii="Times New Roman" w:hAnsi="Times New Roman"/>
          <w:szCs w:val="28"/>
        </w:rPr>
        <w:t>.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2A77F7" w:rsidRPr="002A77F7" w:rsidTr="00CB2894">
        <w:tc>
          <w:tcPr>
            <w:tcW w:w="4536" w:type="dxa"/>
          </w:tcPr>
          <w:p w:rsidR="006C4851" w:rsidRPr="002A77F7" w:rsidRDefault="006C4851" w:rsidP="004A5E12">
            <w:pPr>
              <w:ind w:left="720" w:hanging="720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4536" w:type="dxa"/>
          </w:tcPr>
          <w:p w:rsidR="006C4851" w:rsidRPr="002A77F7" w:rsidRDefault="006C4851" w:rsidP="004A5E12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</w:tr>
      <w:tr w:rsidR="002A77F7" w:rsidRPr="002A77F7" w:rsidTr="00CB2894">
        <w:trPr>
          <w:cantSplit/>
        </w:trPr>
        <w:tc>
          <w:tcPr>
            <w:tcW w:w="4536" w:type="dxa"/>
            <w:vMerge w:val="restart"/>
          </w:tcPr>
          <w:p w:rsidR="00AD64D1" w:rsidRPr="002A77F7" w:rsidRDefault="00AD64D1">
            <w:pPr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 w:rsidRPr="002A77F7">
              <w:rPr>
                <w:rFonts w:ascii="Times New Roman" w:hAnsi="Times New Roman"/>
                <w:b/>
                <w:i/>
                <w:sz w:val="24"/>
              </w:rPr>
              <w:t>Nơi</w:t>
            </w:r>
            <w:proofErr w:type="spellEnd"/>
            <w:r w:rsidRPr="002A77F7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b/>
                <w:i/>
                <w:sz w:val="24"/>
              </w:rPr>
              <w:t>nhận</w:t>
            </w:r>
            <w:proofErr w:type="spellEnd"/>
            <w:r w:rsidRPr="002A77F7">
              <w:rPr>
                <w:rFonts w:ascii="Times New Roman" w:hAnsi="Times New Roman"/>
                <w:b/>
                <w:i/>
                <w:sz w:val="24"/>
              </w:rPr>
              <w:t>:</w:t>
            </w:r>
          </w:p>
          <w:p w:rsidR="00EE388E" w:rsidRPr="002A77F7" w:rsidRDefault="00EE388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Như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trên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EE388E" w:rsidRPr="002A77F7" w:rsidRDefault="0091406F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CT,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các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PCT/UBND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huyện</w:t>
            </w:r>
            <w:proofErr w:type="spellEnd"/>
            <w:r w:rsidR="00EE388E" w:rsidRPr="002A77F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2355EE" w:rsidRPr="002A77F7" w:rsidRDefault="00EE388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="003F0F50" w:rsidRPr="002A77F7">
              <w:rPr>
                <w:rFonts w:ascii="Times New Roman" w:hAnsi="Times New Roman"/>
                <w:sz w:val="22"/>
                <w:szCs w:val="22"/>
              </w:rPr>
              <w:t>Tất</w:t>
            </w:r>
            <w:proofErr w:type="spellEnd"/>
            <w:r w:rsidR="003F0F50"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3F0F50" w:rsidRPr="002A77F7">
              <w:rPr>
                <w:rFonts w:ascii="Times New Roman" w:hAnsi="Times New Roman"/>
                <w:sz w:val="22"/>
                <w:szCs w:val="22"/>
              </w:rPr>
              <w:t>ca</w:t>
            </w:r>
            <w:proofErr w:type="spellEnd"/>
            <w:r w:rsidR="003F0F50" w:rsidRPr="002A77F7">
              <w:rPr>
                <w:rFonts w:ascii="Times New Roman" w:hAnsi="Times New Roman"/>
                <w:sz w:val="22"/>
                <w:szCs w:val="22"/>
              </w:rPr>
              <w:t xml:space="preserve">̉ </w:t>
            </w:r>
            <w:proofErr w:type="spellStart"/>
            <w:r w:rsidR="000658CF" w:rsidRPr="002A77F7">
              <w:rPr>
                <w:rFonts w:ascii="Times New Roman" w:hAnsi="Times New Roman"/>
                <w:sz w:val="22"/>
                <w:szCs w:val="22"/>
              </w:rPr>
              <w:t>Lãnh</w:t>
            </w:r>
            <w:proofErr w:type="spellEnd"/>
            <w:r w:rsidR="000658CF"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658CF" w:rsidRPr="002A77F7">
              <w:rPr>
                <w:rFonts w:ascii="Times New Roman" w:hAnsi="Times New Roman"/>
                <w:sz w:val="22"/>
                <w:szCs w:val="22"/>
              </w:rPr>
              <w:t>đạo</w:t>
            </w:r>
            <w:proofErr w:type="spellEnd"/>
            <w:r w:rsidR="000658CF"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658CF" w:rsidRPr="002A77F7">
              <w:rPr>
                <w:rFonts w:ascii="Times New Roman" w:hAnsi="Times New Roman"/>
                <w:sz w:val="22"/>
                <w:szCs w:val="22"/>
              </w:rPr>
              <w:t>V</w:t>
            </w:r>
            <w:r w:rsidR="0091406F" w:rsidRPr="002A77F7">
              <w:rPr>
                <w:rFonts w:ascii="Times New Roman" w:hAnsi="Times New Roman"/>
                <w:sz w:val="22"/>
                <w:szCs w:val="22"/>
              </w:rPr>
              <w:t>ăn</w:t>
            </w:r>
            <w:proofErr w:type="spellEnd"/>
            <w:r w:rsidR="0091406F"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91406F" w:rsidRPr="002A77F7">
              <w:rPr>
                <w:rFonts w:ascii="Times New Roman" w:hAnsi="Times New Roman"/>
                <w:sz w:val="22"/>
                <w:szCs w:val="22"/>
              </w:rPr>
              <w:t>phòng</w:t>
            </w:r>
            <w:proofErr w:type="spellEnd"/>
            <w:r w:rsidR="003F0F50" w:rsidRPr="002A77F7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="003F0F50" w:rsidRPr="002A77F7">
              <w:rPr>
                <w:rFonts w:ascii="Times New Roman" w:hAnsi="Times New Roman"/>
                <w:sz w:val="22"/>
                <w:szCs w:val="22"/>
              </w:rPr>
              <w:t>dư</w:t>
            </w:r>
            <w:proofErr w:type="spellEnd"/>
            <w:r w:rsidR="003F0F50" w:rsidRPr="002A77F7">
              <w:rPr>
                <w:rFonts w:ascii="Times New Roman" w:hAnsi="Times New Roman"/>
                <w:sz w:val="22"/>
                <w:szCs w:val="22"/>
              </w:rPr>
              <w:t>̣)</w:t>
            </w:r>
          </w:p>
          <w:p w:rsidR="0091406F" w:rsidRPr="002A77F7" w:rsidRDefault="002355E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Các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đồng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chí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Công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chức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tổ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nghiên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cứu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dự</w:t>
            </w:r>
            <w:proofErr w:type="spellEnd"/>
            <w:r w:rsidR="0091406F" w:rsidRPr="002A77F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F35ADE" w:rsidRPr="002A77F7" w:rsidRDefault="00F35AD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Tổ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quản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trị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 xml:space="preserve"> (Đ/c </w:t>
            </w:r>
            <w:proofErr w:type="spellStart"/>
            <w:r w:rsidRPr="002A77F7">
              <w:rPr>
                <w:rFonts w:ascii="Times New Roman" w:hAnsi="Times New Roman"/>
                <w:sz w:val="22"/>
                <w:szCs w:val="22"/>
              </w:rPr>
              <w:t>Dũng</w:t>
            </w:r>
            <w:proofErr w:type="spellEnd"/>
            <w:r w:rsidRPr="002A77F7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:rsidR="00EE388E" w:rsidRPr="002A77F7" w:rsidRDefault="0091406F">
            <w:pPr>
              <w:rPr>
                <w:rFonts w:ascii="Times New Roman" w:hAnsi="Times New Roman"/>
                <w:sz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="00EE388E" w:rsidRPr="002A77F7">
              <w:rPr>
                <w:rFonts w:ascii="Times New Roman" w:hAnsi="Times New Roman"/>
                <w:sz w:val="22"/>
                <w:szCs w:val="22"/>
              </w:rPr>
              <w:t>Lưu</w:t>
            </w:r>
            <w:proofErr w:type="spellEnd"/>
            <w:r w:rsidR="00CF624A" w:rsidRPr="002A77F7">
              <w:rPr>
                <w:rFonts w:ascii="Times New Roman" w:hAnsi="Times New Roman"/>
                <w:sz w:val="22"/>
                <w:szCs w:val="22"/>
              </w:rPr>
              <w:t>:</w:t>
            </w:r>
            <w:r w:rsidR="00EE388E" w:rsidRPr="002A77F7">
              <w:rPr>
                <w:rFonts w:ascii="Times New Roman" w:hAnsi="Times New Roman"/>
                <w:sz w:val="22"/>
                <w:szCs w:val="22"/>
              </w:rPr>
              <w:t xml:space="preserve"> VT</w:t>
            </w:r>
            <w:r w:rsidR="00CF624A" w:rsidRPr="002A77F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CF624A" w:rsidRPr="002A77F7">
              <w:rPr>
                <w:rFonts w:ascii="Times New Roman" w:hAnsi="Times New Roman"/>
                <w:sz w:val="22"/>
                <w:szCs w:val="22"/>
              </w:rPr>
              <w:t>NC</w:t>
            </w:r>
            <w:r w:rsidR="00CF624A" w:rsidRPr="002A77F7">
              <w:rPr>
                <w:rFonts w:ascii="Times New Roman" w:hAnsi="Times New Roman"/>
                <w:sz w:val="22"/>
                <w:szCs w:val="22"/>
                <w:vertAlign w:val="subscript"/>
              </w:rPr>
              <w:t>Hội</w:t>
            </w:r>
            <w:proofErr w:type="spellEnd"/>
            <w:r w:rsidR="00EE388E" w:rsidRPr="002A77F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EE388E" w:rsidRPr="002A77F7" w:rsidRDefault="00107433" w:rsidP="0005639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77F7">
              <w:rPr>
                <w:rFonts w:ascii="Times New Roman" w:hAnsi="Times New Roman"/>
                <w:b/>
                <w:sz w:val="26"/>
                <w:szCs w:val="26"/>
              </w:rPr>
              <w:t>TM. UỶ BAN NHÂN DÂN</w:t>
            </w:r>
          </w:p>
        </w:tc>
      </w:tr>
      <w:tr w:rsidR="002A77F7" w:rsidRPr="002A77F7" w:rsidTr="00CB2894">
        <w:trPr>
          <w:cantSplit/>
        </w:trPr>
        <w:tc>
          <w:tcPr>
            <w:tcW w:w="4536" w:type="dxa"/>
            <w:vMerge/>
          </w:tcPr>
          <w:p w:rsidR="00EE388E" w:rsidRPr="002A77F7" w:rsidRDefault="00EE388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E388E" w:rsidRPr="002A77F7" w:rsidRDefault="00D442F6" w:rsidP="0005639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77F7">
              <w:rPr>
                <w:rFonts w:ascii="Times New Roman" w:hAnsi="Times New Roman"/>
                <w:b/>
                <w:sz w:val="26"/>
                <w:szCs w:val="26"/>
              </w:rPr>
              <w:t>CHỦ TỊCH</w:t>
            </w:r>
          </w:p>
          <w:p w:rsidR="00D442F6" w:rsidRPr="002A77F7" w:rsidRDefault="00D442F6" w:rsidP="0005639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47D79" w:rsidRPr="002A77F7" w:rsidTr="00CB2894">
        <w:trPr>
          <w:cantSplit/>
        </w:trPr>
        <w:tc>
          <w:tcPr>
            <w:tcW w:w="4536" w:type="dxa"/>
          </w:tcPr>
          <w:p w:rsidR="00D47D79" w:rsidRPr="002A77F7" w:rsidRDefault="00D47D7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A67CB" w:rsidRPr="002A77F7" w:rsidRDefault="007A67CB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D47D79" w:rsidRPr="002A77F7" w:rsidRDefault="00981200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2A77F7">
              <w:rPr>
                <w:rFonts w:ascii="Times New Roman" w:hAnsi="Times New Roman"/>
                <w:b/>
                <w:szCs w:val="28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b/>
                <w:szCs w:val="28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b/>
                <w:szCs w:val="28"/>
              </w:rPr>
              <w:t>Hữu</w:t>
            </w:r>
            <w:proofErr w:type="spellEnd"/>
            <w:r w:rsidRPr="002A77F7">
              <w:rPr>
                <w:rFonts w:ascii="Times New Roman" w:hAnsi="Times New Roman"/>
                <w:b/>
                <w:szCs w:val="28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b/>
                <w:szCs w:val="28"/>
              </w:rPr>
              <w:t>Nghĩa</w:t>
            </w:r>
            <w:proofErr w:type="spellEnd"/>
          </w:p>
        </w:tc>
      </w:tr>
    </w:tbl>
    <w:p w:rsidR="00A660C7" w:rsidRPr="002A77F7" w:rsidRDefault="00A660C7" w:rsidP="007A67CB">
      <w:pPr>
        <w:rPr>
          <w:rFonts w:ascii="Times New Roman" w:hAnsi="Times New Roman"/>
          <w:b/>
          <w:bCs/>
          <w:szCs w:val="28"/>
        </w:rPr>
      </w:pPr>
    </w:p>
    <w:p w:rsidR="003F0F50" w:rsidRPr="002A77F7" w:rsidRDefault="003F0F50" w:rsidP="003F0F50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  <w:r w:rsidRPr="002A77F7">
        <w:rPr>
          <w:rFonts w:ascii="Times New Roman" w:hAnsi="Times New Roman"/>
          <w:b/>
          <w:szCs w:val="28"/>
          <w:lang w:eastAsia="ar-SA"/>
        </w:rPr>
        <w:t>DANH SÁCH THÀNH VIÊN ỦY BAN NHÂN DÂN HUYỆN</w:t>
      </w:r>
    </w:p>
    <w:p w:rsidR="003F0F50" w:rsidRPr="002A77F7" w:rsidRDefault="003F0F50" w:rsidP="003F0F50">
      <w:pPr>
        <w:suppressAutoHyphens/>
        <w:jc w:val="center"/>
        <w:rPr>
          <w:rFonts w:ascii="Times New Roman" w:hAnsi="Times New Roman"/>
          <w:i/>
          <w:szCs w:val="28"/>
          <w:lang w:eastAsia="ar-SA"/>
        </w:rPr>
      </w:pPr>
      <w:r w:rsidRPr="002A77F7">
        <w:rPr>
          <w:rFonts w:ascii="Times New Roman" w:hAnsi="Times New Roman"/>
          <w:i/>
          <w:szCs w:val="28"/>
          <w:lang w:eastAsia="ar-SA"/>
        </w:rPr>
        <w:t>(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Kèm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</w:t>
      </w:r>
      <w:proofErr w:type="spellStart"/>
      <w:proofErr w:type="gramStart"/>
      <w:r w:rsidRPr="002A77F7">
        <w:rPr>
          <w:rFonts w:ascii="Times New Roman" w:hAnsi="Times New Roman"/>
          <w:i/>
          <w:szCs w:val="28"/>
          <w:lang w:eastAsia="ar-SA"/>
        </w:rPr>
        <w:t>theo</w:t>
      </w:r>
      <w:proofErr w:type="spellEnd"/>
      <w:proofErr w:type="gramEnd"/>
      <w:r w:rsidRPr="002A77F7">
        <w:rPr>
          <w:rFonts w:ascii="Times New Roman" w:hAnsi="Times New Roman"/>
          <w:i/>
          <w:szCs w:val="28"/>
          <w:lang w:eastAsia="ar-SA"/>
        </w:rPr>
        <w:t xml:space="preserve"> 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Công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văn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số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       </w:t>
      </w:r>
      <w:r w:rsidR="007A67CB" w:rsidRPr="002A77F7">
        <w:rPr>
          <w:rFonts w:ascii="Times New Roman" w:hAnsi="Times New Roman"/>
          <w:i/>
          <w:szCs w:val="28"/>
          <w:lang w:eastAsia="ar-SA"/>
        </w:rPr>
        <w:t>/UBND</w:t>
      </w:r>
      <w:r w:rsidRPr="002A77F7">
        <w:rPr>
          <w:rFonts w:ascii="Times New Roman" w:hAnsi="Times New Roman"/>
          <w:i/>
          <w:szCs w:val="28"/>
          <w:lang w:eastAsia="ar-SA"/>
        </w:rPr>
        <w:t xml:space="preserve">-HC, 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ngày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      /3/2023   </w:t>
      </w:r>
    </w:p>
    <w:p w:rsidR="003F0F50" w:rsidRPr="002A77F7" w:rsidRDefault="003F0F50" w:rsidP="003F0F50">
      <w:pPr>
        <w:suppressAutoHyphens/>
        <w:jc w:val="center"/>
        <w:rPr>
          <w:rFonts w:ascii="Times New Roman" w:hAnsi="Times New Roman"/>
          <w:i/>
          <w:szCs w:val="28"/>
          <w:lang w:eastAsia="ar-SA"/>
        </w:rPr>
      </w:pP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của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UBND 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huyện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 xml:space="preserve"> Lai </w:t>
      </w:r>
      <w:proofErr w:type="spellStart"/>
      <w:r w:rsidRPr="002A77F7">
        <w:rPr>
          <w:rFonts w:ascii="Times New Roman" w:hAnsi="Times New Roman"/>
          <w:i/>
          <w:szCs w:val="28"/>
          <w:lang w:eastAsia="ar-SA"/>
        </w:rPr>
        <w:t>Vung</w:t>
      </w:r>
      <w:proofErr w:type="spellEnd"/>
      <w:r w:rsidRPr="002A77F7">
        <w:rPr>
          <w:rFonts w:ascii="Times New Roman" w:hAnsi="Times New Roman"/>
          <w:i/>
          <w:szCs w:val="28"/>
          <w:lang w:eastAsia="ar-SA"/>
        </w:rPr>
        <w:t>)</w:t>
      </w:r>
    </w:p>
    <w:p w:rsidR="003F0F50" w:rsidRPr="002A77F7" w:rsidRDefault="003F0F50" w:rsidP="003F0F50">
      <w:pPr>
        <w:suppressAutoHyphens/>
        <w:spacing w:line="300" w:lineRule="exact"/>
        <w:jc w:val="center"/>
        <w:rPr>
          <w:rFonts w:ascii="Times New Roman" w:hAnsi="Times New Roman"/>
          <w:b/>
          <w:szCs w:val="28"/>
          <w:lang w:eastAsia="ar-SA"/>
        </w:rPr>
      </w:pPr>
      <w:r w:rsidRPr="002A77F7">
        <w:rPr>
          <w:rFonts w:ascii="Times New Roman" w:hAnsi="Times New Roman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46598" wp14:editId="08FA2C86">
                <wp:simplePos x="0" y="0"/>
                <wp:positionH relativeFrom="column">
                  <wp:posOffset>2307590</wp:posOffset>
                </wp:positionH>
                <wp:positionV relativeFrom="paragraph">
                  <wp:posOffset>79375</wp:posOffset>
                </wp:positionV>
                <wp:extent cx="1457325" cy="0"/>
                <wp:effectExtent l="5080" t="12700" r="13970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81.7pt;margin-top:6.25pt;width:11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"/>
            </w:pict>
          </mc:Fallback>
        </mc:AlternateContent>
      </w:r>
    </w:p>
    <w:tbl>
      <w:tblPr>
        <w:tblW w:w="9882" w:type="dxa"/>
        <w:jc w:val="center"/>
        <w:tblLook w:val="01E0" w:firstRow="1" w:lastRow="1" w:firstColumn="1" w:lastColumn="1" w:noHBand="0" w:noVBand="0"/>
      </w:tblPr>
      <w:tblGrid>
        <w:gridCol w:w="8202"/>
        <w:gridCol w:w="1680"/>
      </w:tblGrid>
      <w:tr w:rsidR="003F0F50" w:rsidRPr="002A77F7" w:rsidTr="008445DF">
        <w:trPr>
          <w:trHeight w:val="1237"/>
          <w:jc w:val="center"/>
        </w:trPr>
        <w:tc>
          <w:tcPr>
            <w:tcW w:w="8202" w:type="dxa"/>
            <w:shd w:val="clear" w:color="auto" w:fill="auto"/>
          </w:tcPr>
          <w:p w:rsidR="003F0F50" w:rsidRPr="002A77F7" w:rsidRDefault="003F0F50" w:rsidP="003F0F50">
            <w:p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ind w:left="153" w:firstLine="207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Hữu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Nghĩa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Chủ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tịch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UBND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huyện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Hữu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Hiền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Phó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Chủ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tịch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UBND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huyện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Phan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Văn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Tập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Phó Chủ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tịch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UBND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huyện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Lê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Văn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Thanh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an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huyện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Nguyễn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Tuấn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An,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Chỉ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BCH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Quân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sự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huyện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Cao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Trọng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Danh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Kinh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tê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́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va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̀ Hạ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tầng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Quốc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Định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="00D721F0" w:rsidRPr="002A77F7">
              <w:rPr>
                <w:rFonts w:ascii="Times New Roman" w:hAnsi="Times New Roman"/>
                <w:szCs w:val="28"/>
                <w:lang w:eastAsia="ar-SA"/>
              </w:rPr>
              <w:t>Trưởng</w:t>
            </w:r>
            <w:proofErr w:type="spellEnd"/>
            <w:r w:rsidR="00D721F0"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="00D721F0" w:rsidRPr="002A77F7">
              <w:rPr>
                <w:rFonts w:ascii="Times New Roman" w:hAnsi="Times New Roman"/>
                <w:szCs w:val="28"/>
                <w:lang w:eastAsia="ar-SA"/>
              </w:rPr>
              <w:t>phòng</w:t>
            </w:r>
            <w:proofErr w:type="spellEnd"/>
            <w:r w:rsidR="00D721F0"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="00D721F0" w:rsidRPr="002A77F7">
              <w:rPr>
                <w:rFonts w:ascii="Times New Roman" w:hAnsi="Times New Roman"/>
                <w:szCs w:val="28"/>
                <w:lang w:eastAsia="ar-SA"/>
              </w:rPr>
              <w:t>Nội</w:t>
            </w:r>
            <w:proofErr w:type="spellEnd"/>
            <w:r w:rsidR="00D721F0" w:rsidRPr="002A77F7">
              <w:rPr>
                <w:rFonts w:ascii="Times New Roman" w:hAnsi="Times New Roman"/>
                <w:szCs w:val="28"/>
                <w:lang w:eastAsia="ar-SA"/>
              </w:rPr>
              <w:t xml:space="preserve"> vụ</w:t>
            </w:r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Ngọc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Thắng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TN&amp;MT </w:t>
            </w:r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Văn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Dũng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LĐ –TB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và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XH</w:t>
            </w:r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Huỳnh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Minh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Trí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NN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và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PTNT</w:t>
            </w:r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Văn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Năm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Y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tế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Minh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Nhựt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Chánh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Thanh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tra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Ngô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Phước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Hậu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Giáo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dục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và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Đào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tạo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Nguyễn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Thanh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Xuân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Tư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pháp</w:t>
            </w:r>
            <w:proofErr w:type="spellEnd"/>
          </w:p>
          <w:p w:rsidR="003F0F50" w:rsidRPr="002A77F7" w:rsidRDefault="003F0F50" w:rsidP="003F0F50">
            <w:pPr>
              <w:numPr>
                <w:ilvl w:val="0"/>
                <w:numId w:val="2"/>
              </w:numPr>
              <w:suppressAutoHyphens/>
              <w:spacing w:after="120" w:line="30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Ông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Đặng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Hữu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Trọng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,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Trưởng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phòng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Tài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chính-Kế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hoạch</w:t>
            </w:r>
            <w:proofErr w:type="spellEnd"/>
          </w:p>
          <w:p w:rsidR="003F0F50" w:rsidRPr="002A77F7" w:rsidRDefault="003F0F50" w:rsidP="003F0F50">
            <w:pPr>
              <w:suppressAutoHyphens/>
              <w:spacing w:after="120" w:line="300" w:lineRule="exact"/>
              <w:ind w:left="360"/>
              <w:rPr>
                <w:rFonts w:ascii="Times New Roman" w:hAnsi="Times New Roman"/>
                <w:szCs w:val="28"/>
                <w:lang w:eastAsia="ar-SA"/>
              </w:rPr>
            </w:pPr>
          </w:p>
        </w:tc>
        <w:tc>
          <w:tcPr>
            <w:tcW w:w="1680" w:type="dxa"/>
            <w:shd w:val="clear" w:color="auto" w:fill="auto"/>
          </w:tcPr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center"/>
              <w:rPr>
                <w:rFonts w:ascii="Times New Roman" w:hAnsi="Times New Roman"/>
                <w:szCs w:val="28"/>
                <w:lang w:eastAsia="ar-SA"/>
              </w:rPr>
            </w:pPr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;     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3F0F5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Thành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proofErr w:type="spellStart"/>
            <w:r w:rsidRPr="002A77F7">
              <w:rPr>
                <w:rFonts w:ascii="Times New Roman" w:hAnsi="Times New Roman"/>
                <w:szCs w:val="28"/>
                <w:lang w:eastAsia="ar-SA"/>
              </w:rPr>
              <w:t>viên</w:t>
            </w:r>
            <w:proofErr w:type="spellEnd"/>
            <w:r w:rsidRPr="002A77F7">
              <w:rPr>
                <w:rFonts w:ascii="Times New Roman" w:hAnsi="Times New Roman"/>
                <w:szCs w:val="28"/>
                <w:lang w:eastAsia="ar-SA"/>
              </w:rPr>
              <w:t>;</w:t>
            </w:r>
          </w:p>
          <w:p w:rsidR="003F0F50" w:rsidRPr="002A77F7" w:rsidRDefault="003F0F50" w:rsidP="00D721F0">
            <w:pPr>
              <w:suppressAutoHyphens/>
              <w:spacing w:after="120" w:line="30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</w:p>
        </w:tc>
      </w:tr>
    </w:tbl>
    <w:p w:rsidR="003F0F50" w:rsidRPr="002A77F7" w:rsidRDefault="003F0F50" w:rsidP="003F0F50">
      <w:pPr>
        <w:suppressAutoHyphens/>
        <w:rPr>
          <w:rFonts w:ascii="Times New Roman" w:hAnsi="Times New Roman"/>
          <w:lang w:eastAsia="ar-SA"/>
        </w:rPr>
      </w:pPr>
    </w:p>
    <w:p w:rsidR="003F0F50" w:rsidRPr="002A77F7" w:rsidRDefault="003F0F50" w:rsidP="003F0F50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:rsidR="00F17F24" w:rsidRPr="002A77F7" w:rsidRDefault="00F17F24">
      <w:pPr>
        <w:rPr>
          <w:rFonts w:ascii="Times New Roman" w:hAnsi="Times New Roman"/>
        </w:rPr>
      </w:pPr>
    </w:p>
    <w:p w:rsidR="00F17F24" w:rsidRPr="002A77F7" w:rsidRDefault="00F17F24">
      <w:pPr>
        <w:rPr>
          <w:rFonts w:ascii="Times New Roman" w:hAnsi="Times New Roman"/>
        </w:rPr>
      </w:pPr>
    </w:p>
    <w:p w:rsidR="00F17F24" w:rsidRPr="002A77F7" w:rsidRDefault="00F17F24">
      <w:pPr>
        <w:rPr>
          <w:rFonts w:ascii="Times New Roman" w:hAnsi="Times New Roman"/>
        </w:rPr>
      </w:pPr>
    </w:p>
    <w:bookmarkEnd w:id="0"/>
    <w:p w:rsidR="00913CBC" w:rsidRPr="002A77F7" w:rsidRDefault="00913CBC">
      <w:pPr>
        <w:rPr>
          <w:rFonts w:ascii="Times New Roman" w:hAnsi="Times New Roman"/>
        </w:rPr>
      </w:pPr>
    </w:p>
    <w:sectPr w:rsidR="00913CBC" w:rsidRPr="002A77F7" w:rsidSect="007A67CB">
      <w:headerReference w:type="even" r:id="rId9"/>
      <w:pgSz w:w="11907" w:h="16840" w:code="9"/>
      <w:pgMar w:top="851" w:right="851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7C7" w:rsidRDefault="00CC77C7">
      <w:r>
        <w:separator/>
      </w:r>
    </w:p>
  </w:endnote>
  <w:endnote w:type="continuationSeparator" w:id="0">
    <w:p w:rsidR="00CC77C7" w:rsidRDefault="00CC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7C7" w:rsidRDefault="00CC77C7">
      <w:r>
        <w:separator/>
      </w:r>
    </w:p>
  </w:footnote>
  <w:footnote w:type="continuationSeparator" w:id="0">
    <w:p w:rsidR="00CC77C7" w:rsidRDefault="00CC7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0B4" w:rsidRDefault="006120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120B4" w:rsidRDefault="006120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792"/>
    <w:multiLevelType w:val="hybridMultilevel"/>
    <w:tmpl w:val="5AB42576"/>
    <w:lvl w:ilvl="0" w:tplc="09E4B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E43D08"/>
    <w:multiLevelType w:val="hybridMultilevel"/>
    <w:tmpl w:val="1174D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5E"/>
    <w:rsid w:val="00001AFA"/>
    <w:rsid w:val="00003344"/>
    <w:rsid w:val="0000405B"/>
    <w:rsid w:val="0000551D"/>
    <w:rsid w:val="00012012"/>
    <w:rsid w:val="00013A62"/>
    <w:rsid w:val="00015142"/>
    <w:rsid w:val="000213E0"/>
    <w:rsid w:val="00030E44"/>
    <w:rsid w:val="00031AF6"/>
    <w:rsid w:val="00033D0D"/>
    <w:rsid w:val="000368F9"/>
    <w:rsid w:val="00036DCC"/>
    <w:rsid w:val="00050C5E"/>
    <w:rsid w:val="00050C72"/>
    <w:rsid w:val="00054597"/>
    <w:rsid w:val="00055F73"/>
    <w:rsid w:val="0005639D"/>
    <w:rsid w:val="00057376"/>
    <w:rsid w:val="000658CF"/>
    <w:rsid w:val="00071841"/>
    <w:rsid w:val="000719C6"/>
    <w:rsid w:val="0007369A"/>
    <w:rsid w:val="00075988"/>
    <w:rsid w:val="00076153"/>
    <w:rsid w:val="00077515"/>
    <w:rsid w:val="00081A59"/>
    <w:rsid w:val="0008272A"/>
    <w:rsid w:val="000965D5"/>
    <w:rsid w:val="000A0172"/>
    <w:rsid w:val="000A1248"/>
    <w:rsid w:val="000A1467"/>
    <w:rsid w:val="000A30F6"/>
    <w:rsid w:val="000A3594"/>
    <w:rsid w:val="000B6D2D"/>
    <w:rsid w:val="000C0DEB"/>
    <w:rsid w:val="000C335B"/>
    <w:rsid w:val="000C697C"/>
    <w:rsid w:val="000C7326"/>
    <w:rsid w:val="000C779D"/>
    <w:rsid w:val="000D0442"/>
    <w:rsid w:val="000D2580"/>
    <w:rsid w:val="000D27B8"/>
    <w:rsid w:val="000D3A95"/>
    <w:rsid w:val="000D4B5D"/>
    <w:rsid w:val="000D4C7C"/>
    <w:rsid w:val="000D4D8A"/>
    <w:rsid w:val="000D75AF"/>
    <w:rsid w:val="000E1003"/>
    <w:rsid w:val="000E1194"/>
    <w:rsid w:val="000E1930"/>
    <w:rsid w:val="000E2B2E"/>
    <w:rsid w:val="000E5163"/>
    <w:rsid w:val="000E7249"/>
    <w:rsid w:val="000F2E31"/>
    <w:rsid w:val="000F35B0"/>
    <w:rsid w:val="000F4A41"/>
    <w:rsid w:val="000F759C"/>
    <w:rsid w:val="00107433"/>
    <w:rsid w:val="0011645C"/>
    <w:rsid w:val="0011648D"/>
    <w:rsid w:val="00120013"/>
    <w:rsid w:val="001204A7"/>
    <w:rsid w:val="00122D95"/>
    <w:rsid w:val="001264A4"/>
    <w:rsid w:val="00132AAE"/>
    <w:rsid w:val="00135FC8"/>
    <w:rsid w:val="0014145D"/>
    <w:rsid w:val="00143232"/>
    <w:rsid w:val="00143586"/>
    <w:rsid w:val="001455B0"/>
    <w:rsid w:val="00146A2D"/>
    <w:rsid w:val="00152A4B"/>
    <w:rsid w:val="0015497F"/>
    <w:rsid w:val="00161A1B"/>
    <w:rsid w:val="00161F35"/>
    <w:rsid w:val="00161FA1"/>
    <w:rsid w:val="001766CF"/>
    <w:rsid w:val="0018197C"/>
    <w:rsid w:val="001857C0"/>
    <w:rsid w:val="00187D2C"/>
    <w:rsid w:val="001911A7"/>
    <w:rsid w:val="001927AF"/>
    <w:rsid w:val="00192E89"/>
    <w:rsid w:val="00193A31"/>
    <w:rsid w:val="00193CE1"/>
    <w:rsid w:val="00195D59"/>
    <w:rsid w:val="001A1678"/>
    <w:rsid w:val="001A1F8D"/>
    <w:rsid w:val="001A6D24"/>
    <w:rsid w:val="001B3A46"/>
    <w:rsid w:val="001B7EC4"/>
    <w:rsid w:val="001C3F45"/>
    <w:rsid w:val="001D2CAF"/>
    <w:rsid w:val="001D3FFA"/>
    <w:rsid w:val="001D4B95"/>
    <w:rsid w:val="001D502C"/>
    <w:rsid w:val="001D7308"/>
    <w:rsid w:val="001D7F4D"/>
    <w:rsid w:val="001E1263"/>
    <w:rsid w:val="001E1C37"/>
    <w:rsid w:val="001E2064"/>
    <w:rsid w:val="001E6F2C"/>
    <w:rsid w:val="001E7A3D"/>
    <w:rsid w:val="001F1C28"/>
    <w:rsid w:val="001F1F62"/>
    <w:rsid w:val="001F3665"/>
    <w:rsid w:val="001F5B11"/>
    <w:rsid w:val="002051DB"/>
    <w:rsid w:val="00205583"/>
    <w:rsid w:val="0021022A"/>
    <w:rsid w:val="00210C83"/>
    <w:rsid w:val="002134F9"/>
    <w:rsid w:val="00213895"/>
    <w:rsid w:val="0022021E"/>
    <w:rsid w:val="002209A6"/>
    <w:rsid w:val="00222101"/>
    <w:rsid w:val="00225296"/>
    <w:rsid w:val="002253EF"/>
    <w:rsid w:val="002261BF"/>
    <w:rsid w:val="00234858"/>
    <w:rsid w:val="002355EE"/>
    <w:rsid w:val="00236D49"/>
    <w:rsid w:val="002401BB"/>
    <w:rsid w:val="00241D5F"/>
    <w:rsid w:val="00242A79"/>
    <w:rsid w:val="00242F9A"/>
    <w:rsid w:val="0025074E"/>
    <w:rsid w:val="00255250"/>
    <w:rsid w:val="00257355"/>
    <w:rsid w:val="002575AA"/>
    <w:rsid w:val="00257BC9"/>
    <w:rsid w:val="002600B8"/>
    <w:rsid w:val="00261D75"/>
    <w:rsid w:val="00265A1C"/>
    <w:rsid w:val="00266694"/>
    <w:rsid w:val="00271C35"/>
    <w:rsid w:val="00273CB3"/>
    <w:rsid w:val="00285DAB"/>
    <w:rsid w:val="00290DEA"/>
    <w:rsid w:val="00292591"/>
    <w:rsid w:val="00297635"/>
    <w:rsid w:val="002A42BC"/>
    <w:rsid w:val="002A445C"/>
    <w:rsid w:val="002A6B5F"/>
    <w:rsid w:val="002A77F7"/>
    <w:rsid w:val="002B17EC"/>
    <w:rsid w:val="002B3AF2"/>
    <w:rsid w:val="002B5EEB"/>
    <w:rsid w:val="002B645D"/>
    <w:rsid w:val="002B7B76"/>
    <w:rsid w:val="002C51B3"/>
    <w:rsid w:val="002C6A26"/>
    <w:rsid w:val="002D479C"/>
    <w:rsid w:val="002D5645"/>
    <w:rsid w:val="002D5F20"/>
    <w:rsid w:val="002D6577"/>
    <w:rsid w:val="002E5AFD"/>
    <w:rsid w:val="002E5E92"/>
    <w:rsid w:val="002F2089"/>
    <w:rsid w:val="002F49D2"/>
    <w:rsid w:val="002F5E17"/>
    <w:rsid w:val="00320F3E"/>
    <w:rsid w:val="003221C5"/>
    <w:rsid w:val="00322478"/>
    <w:rsid w:val="003237BB"/>
    <w:rsid w:val="003239F3"/>
    <w:rsid w:val="0032610E"/>
    <w:rsid w:val="00326278"/>
    <w:rsid w:val="00327572"/>
    <w:rsid w:val="00332A35"/>
    <w:rsid w:val="003333F8"/>
    <w:rsid w:val="00333FDB"/>
    <w:rsid w:val="00335E9F"/>
    <w:rsid w:val="003378E0"/>
    <w:rsid w:val="00340F66"/>
    <w:rsid w:val="0034219F"/>
    <w:rsid w:val="003449A0"/>
    <w:rsid w:val="00346BE3"/>
    <w:rsid w:val="003476DD"/>
    <w:rsid w:val="003565EE"/>
    <w:rsid w:val="003619B7"/>
    <w:rsid w:val="00362565"/>
    <w:rsid w:val="0036453E"/>
    <w:rsid w:val="00364ABD"/>
    <w:rsid w:val="00370596"/>
    <w:rsid w:val="0037156B"/>
    <w:rsid w:val="00375318"/>
    <w:rsid w:val="00380ECD"/>
    <w:rsid w:val="00382AA6"/>
    <w:rsid w:val="003833C0"/>
    <w:rsid w:val="00384711"/>
    <w:rsid w:val="00387AE5"/>
    <w:rsid w:val="00390860"/>
    <w:rsid w:val="003914CD"/>
    <w:rsid w:val="00394301"/>
    <w:rsid w:val="00397991"/>
    <w:rsid w:val="003A3DE7"/>
    <w:rsid w:val="003A6550"/>
    <w:rsid w:val="003A6A80"/>
    <w:rsid w:val="003B0A79"/>
    <w:rsid w:val="003B3345"/>
    <w:rsid w:val="003B4D4C"/>
    <w:rsid w:val="003B7803"/>
    <w:rsid w:val="003D08CA"/>
    <w:rsid w:val="003D2797"/>
    <w:rsid w:val="003D5069"/>
    <w:rsid w:val="003D7488"/>
    <w:rsid w:val="003D77FA"/>
    <w:rsid w:val="003E0878"/>
    <w:rsid w:val="003E0893"/>
    <w:rsid w:val="003E095F"/>
    <w:rsid w:val="003E310A"/>
    <w:rsid w:val="003E384E"/>
    <w:rsid w:val="003E3EC3"/>
    <w:rsid w:val="003E450E"/>
    <w:rsid w:val="003E4DA3"/>
    <w:rsid w:val="003F0B6E"/>
    <w:rsid w:val="003F0F50"/>
    <w:rsid w:val="003F1E99"/>
    <w:rsid w:val="003F4CF3"/>
    <w:rsid w:val="003F60B7"/>
    <w:rsid w:val="00401492"/>
    <w:rsid w:val="0040438C"/>
    <w:rsid w:val="00406493"/>
    <w:rsid w:val="00412310"/>
    <w:rsid w:val="00414AB3"/>
    <w:rsid w:val="004170F3"/>
    <w:rsid w:val="0041724F"/>
    <w:rsid w:val="00424E0A"/>
    <w:rsid w:val="00440865"/>
    <w:rsid w:val="00441F09"/>
    <w:rsid w:val="00445B23"/>
    <w:rsid w:val="00445DD1"/>
    <w:rsid w:val="00451B75"/>
    <w:rsid w:val="00452F7C"/>
    <w:rsid w:val="00454F0B"/>
    <w:rsid w:val="00455E5B"/>
    <w:rsid w:val="0045662F"/>
    <w:rsid w:val="00457423"/>
    <w:rsid w:val="00464E4C"/>
    <w:rsid w:val="00465BCF"/>
    <w:rsid w:val="0046727F"/>
    <w:rsid w:val="00467B37"/>
    <w:rsid w:val="004724EB"/>
    <w:rsid w:val="00474543"/>
    <w:rsid w:val="004771DE"/>
    <w:rsid w:val="00482DC2"/>
    <w:rsid w:val="004854BB"/>
    <w:rsid w:val="004908E4"/>
    <w:rsid w:val="0049110B"/>
    <w:rsid w:val="00493913"/>
    <w:rsid w:val="00494D24"/>
    <w:rsid w:val="00495C0B"/>
    <w:rsid w:val="00495C44"/>
    <w:rsid w:val="004A4847"/>
    <w:rsid w:val="004A5E12"/>
    <w:rsid w:val="004B123C"/>
    <w:rsid w:val="004B5302"/>
    <w:rsid w:val="004B6DDC"/>
    <w:rsid w:val="004B6F34"/>
    <w:rsid w:val="004B7372"/>
    <w:rsid w:val="004B7707"/>
    <w:rsid w:val="004C0345"/>
    <w:rsid w:val="004C0BC7"/>
    <w:rsid w:val="004C55AE"/>
    <w:rsid w:val="004D16CB"/>
    <w:rsid w:val="004D67ED"/>
    <w:rsid w:val="004E055C"/>
    <w:rsid w:val="004E06F5"/>
    <w:rsid w:val="004E46C5"/>
    <w:rsid w:val="004F1463"/>
    <w:rsid w:val="004F24B0"/>
    <w:rsid w:val="00501CB8"/>
    <w:rsid w:val="005032EA"/>
    <w:rsid w:val="00503E94"/>
    <w:rsid w:val="00504374"/>
    <w:rsid w:val="00513378"/>
    <w:rsid w:val="00517DF4"/>
    <w:rsid w:val="00525477"/>
    <w:rsid w:val="005325EF"/>
    <w:rsid w:val="00550A51"/>
    <w:rsid w:val="00557EF1"/>
    <w:rsid w:val="0056137D"/>
    <w:rsid w:val="00564DC4"/>
    <w:rsid w:val="00565B1B"/>
    <w:rsid w:val="00571D1C"/>
    <w:rsid w:val="00572A21"/>
    <w:rsid w:val="00572AB9"/>
    <w:rsid w:val="00574500"/>
    <w:rsid w:val="00576C5C"/>
    <w:rsid w:val="00583E62"/>
    <w:rsid w:val="005850B2"/>
    <w:rsid w:val="005878DA"/>
    <w:rsid w:val="0059051B"/>
    <w:rsid w:val="00590BB5"/>
    <w:rsid w:val="00594880"/>
    <w:rsid w:val="005A1840"/>
    <w:rsid w:val="005A73D8"/>
    <w:rsid w:val="005A7AF9"/>
    <w:rsid w:val="005B10D3"/>
    <w:rsid w:val="005B3A36"/>
    <w:rsid w:val="005B56CF"/>
    <w:rsid w:val="005C14E7"/>
    <w:rsid w:val="005C4794"/>
    <w:rsid w:val="005C5339"/>
    <w:rsid w:val="005C632C"/>
    <w:rsid w:val="005D215A"/>
    <w:rsid w:val="005D2B49"/>
    <w:rsid w:val="005D5B5F"/>
    <w:rsid w:val="005E5B05"/>
    <w:rsid w:val="005E600C"/>
    <w:rsid w:val="005E7975"/>
    <w:rsid w:val="005F03AE"/>
    <w:rsid w:val="005F43A4"/>
    <w:rsid w:val="005F4C2A"/>
    <w:rsid w:val="005F4DEA"/>
    <w:rsid w:val="005F4E50"/>
    <w:rsid w:val="005F5548"/>
    <w:rsid w:val="0060015B"/>
    <w:rsid w:val="00603D28"/>
    <w:rsid w:val="0060641B"/>
    <w:rsid w:val="00607216"/>
    <w:rsid w:val="00610323"/>
    <w:rsid w:val="00611B0F"/>
    <w:rsid w:val="006120B4"/>
    <w:rsid w:val="00612731"/>
    <w:rsid w:val="0061305D"/>
    <w:rsid w:val="00613C85"/>
    <w:rsid w:val="00613E27"/>
    <w:rsid w:val="00614E21"/>
    <w:rsid w:val="006153D9"/>
    <w:rsid w:val="006220AE"/>
    <w:rsid w:val="00622297"/>
    <w:rsid w:val="00622C1E"/>
    <w:rsid w:val="00627BFE"/>
    <w:rsid w:val="00630EC8"/>
    <w:rsid w:val="006312D9"/>
    <w:rsid w:val="00632022"/>
    <w:rsid w:val="00640B3F"/>
    <w:rsid w:val="00642C62"/>
    <w:rsid w:val="00644187"/>
    <w:rsid w:val="0064677E"/>
    <w:rsid w:val="00646D61"/>
    <w:rsid w:val="00647ADE"/>
    <w:rsid w:val="00647D08"/>
    <w:rsid w:val="0065039C"/>
    <w:rsid w:val="006506CC"/>
    <w:rsid w:val="00653E0A"/>
    <w:rsid w:val="00656308"/>
    <w:rsid w:val="00656D90"/>
    <w:rsid w:val="006625C4"/>
    <w:rsid w:val="006653FF"/>
    <w:rsid w:val="00671B5F"/>
    <w:rsid w:val="00680644"/>
    <w:rsid w:val="006856ED"/>
    <w:rsid w:val="00687976"/>
    <w:rsid w:val="00695D69"/>
    <w:rsid w:val="006970AF"/>
    <w:rsid w:val="006A0750"/>
    <w:rsid w:val="006A1F4F"/>
    <w:rsid w:val="006A3BB7"/>
    <w:rsid w:val="006A4B2D"/>
    <w:rsid w:val="006A61AE"/>
    <w:rsid w:val="006A6B57"/>
    <w:rsid w:val="006B2CFC"/>
    <w:rsid w:val="006B3324"/>
    <w:rsid w:val="006C3133"/>
    <w:rsid w:val="006C3A07"/>
    <w:rsid w:val="006C3ACC"/>
    <w:rsid w:val="006C4851"/>
    <w:rsid w:val="006C4AD9"/>
    <w:rsid w:val="006C58E4"/>
    <w:rsid w:val="006C69BF"/>
    <w:rsid w:val="006C74FC"/>
    <w:rsid w:val="006D4EEF"/>
    <w:rsid w:val="006D5E8A"/>
    <w:rsid w:val="006E08EE"/>
    <w:rsid w:val="006E25B0"/>
    <w:rsid w:val="006E6926"/>
    <w:rsid w:val="006F27F9"/>
    <w:rsid w:val="006F722C"/>
    <w:rsid w:val="00707521"/>
    <w:rsid w:val="007113D7"/>
    <w:rsid w:val="0071140B"/>
    <w:rsid w:val="00712D3C"/>
    <w:rsid w:val="00712EB1"/>
    <w:rsid w:val="00717336"/>
    <w:rsid w:val="0071744F"/>
    <w:rsid w:val="007204A3"/>
    <w:rsid w:val="007206C3"/>
    <w:rsid w:val="0072100B"/>
    <w:rsid w:val="00724805"/>
    <w:rsid w:val="00730669"/>
    <w:rsid w:val="007338FC"/>
    <w:rsid w:val="0073579D"/>
    <w:rsid w:val="00735E58"/>
    <w:rsid w:val="00736B56"/>
    <w:rsid w:val="00740050"/>
    <w:rsid w:val="00740615"/>
    <w:rsid w:val="00740E33"/>
    <w:rsid w:val="0074121D"/>
    <w:rsid w:val="00743843"/>
    <w:rsid w:val="007448E4"/>
    <w:rsid w:val="00745190"/>
    <w:rsid w:val="00745DB3"/>
    <w:rsid w:val="00746018"/>
    <w:rsid w:val="007540A4"/>
    <w:rsid w:val="0075497C"/>
    <w:rsid w:val="007552BF"/>
    <w:rsid w:val="007552F8"/>
    <w:rsid w:val="00755995"/>
    <w:rsid w:val="00755A11"/>
    <w:rsid w:val="0075713D"/>
    <w:rsid w:val="007628C3"/>
    <w:rsid w:val="007636D0"/>
    <w:rsid w:val="00770867"/>
    <w:rsid w:val="00771FED"/>
    <w:rsid w:val="00773147"/>
    <w:rsid w:val="00780467"/>
    <w:rsid w:val="00781BF9"/>
    <w:rsid w:val="00787014"/>
    <w:rsid w:val="00792DC9"/>
    <w:rsid w:val="007943CC"/>
    <w:rsid w:val="00794B20"/>
    <w:rsid w:val="007964F6"/>
    <w:rsid w:val="007967EA"/>
    <w:rsid w:val="00797602"/>
    <w:rsid w:val="007A4310"/>
    <w:rsid w:val="007A67CB"/>
    <w:rsid w:val="007A760D"/>
    <w:rsid w:val="007B31A0"/>
    <w:rsid w:val="007B61AD"/>
    <w:rsid w:val="007C0E1E"/>
    <w:rsid w:val="007C1C7A"/>
    <w:rsid w:val="007C674C"/>
    <w:rsid w:val="007C7484"/>
    <w:rsid w:val="007D0B70"/>
    <w:rsid w:val="007D340F"/>
    <w:rsid w:val="007D34DF"/>
    <w:rsid w:val="007E0B8C"/>
    <w:rsid w:val="007E15EB"/>
    <w:rsid w:val="007E66E8"/>
    <w:rsid w:val="007E68BF"/>
    <w:rsid w:val="007F17FC"/>
    <w:rsid w:val="007F27E5"/>
    <w:rsid w:val="007F27EC"/>
    <w:rsid w:val="007F6534"/>
    <w:rsid w:val="007F720A"/>
    <w:rsid w:val="007F75A3"/>
    <w:rsid w:val="0080159F"/>
    <w:rsid w:val="0080280A"/>
    <w:rsid w:val="00806665"/>
    <w:rsid w:val="00811E65"/>
    <w:rsid w:val="00814DEC"/>
    <w:rsid w:val="00815A4D"/>
    <w:rsid w:val="00830760"/>
    <w:rsid w:val="00830F40"/>
    <w:rsid w:val="008314EC"/>
    <w:rsid w:val="0083340D"/>
    <w:rsid w:val="00834C7F"/>
    <w:rsid w:val="00844410"/>
    <w:rsid w:val="00844BF8"/>
    <w:rsid w:val="008469C5"/>
    <w:rsid w:val="008521A5"/>
    <w:rsid w:val="008560D8"/>
    <w:rsid w:val="0086019F"/>
    <w:rsid w:val="00865A60"/>
    <w:rsid w:val="00865F8E"/>
    <w:rsid w:val="00866BCD"/>
    <w:rsid w:val="00867E24"/>
    <w:rsid w:val="00876643"/>
    <w:rsid w:val="0088059F"/>
    <w:rsid w:val="008879ED"/>
    <w:rsid w:val="008910F9"/>
    <w:rsid w:val="00892D6F"/>
    <w:rsid w:val="00892D83"/>
    <w:rsid w:val="00896132"/>
    <w:rsid w:val="008A2594"/>
    <w:rsid w:val="008A3830"/>
    <w:rsid w:val="008A55FA"/>
    <w:rsid w:val="008B1535"/>
    <w:rsid w:val="008B334F"/>
    <w:rsid w:val="008B3995"/>
    <w:rsid w:val="008B59F8"/>
    <w:rsid w:val="008B6D2C"/>
    <w:rsid w:val="008C012B"/>
    <w:rsid w:val="008C47B3"/>
    <w:rsid w:val="008C656B"/>
    <w:rsid w:val="008C7857"/>
    <w:rsid w:val="008D0280"/>
    <w:rsid w:val="008D1145"/>
    <w:rsid w:val="008D2228"/>
    <w:rsid w:val="008D7931"/>
    <w:rsid w:val="008E6291"/>
    <w:rsid w:val="008F3250"/>
    <w:rsid w:val="008F7E11"/>
    <w:rsid w:val="00900C2B"/>
    <w:rsid w:val="00901E5F"/>
    <w:rsid w:val="00902C64"/>
    <w:rsid w:val="0090527F"/>
    <w:rsid w:val="00910C0F"/>
    <w:rsid w:val="009119B3"/>
    <w:rsid w:val="00911E40"/>
    <w:rsid w:val="00913CBC"/>
    <w:rsid w:val="0091406F"/>
    <w:rsid w:val="009151CD"/>
    <w:rsid w:val="009167E7"/>
    <w:rsid w:val="00922B08"/>
    <w:rsid w:val="009232FA"/>
    <w:rsid w:val="0093121B"/>
    <w:rsid w:val="00936E12"/>
    <w:rsid w:val="00942234"/>
    <w:rsid w:val="00945E77"/>
    <w:rsid w:val="009548C1"/>
    <w:rsid w:val="00957F16"/>
    <w:rsid w:val="00961683"/>
    <w:rsid w:val="0096214D"/>
    <w:rsid w:val="009654D0"/>
    <w:rsid w:val="009702EF"/>
    <w:rsid w:val="00974085"/>
    <w:rsid w:val="00976738"/>
    <w:rsid w:val="0098106B"/>
    <w:rsid w:val="00981200"/>
    <w:rsid w:val="00986716"/>
    <w:rsid w:val="00994EBD"/>
    <w:rsid w:val="00997395"/>
    <w:rsid w:val="009A0101"/>
    <w:rsid w:val="009A32E2"/>
    <w:rsid w:val="009A4953"/>
    <w:rsid w:val="009B0F37"/>
    <w:rsid w:val="009B7118"/>
    <w:rsid w:val="009C0511"/>
    <w:rsid w:val="009C487C"/>
    <w:rsid w:val="009C7ADF"/>
    <w:rsid w:val="009D2006"/>
    <w:rsid w:val="009D2ABD"/>
    <w:rsid w:val="009D5D42"/>
    <w:rsid w:val="009E4908"/>
    <w:rsid w:val="009F0EE3"/>
    <w:rsid w:val="009F1272"/>
    <w:rsid w:val="009F3643"/>
    <w:rsid w:val="009F58A8"/>
    <w:rsid w:val="009F772F"/>
    <w:rsid w:val="00A01B2A"/>
    <w:rsid w:val="00A06140"/>
    <w:rsid w:val="00A06152"/>
    <w:rsid w:val="00A12E15"/>
    <w:rsid w:val="00A14748"/>
    <w:rsid w:val="00A15877"/>
    <w:rsid w:val="00A355A0"/>
    <w:rsid w:val="00A426F6"/>
    <w:rsid w:val="00A5082C"/>
    <w:rsid w:val="00A50DF4"/>
    <w:rsid w:val="00A53FCD"/>
    <w:rsid w:val="00A546BA"/>
    <w:rsid w:val="00A54CAD"/>
    <w:rsid w:val="00A57141"/>
    <w:rsid w:val="00A57431"/>
    <w:rsid w:val="00A5787B"/>
    <w:rsid w:val="00A57BCD"/>
    <w:rsid w:val="00A639AA"/>
    <w:rsid w:val="00A660C7"/>
    <w:rsid w:val="00A6666A"/>
    <w:rsid w:val="00A721DA"/>
    <w:rsid w:val="00A74CD7"/>
    <w:rsid w:val="00A76A65"/>
    <w:rsid w:val="00A81BE6"/>
    <w:rsid w:val="00A83461"/>
    <w:rsid w:val="00A83C03"/>
    <w:rsid w:val="00A879C5"/>
    <w:rsid w:val="00A90FD0"/>
    <w:rsid w:val="00A944AF"/>
    <w:rsid w:val="00A9573D"/>
    <w:rsid w:val="00AA0252"/>
    <w:rsid w:val="00AA1E90"/>
    <w:rsid w:val="00AA24D8"/>
    <w:rsid w:val="00AA54B6"/>
    <w:rsid w:val="00AA5E8E"/>
    <w:rsid w:val="00AA6F22"/>
    <w:rsid w:val="00AB05F2"/>
    <w:rsid w:val="00AB6C66"/>
    <w:rsid w:val="00AC1DF0"/>
    <w:rsid w:val="00AC2446"/>
    <w:rsid w:val="00AD04C9"/>
    <w:rsid w:val="00AD64D1"/>
    <w:rsid w:val="00AD76F5"/>
    <w:rsid w:val="00AF56C1"/>
    <w:rsid w:val="00B011FF"/>
    <w:rsid w:val="00B13A3D"/>
    <w:rsid w:val="00B173BE"/>
    <w:rsid w:val="00B2295E"/>
    <w:rsid w:val="00B234B8"/>
    <w:rsid w:val="00B24C25"/>
    <w:rsid w:val="00B26261"/>
    <w:rsid w:val="00B271FE"/>
    <w:rsid w:val="00B27457"/>
    <w:rsid w:val="00B34192"/>
    <w:rsid w:val="00B34B51"/>
    <w:rsid w:val="00B357D8"/>
    <w:rsid w:val="00B362EF"/>
    <w:rsid w:val="00B37B30"/>
    <w:rsid w:val="00B41691"/>
    <w:rsid w:val="00B43D36"/>
    <w:rsid w:val="00B470F0"/>
    <w:rsid w:val="00B51595"/>
    <w:rsid w:val="00B520D3"/>
    <w:rsid w:val="00B635BC"/>
    <w:rsid w:val="00B637EF"/>
    <w:rsid w:val="00B74376"/>
    <w:rsid w:val="00B81B64"/>
    <w:rsid w:val="00B85C22"/>
    <w:rsid w:val="00B85CDD"/>
    <w:rsid w:val="00B87DEF"/>
    <w:rsid w:val="00B91B48"/>
    <w:rsid w:val="00B928CE"/>
    <w:rsid w:val="00B93122"/>
    <w:rsid w:val="00B95801"/>
    <w:rsid w:val="00B97064"/>
    <w:rsid w:val="00B972A1"/>
    <w:rsid w:val="00BA14F9"/>
    <w:rsid w:val="00BA315A"/>
    <w:rsid w:val="00BA52EF"/>
    <w:rsid w:val="00BA55C9"/>
    <w:rsid w:val="00BA6C28"/>
    <w:rsid w:val="00BA6DE0"/>
    <w:rsid w:val="00BB0596"/>
    <w:rsid w:val="00BB581A"/>
    <w:rsid w:val="00BB6FF1"/>
    <w:rsid w:val="00BC58CB"/>
    <w:rsid w:val="00BD0F17"/>
    <w:rsid w:val="00BD7FEB"/>
    <w:rsid w:val="00BE05F0"/>
    <w:rsid w:val="00BE0F42"/>
    <w:rsid w:val="00BE1B06"/>
    <w:rsid w:val="00BE3BD2"/>
    <w:rsid w:val="00BE72F8"/>
    <w:rsid w:val="00BF1320"/>
    <w:rsid w:val="00BF1DD6"/>
    <w:rsid w:val="00BF33C3"/>
    <w:rsid w:val="00BF375B"/>
    <w:rsid w:val="00BF3AB6"/>
    <w:rsid w:val="00BF459E"/>
    <w:rsid w:val="00BF5F6A"/>
    <w:rsid w:val="00C00347"/>
    <w:rsid w:val="00C01599"/>
    <w:rsid w:val="00C06044"/>
    <w:rsid w:val="00C07714"/>
    <w:rsid w:val="00C07759"/>
    <w:rsid w:val="00C10C14"/>
    <w:rsid w:val="00C111E0"/>
    <w:rsid w:val="00C13E0C"/>
    <w:rsid w:val="00C15747"/>
    <w:rsid w:val="00C161C4"/>
    <w:rsid w:val="00C16212"/>
    <w:rsid w:val="00C24C3B"/>
    <w:rsid w:val="00C2794D"/>
    <w:rsid w:val="00C27EEB"/>
    <w:rsid w:val="00C3316D"/>
    <w:rsid w:val="00C3339E"/>
    <w:rsid w:val="00C3373C"/>
    <w:rsid w:val="00C41417"/>
    <w:rsid w:val="00C43457"/>
    <w:rsid w:val="00C43836"/>
    <w:rsid w:val="00C4389D"/>
    <w:rsid w:val="00C50D67"/>
    <w:rsid w:val="00C50EAA"/>
    <w:rsid w:val="00C5581F"/>
    <w:rsid w:val="00C6281D"/>
    <w:rsid w:val="00C63439"/>
    <w:rsid w:val="00C66BA5"/>
    <w:rsid w:val="00C81F58"/>
    <w:rsid w:val="00C81FF3"/>
    <w:rsid w:val="00C843B6"/>
    <w:rsid w:val="00C85D4F"/>
    <w:rsid w:val="00CA7B16"/>
    <w:rsid w:val="00CB0F5D"/>
    <w:rsid w:val="00CB2894"/>
    <w:rsid w:val="00CB3350"/>
    <w:rsid w:val="00CB3B1B"/>
    <w:rsid w:val="00CB4E77"/>
    <w:rsid w:val="00CB6038"/>
    <w:rsid w:val="00CB7FD9"/>
    <w:rsid w:val="00CC0691"/>
    <w:rsid w:val="00CC0C24"/>
    <w:rsid w:val="00CC1C5B"/>
    <w:rsid w:val="00CC677A"/>
    <w:rsid w:val="00CC77C7"/>
    <w:rsid w:val="00CD0E8A"/>
    <w:rsid w:val="00CD444D"/>
    <w:rsid w:val="00CD6D0F"/>
    <w:rsid w:val="00CE318D"/>
    <w:rsid w:val="00CE5AD4"/>
    <w:rsid w:val="00CE6A80"/>
    <w:rsid w:val="00CE7006"/>
    <w:rsid w:val="00CF1DFA"/>
    <w:rsid w:val="00CF26D3"/>
    <w:rsid w:val="00CF624A"/>
    <w:rsid w:val="00D029F5"/>
    <w:rsid w:val="00D02B26"/>
    <w:rsid w:val="00D02D50"/>
    <w:rsid w:val="00D03554"/>
    <w:rsid w:val="00D037AB"/>
    <w:rsid w:val="00D03B17"/>
    <w:rsid w:val="00D04394"/>
    <w:rsid w:val="00D060DE"/>
    <w:rsid w:val="00D075A9"/>
    <w:rsid w:val="00D16954"/>
    <w:rsid w:val="00D2006F"/>
    <w:rsid w:val="00D21CD1"/>
    <w:rsid w:val="00D27D73"/>
    <w:rsid w:val="00D33A9A"/>
    <w:rsid w:val="00D343EE"/>
    <w:rsid w:val="00D3575A"/>
    <w:rsid w:val="00D35B35"/>
    <w:rsid w:val="00D362A4"/>
    <w:rsid w:val="00D4092C"/>
    <w:rsid w:val="00D40AB2"/>
    <w:rsid w:val="00D41474"/>
    <w:rsid w:val="00D442F6"/>
    <w:rsid w:val="00D45C06"/>
    <w:rsid w:val="00D47527"/>
    <w:rsid w:val="00D47D79"/>
    <w:rsid w:val="00D501D9"/>
    <w:rsid w:val="00D56155"/>
    <w:rsid w:val="00D568EF"/>
    <w:rsid w:val="00D60697"/>
    <w:rsid w:val="00D60C30"/>
    <w:rsid w:val="00D714E1"/>
    <w:rsid w:val="00D721F0"/>
    <w:rsid w:val="00D7563C"/>
    <w:rsid w:val="00D80EE4"/>
    <w:rsid w:val="00D8454E"/>
    <w:rsid w:val="00D849C4"/>
    <w:rsid w:val="00D90E6C"/>
    <w:rsid w:val="00D91A98"/>
    <w:rsid w:val="00D933FB"/>
    <w:rsid w:val="00D9790D"/>
    <w:rsid w:val="00DA0D14"/>
    <w:rsid w:val="00DA31AB"/>
    <w:rsid w:val="00DA3430"/>
    <w:rsid w:val="00DA46C0"/>
    <w:rsid w:val="00DA50D0"/>
    <w:rsid w:val="00DB342F"/>
    <w:rsid w:val="00DB444E"/>
    <w:rsid w:val="00DB558F"/>
    <w:rsid w:val="00DB6FDF"/>
    <w:rsid w:val="00DB7637"/>
    <w:rsid w:val="00DC16F2"/>
    <w:rsid w:val="00DC3E5A"/>
    <w:rsid w:val="00DC6717"/>
    <w:rsid w:val="00DD44F0"/>
    <w:rsid w:val="00DD6011"/>
    <w:rsid w:val="00DD6A8B"/>
    <w:rsid w:val="00DE084B"/>
    <w:rsid w:val="00DE0964"/>
    <w:rsid w:val="00DE4C7A"/>
    <w:rsid w:val="00DE7F32"/>
    <w:rsid w:val="00DF0836"/>
    <w:rsid w:val="00DF2788"/>
    <w:rsid w:val="00DF373C"/>
    <w:rsid w:val="00DF6E0D"/>
    <w:rsid w:val="00E0071A"/>
    <w:rsid w:val="00E02535"/>
    <w:rsid w:val="00E0397B"/>
    <w:rsid w:val="00E03B05"/>
    <w:rsid w:val="00E05E31"/>
    <w:rsid w:val="00E06335"/>
    <w:rsid w:val="00E06E77"/>
    <w:rsid w:val="00E072DE"/>
    <w:rsid w:val="00E20542"/>
    <w:rsid w:val="00E21F77"/>
    <w:rsid w:val="00E24C1C"/>
    <w:rsid w:val="00E27B04"/>
    <w:rsid w:val="00E40535"/>
    <w:rsid w:val="00E41154"/>
    <w:rsid w:val="00E4438E"/>
    <w:rsid w:val="00E45D3F"/>
    <w:rsid w:val="00E46593"/>
    <w:rsid w:val="00E50A0B"/>
    <w:rsid w:val="00E515DA"/>
    <w:rsid w:val="00E52F21"/>
    <w:rsid w:val="00E54342"/>
    <w:rsid w:val="00E568F1"/>
    <w:rsid w:val="00E61A79"/>
    <w:rsid w:val="00E6270E"/>
    <w:rsid w:val="00E648A9"/>
    <w:rsid w:val="00E73D64"/>
    <w:rsid w:val="00E7549B"/>
    <w:rsid w:val="00E754F4"/>
    <w:rsid w:val="00E8002E"/>
    <w:rsid w:val="00E811A3"/>
    <w:rsid w:val="00E84649"/>
    <w:rsid w:val="00E8464B"/>
    <w:rsid w:val="00E850A1"/>
    <w:rsid w:val="00E85312"/>
    <w:rsid w:val="00E85BE8"/>
    <w:rsid w:val="00E87FAC"/>
    <w:rsid w:val="00E928C3"/>
    <w:rsid w:val="00E97B79"/>
    <w:rsid w:val="00EA1B1D"/>
    <w:rsid w:val="00EA30DB"/>
    <w:rsid w:val="00EA4A38"/>
    <w:rsid w:val="00EB1FB4"/>
    <w:rsid w:val="00EB3F4D"/>
    <w:rsid w:val="00EB4314"/>
    <w:rsid w:val="00EB7ADB"/>
    <w:rsid w:val="00EC06A5"/>
    <w:rsid w:val="00EC2FFB"/>
    <w:rsid w:val="00EC4933"/>
    <w:rsid w:val="00EC4BDB"/>
    <w:rsid w:val="00EC50B5"/>
    <w:rsid w:val="00EC77AD"/>
    <w:rsid w:val="00EC7ABD"/>
    <w:rsid w:val="00ED1BA1"/>
    <w:rsid w:val="00ED3A80"/>
    <w:rsid w:val="00EE01EF"/>
    <w:rsid w:val="00EE0B68"/>
    <w:rsid w:val="00EE328A"/>
    <w:rsid w:val="00EE388E"/>
    <w:rsid w:val="00EE42DF"/>
    <w:rsid w:val="00EE754A"/>
    <w:rsid w:val="00EF15E9"/>
    <w:rsid w:val="00F0046B"/>
    <w:rsid w:val="00F00CE0"/>
    <w:rsid w:val="00F1269E"/>
    <w:rsid w:val="00F17F24"/>
    <w:rsid w:val="00F20A1F"/>
    <w:rsid w:val="00F21CC3"/>
    <w:rsid w:val="00F22D8B"/>
    <w:rsid w:val="00F2613E"/>
    <w:rsid w:val="00F26AB6"/>
    <w:rsid w:val="00F2709C"/>
    <w:rsid w:val="00F356FA"/>
    <w:rsid w:val="00F35ADE"/>
    <w:rsid w:val="00F37354"/>
    <w:rsid w:val="00F444FE"/>
    <w:rsid w:val="00F45225"/>
    <w:rsid w:val="00F46079"/>
    <w:rsid w:val="00F47D00"/>
    <w:rsid w:val="00F52C86"/>
    <w:rsid w:val="00F57201"/>
    <w:rsid w:val="00F60FFA"/>
    <w:rsid w:val="00F62DB0"/>
    <w:rsid w:val="00F70B62"/>
    <w:rsid w:val="00F71355"/>
    <w:rsid w:val="00F71451"/>
    <w:rsid w:val="00F72221"/>
    <w:rsid w:val="00F724E3"/>
    <w:rsid w:val="00F72799"/>
    <w:rsid w:val="00F72951"/>
    <w:rsid w:val="00F765BA"/>
    <w:rsid w:val="00F8000A"/>
    <w:rsid w:val="00F82179"/>
    <w:rsid w:val="00F8599B"/>
    <w:rsid w:val="00F91375"/>
    <w:rsid w:val="00F97BCA"/>
    <w:rsid w:val="00FA0103"/>
    <w:rsid w:val="00FA0222"/>
    <w:rsid w:val="00FA1283"/>
    <w:rsid w:val="00FA50FD"/>
    <w:rsid w:val="00FA5EB6"/>
    <w:rsid w:val="00FB1573"/>
    <w:rsid w:val="00FB2E9C"/>
    <w:rsid w:val="00FC044F"/>
    <w:rsid w:val="00FC288E"/>
    <w:rsid w:val="00FC3EE3"/>
    <w:rsid w:val="00FC790D"/>
    <w:rsid w:val="00FD3074"/>
    <w:rsid w:val="00FD6486"/>
    <w:rsid w:val="00FE276E"/>
    <w:rsid w:val="00FE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.VnTime" w:hAnsi=".VnTime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23" w:hanging="123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E06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6E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E388E"/>
    <w:rPr>
      <w:rFonts w:ascii=".VnTime" w:hAnsi=".VnTime"/>
      <w:b/>
      <w:sz w:val="28"/>
    </w:rPr>
  </w:style>
  <w:style w:type="table" w:styleId="TableGrid">
    <w:name w:val="Table Grid"/>
    <w:basedOn w:val="TableNormal"/>
    <w:rsid w:val="000F4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2C6A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517DF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255250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.VnTime" w:hAnsi=".VnTime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23" w:hanging="123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E06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6E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E388E"/>
    <w:rPr>
      <w:rFonts w:ascii=".VnTime" w:hAnsi=".VnTime"/>
      <w:b/>
      <w:sz w:val="28"/>
    </w:rPr>
  </w:style>
  <w:style w:type="table" w:styleId="TableGrid">
    <w:name w:val="Table Grid"/>
    <w:basedOn w:val="TableNormal"/>
    <w:rsid w:val="000F4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2C6A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517DF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255250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1770-00DD-4846-A32F-43768A4E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uû ban nh©n d©n</vt:lpstr>
    </vt:vector>
  </TitlesOfParts>
  <Company>UBND Tinh Dong Thap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uû ban nh©n d©n</dc:title>
  <dc:creator>Ulysses R. Gotera</dc:creator>
  <cp:lastModifiedBy>DELL</cp:lastModifiedBy>
  <cp:revision>14</cp:revision>
  <cp:lastPrinted>2021-03-29T07:12:00Z</cp:lastPrinted>
  <dcterms:created xsi:type="dcterms:W3CDTF">2022-04-08T03:19:00Z</dcterms:created>
  <dcterms:modified xsi:type="dcterms:W3CDTF">2023-03-30T01:06:00Z</dcterms:modified>
</cp:coreProperties>
</file>